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956C7" w14:textId="6F83B6B7" w:rsidR="00214DF0" w:rsidRPr="00E76E92" w:rsidRDefault="00803EC0" w:rsidP="005C34A1">
      <w:pPr>
        <w:pStyle w:val="Title"/>
        <w:jc w:val="both"/>
        <w:rPr>
          <w:b/>
          <w:bCs/>
          <w:sz w:val="36"/>
          <w:szCs w:val="36"/>
        </w:rPr>
      </w:pPr>
      <w:r w:rsidRPr="00E76E92">
        <w:rPr>
          <w:b/>
          <w:bCs/>
          <w:sz w:val="36"/>
          <w:szCs w:val="36"/>
        </w:rPr>
        <w:t xml:space="preserve">High Performance Computing for Developing Hierarchically </w:t>
      </w:r>
      <w:r w:rsidR="009F1C83" w:rsidRPr="00E76E92">
        <w:rPr>
          <w:b/>
          <w:bCs/>
          <w:sz w:val="36"/>
          <w:szCs w:val="36"/>
        </w:rPr>
        <w:t>Consistent Digital Twins for Autonomous Vehicles</w:t>
      </w:r>
      <w:r w:rsidR="00230ECF" w:rsidRPr="00E76E92">
        <w:rPr>
          <w:b/>
          <w:bCs/>
          <w:sz w:val="36"/>
          <w:szCs w:val="36"/>
        </w:rPr>
        <w:t xml:space="preserve"> using </w:t>
      </w:r>
      <w:r w:rsidR="005C34A1">
        <w:rPr>
          <w:b/>
          <w:bCs/>
          <w:sz w:val="36"/>
          <w:szCs w:val="36"/>
        </w:rPr>
        <w:t xml:space="preserve">the </w:t>
      </w:r>
      <w:r w:rsidR="00230ECF" w:rsidRPr="00E76E92">
        <w:rPr>
          <w:b/>
          <w:bCs/>
          <w:sz w:val="36"/>
          <w:szCs w:val="36"/>
        </w:rPr>
        <w:t>Real2Sim Approach</w:t>
      </w:r>
    </w:p>
    <w:p w14:paraId="393A0485" w14:textId="02A5D9AF" w:rsidR="00B27BA0" w:rsidRPr="00E76E92" w:rsidRDefault="00B27BA0" w:rsidP="00B27BA0">
      <w:pPr>
        <w:pStyle w:val="Subtitle"/>
        <w:spacing w:before="240"/>
        <w:rPr>
          <w:b/>
          <w:bCs/>
        </w:rPr>
      </w:pPr>
      <w:r w:rsidRPr="00E76E92">
        <w:rPr>
          <w:b/>
          <w:bCs/>
        </w:rPr>
        <w:t>Tanmay Samak</w:t>
      </w:r>
    </w:p>
    <w:p w14:paraId="0D3EDD91" w14:textId="68F5D00B" w:rsidR="005C34A1" w:rsidRDefault="005C34A1" w:rsidP="005C34A1">
      <w:pPr>
        <w:pStyle w:val="Heading1"/>
      </w:pPr>
      <w:r>
        <w:t>1. Introduction</w:t>
      </w:r>
    </w:p>
    <w:p w14:paraId="51CDC678" w14:textId="2B058151" w:rsidR="00424C1B" w:rsidRDefault="00B5627E" w:rsidP="00987B53">
      <w:pPr>
        <w:spacing w:before="240"/>
        <w:jc w:val="both"/>
      </w:pPr>
      <w:r>
        <w:t xml:space="preserve">Modeling and simulation </w:t>
      </w:r>
      <w:r w:rsidR="004C0EDB">
        <w:t>form an integral part of moving from reality to simulation (real2sim)</w:t>
      </w:r>
      <w:r w:rsidR="00B857B1">
        <w:t>.</w:t>
      </w:r>
      <w:r w:rsidR="00C05F40">
        <w:t xml:space="preserve"> These </w:t>
      </w:r>
      <w:r w:rsidR="00071045">
        <w:t xml:space="preserve">models could be </w:t>
      </w:r>
      <w:r w:rsidR="00C1397C">
        <w:t>f</w:t>
      </w:r>
      <w:r w:rsidR="00C1397C" w:rsidRPr="00C1397C">
        <w:t>irst principles models (white-box)</w:t>
      </w:r>
      <w:r w:rsidR="00C1397C">
        <w:t xml:space="preserve"> including r</w:t>
      </w:r>
      <w:r w:rsidR="00C1397C" w:rsidRPr="00C1397C">
        <w:t xml:space="preserve">igid-body </w:t>
      </w:r>
      <w:r w:rsidR="00012D06">
        <w:t xml:space="preserve">– </w:t>
      </w:r>
      <w:r w:rsidR="00C1397C" w:rsidRPr="00C1397C">
        <w:t>kinematics, dynamics</w:t>
      </w:r>
      <w:r w:rsidR="00C1397C">
        <w:t xml:space="preserve"> and</w:t>
      </w:r>
      <w:r w:rsidR="00C1397C" w:rsidRPr="00C1397C">
        <w:t xml:space="preserve"> contact</w:t>
      </w:r>
      <w:r w:rsidR="00C1397C">
        <w:t xml:space="preserve"> models; s</w:t>
      </w:r>
      <w:r w:rsidR="00C1397C" w:rsidRPr="00C1397C">
        <w:t>oft-body – continuum, truss</w:t>
      </w:r>
      <w:r w:rsidR="00012D06">
        <w:t xml:space="preserve"> and</w:t>
      </w:r>
      <w:r w:rsidR="00C1397C" w:rsidRPr="00C1397C">
        <w:t xml:space="preserve"> finite-element</w:t>
      </w:r>
      <w:r w:rsidR="00012D06">
        <w:t xml:space="preserve"> models, m</w:t>
      </w:r>
      <w:r w:rsidR="00C1397C" w:rsidRPr="00C1397C">
        <w:t>ulti-physics – bond-graph</w:t>
      </w:r>
      <w:r w:rsidR="00F3289D">
        <w:t xml:space="preserve"> </w:t>
      </w:r>
      <w:r w:rsidR="00012D06">
        <w:t xml:space="preserve">and </w:t>
      </w:r>
      <w:r w:rsidR="00C1397C" w:rsidRPr="00C1397C">
        <w:t>object-oriented</w:t>
      </w:r>
      <w:r w:rsidR="00012D06">
        <w:t xml:space="preserve"> models</w:t>
      </w:r>
      <w:r w:rsidR="00F3289D">
        <w:t>; s</w:t>
      </w:r>
      <w:r w:rsidR="00C1397C" w:rsidRPr="00C1397C">
        <w:t>mall-scale statistical models (grey-box)</w:t>
      </w:r>
      <w:r w:rsidR="000D628E">
        <w:t xml:space="preserve"> including s</w:t>
      </w:r>
      <w:r w:rsidR="00C1397C" w:rsidRPr="00C1397C">
        <w:t>ystem identification – parameter estimation</w:t>
      </w:r>
      <w:r w:rsidR="00B60EFE">
        <w:t>; c</w:t>
      </w:r>
      <w:r w:rsidR="00C1397C" w:rsidRPr="00C1397C">
        <w:t xml:space="preserve">urve fitting – </w:t>
      </w:r>
      <w:r w:rsidR="00B60EFE">
        <w:t>p</w:t>
      </w:r>
      <w:r w:rsidR="00C1397C" w:rsidRPr="00C1397C">
        <w:t>olynomials, splines, Gaussian process</w:t>
      </w:r>
      <w:r w:rsidR="003D5847">
        <w:t xml:space="preserve"> based models; l</w:t>
      </w:r>
      <w:r w:rsidR="00C1397C" w:rsidRPr="00C1397C">
        <w:t>arge-scale neural models (black-box)</w:t>
      </w:r>
      <w:r w:rsidR="003D5847">
        <w:t xml:space="preserve"> using m</w:t>
      </w:r>
      <w:r w:rsidR="00C1397C" w:rsidRPr="00C1397C">
        <w:t xml:space="preserve">achine learning </w:t>
      </w:r>
      <w:r w:rsidR="003D5847">
        <w:t xml:space="preserve">techniques </w:t>
      </w:r>
      <w:r w:rsidR="00C1397C" w:rsidRPr="00C1397C">
        <w:t>(supervised/un-supervised/reinforcement</w:t>
      </w:r>
      <w:r w:rsidR="003D5847">
        <w:t xml:space="preserve"> learning</w:t>
      </w:r>
      <w:r w:rsidR="00C1397C" w:rsidRPr="00C1397C">
        <w:t>)</w:t>
      </w:r>
      <w:r w:rsidR="003D5847">
        <w:t>.</w:t>
      </w:r>
    </w:p>
    <w:p w14:paraId="5B2DD597" w14:textId="0DBE9603" w:rsidR="00D94A79" w:rsidRDefault="002769F1" w:rsidP="00C1397C">
      <w:pPr>
        <w:spacing w:before="240"/>
      </w:pPr>
      <w:r w:rsidRPr="002769F1">
        <w:drawing>
          <wp:inline distT="0" distB="0" distL="0" distR="0" wp14:anchorId="638DAF6E" wp14:editId="55838E4E">
            <wp:extent cx="5943600" cy="3048730"/>
            <wp:effectExtent l="0" t="0" r="0" b="0"/>
            <wp:docPr id="9" name="Picture 8">
              <a:extLst xmlns:a="http://schemas.openxmlformats.org/drawingml/2006/main">
                <a:ext uri="{FF2B5EF4-FFF2-40B4-BE49-F238E27FC236}">
                  <a16:creationId xmlns:a16="http://schemas.microsoft.com/office/drawing/2014/main" id="{7DF3E2D2-71F8-60CF-ECD2-E2FCDA71CF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DF3E2D2-71F8-60CF-ECD2-E2FCDA71CF50}"/>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3048730"/>
                    </a:xfrm>
                    <a:prstGeom prst="rect">
                      <a:avLst/>
                    </a:prstGeom>
                    <a:ln w="19050">
                      <a:noFill/>
                    </a:ln>
                  </pic:spPr>
                </pic:pic>
              </a:graphicData>
            </a:graphic>
          </wp:inline>
        </w:drawing>
      </w:r>
    </w:p>
    <w:p w14:paraId="322C6C7A" w14:textId="525CF772" w:rsidR="00A9664A" w:rsidRDefault="002769F1" w:rsidP="00A9664A">
      <w:r w:rsidRPr="00866DCF">
        <w:rPr>
          <w:b/>
          <w:bCs/>
        </w:rPr>
        <w:t xml:space="preserve">Figure </w:t>
      </w:r>
      <w:r>
        <w:rPr>
          <w:b/>
          <w:bCs/>
        </w:rPr>
        <w:t>1</w:t>
      </w:r>
      <w:r w:rsidRPr="00866DCF">
        <w:rPr>
          <w:b/>
          <w:bCs/>
        </w:rPr>
        <w:t>.</w:t>
      </w:r>
      <w:r>
        <w:t xml:space="preserve"> </w:t>
      </w:r>
      <w:r w:rsidR="00A9664A" w:rsidRPr="00B335BA">
        <w:t>Origins of digital twin technology [</w:t>
      </w:r>
      <w:r w:rsidR="00A9664A">
        <w:t>1</w:t>
      </w:r>
      <w:r w:rsidR="00A9664A" w:rsidRPr="00B335BA">
        <w:t>]</w:t>
      </w:r>
    </w:p>
    <w:p w14:paraId="0CDF4912" w14:textId="3446AD19" w:rsidR="005B3357" w:rsidRDefault="00A23A34" w:rsidP="00987B53">
      <w:pPr>
        <w:spacing w:before="240"/>
        <w:jc w:val="both"/>
      </w:pPr>
      <w:r>
        <w:t xml:space="preserve">Although modeling </w:t>
      </w:r>
      <w:r w:rsidR="00C70414">
        <w:t xml:space="preserve">was practiced since a long time, it was </w:t>
      </w:r>
      <w:r w:rsidR="00C70414" w:rsidRPr="00C70414">
        <w:t xml:space="preserve">John von Neumann and Stanislaw Ulam </w:t>
      </w:r>
      <w:r w:rsidR="00C70414">
        <w:t xml:space="preserve">who first used </w:t>
      </w:r>
      <w:r w:rsidR="00424C1B">
        <w:t xml:space="preserve">these “models” and computationally </w:t>
      </w:r>
      <w:r w:rsidR="00C70414" w:rsidRPr="00C70414">
        <w:t xml:space="preserve">simulated </w:t>
      </w:r>
      <w:r w:rsidR="009F2584">
        <w:t xml:space="preserve">the </w:t>
      </w:r>
      <w:r w:rsidR="00C70414" w:rsidRPr="00C70414">
        <w:t>behavior of neutrons in a nuclear shielding problem for the first time.</w:t>
      </w:r>
      <w:r w:rsidR="00732DA3">
        <w:t xml:space="preserve"> </w:t>
      </w:r>
      <w:r w:rsidR="0045154B">
        <w:t>This way, in addition to just having models, solvers that performed numerical time</w:t>
      </w:r>
      <w:r w:rsidR="00CC05DF">
        <w:t>-</w:t>
      </w:r>
      <w:r w:rsidR="0045154B">
        <w:t>stepping and inte</w:t>
      </w:r>
      <w:r w:rsidR="008D2446">
        <w:t xml:space="preserve">grating the evolution of their states over time became </w:t>
      </w:r>
      <w:r w:rsidR="00CC05DF">
        <w:t xml:space="preserve">common. </w:t>
      </w:r>
      <w:r w:rsidR="005D564D">
        <w:t>Later, k</w:t>
      </w:r>
      <w:r w:rsidR="005D564D" w:rsidRPr="005D564D">
        <w:t>inematic and dynamic simulations for mechanism design and analysis started becoming common</w:t>
      </w:r>
      <w:r w:rsidR="005D564D">
        <w:t xml:space="preserve"> wherein the </w:t>
      </w:r>
      <w:r w:rsidR="008E1D42">
        <w:t xml:space="preserve">results were often mere numbers or time/frequency domain plots </w:t>
      </w:r>
      <w:r w:rsidR="00633101">
        <w:t>describing the system behavior</w:t>
      </w:r>
      <w:r w:rsidR="005D564D">
        <w:t xml:space="preserve">. </w:t>
      </w:r>
      <w:r w:rsidR="00CC05DF">
        <w:t xml:space="preserve">Going further, as the complexities of these models grew and the number of states </w:t>
      </w:r>
      <w:r w:rsidR="005D564D">
        <w:t xml:space="preserve">exploded exponentially, it became </w:t>
      </w:r>
      <w:r w:rsidR="007C0512">
        <w:t>highly intractable</w:t>
      </w:r>
      <w:r w:rsidR="00633101">
        <w:t xml:space="preserve"> to </w:t>
      </w:r>
      <w:r w:rsidR="007C0512">
        <w:t>analy</w:t>
      </w:r>
      <w:r w:rsidR="00CF1C41">
        <w:t>ze</w:t>
      </w:r>
      <w:r w:rsidR="00633101">
        <w:t xml:space="preserve"> their </w:t>
      </w:r>
      <w:r w:rsidR="007C0512">
        <w:t>behavior</w:t>
      </w:r>
      <w:r w:rsidR="00633101">
        <w:t xml:space="preserve"> and benchmark their performance </w:t>
      </w:r>
      <w:r w:rsidR="007C0512">
        <w:t xml:space="preserve">using </w:t>
      </w:r>
      <w:r w:rsidR="00CF1C41">
        <w:t>just</w:t>
      </w:r>
      <w:r w:rsidR="007C0512">
        <w:t xml:space="preserve"> numbers o</w:t>
      </w:r>
      <w:r w:rsidR="00CF1C41">
        <w:t>r plots.</w:t>
      </w:r>
      <w:r w:rsidR="005A4DD1">
        <w:t xml:space="preserve"> This is when </w:t>
      </w:r>
      <w:r w:rsidR="003B63C0">
        <w:t xml:space="preserve">advanced </w:t>
      </w:r>
      <w:r w:rsidR="00850856">
        <w:t xml:space="preserve">visualization features such as </w:t>
      </w:r>
      <w:r w:rsidR="00850856" w:rsidRPr="00850856">
        <w:t>motion</w:t>
      </w:r>
      <w:r w:rsidR="003B63C0">
        <w:t xml:space="preserve"> analysis</w:t>
      </w:r>
      <w:r w:rsidR="00850856" w:rsidRPr="00850856">
        <w:t>, animation</w:t>
      </w:r>
      <w:r w:rsidR="00850856">
        <w:t xml:space="preserve"> and</w:t>
      </w:r>
      <w:r w:rsidR="003B63C0">
        <w:t xml:space="preserve"> photorealistic </w:t>
      </w:r>
      <w:r w:rsidR="00850856" w:rsidRPr="00850856">
        <w:lastRenderedPageBreak/>
        <w:t>rendering</w:t>
      </w:r>
      <w:r w:rsidR="003B63C0">
        <w:t xml:space="preserve"> started becoming </w:t>
      </w:r>
      <w:r w:rsidR="009460A4">
        <w:t>very popular and demanding. Finally, especially in the co</w:t>
      </w:r>
      <w:r w:rsidR="00145115">
        <w:t>n</w:t>
      </w:r>
      <w:r w:rsidR="009460A4">
        <w:t xml:space="preserve">text of autonomous </w:t>
      </w:r>
      <w:r w:rsidR="00145115">
        <w:t xml:space="preserve">mobile robots and vehicles, </w:t>
      </w:r>
      <w:r w:rsidR="00351720">
        <w:t xml:space="preserve">features such as extended </w:t>
      </w:r>
      <w:r w:rsidR="007D4020">
        <w:t>application program</w:t>
      </w:r>
      <w:r w:rsidR="00710B3F">
        <w:t>ming</w:t>
      </w:r>
      <w:r w:rsidR="007D4020">
        <w:t xml:space="preserve"> interfaces (</w:t>
      </w:r>
      <w:r w:rsidR="00351720" w:rsidRPr="00351720">
        <w:t>APIs</w:t>
      </w:r>
      <w:r w:rsidR="007D4020">
        <w:t>)</w:t>
      </w:r>
      <w:r w:rsidR="00351720">
        <w:t xml:space="preserve"> to </w:t>
      </w:r>
      <w:r w:rsidR="006707B5">
        <w:t>multiple software frameworks and programming languages as well as user-friendly</w:t>
      </w:r>
      <w:r w:rsidR="00351720" w:rsidRPr="00351720">
        <w:t xml:space="preserve"> </w:t>
      </w:r>
      <w:r w:rsidR="007D4020">
        <w:t>graphical user interfaces (</w:t>
      </w:r>
      <w:r w:rsidR="00351720" w:rsidRPr="00351720">
        <w:t>GUI</w:t>
      </w:r>
      <w:r w:rsidR="007D4020">
        <w:t>s)</w:t>
      </w:r>
      <w:r w:rsidR="00710B3F">
        <w:t xml:space="preserve"> have started to become </w:t>
      </w:r>
      <w:r w:rsidR="005B3357">
        <w:t xml:space="preserve">a </w:t>
      </w:r>
      <w:r w:rsidR="00893E28">
        <w:t>recent popular demand.</w:t>
      </w:r>
    </w:p>
    <w:p w14:paraId="3C37A9AF" w14:textId="77777777" w:rsidR="00D94A79" w:rsidRDefault="00D94A79" w:rsidP="00D94A79">
      <w:pPr>
        <w:spacing w:before="240"/>
        <w:jc w:val="center"/>
      </w:pPr>
      <w:r w:rsidRPr="00FC122F">
        <w:rPr>
          <w:noProof/>
        </w:rPr>
        <w:drawing>
          <wp:inline distT="0" distB="0" distL="0" distR="0" wp14:anchorId="3A125DC5" wp14:editId="6DA418F8">
            <wp:extent cx="5999456" cy="2286000"/>
            <wp:effectExtent l="0" t="0" r="1905" b="0"/>
            <wp:docPr id="3074" name="Picture 2" descr="Digital Twin models">
              <a:extLst xmlns:a="http://schemas.openxmlformats.org/drawingml/2006/main">
                <a:ext uri="{FF2B5EF4-FFF2-40B4-BE49-F238E27FC236}">
                  <a16:creationId xmlns:a16="http://schemas.microsoft.com/office/drawing/2014/main" id="{CE435AAF-194F-3E42-F890-8CB8588EB4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Digital Twin models">
                      <a:extLst>
                        <a:ext uri="{FF2B5EF4-FFF2-40B4-BE49-F238E27FC236}">
                          <a16:creationId xmlns:a16="http://schemas.microsoft.com/office/drawing/2014/main" id="{CE435AAF-194F-3E42-F890-8CB8588EB4FE}"/>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9456" cy="2286000"/>
                    </a:xfrm>
                    <a:prstGeom prst="rect">
                      <a:avLst/>
                    </a:prstGeom>
                    <a:noFill/>
                  </pic:spPr>
                </pic:pic>
              </a:graphicData>
            </a:graphic>
          </wp:inline>
        </w:drawing>
      </w:r>
    </w:p>
    <w:p w14:paraId="723A691B" w14:textId="77777777" w:rsidR="0046791B" w:rsidRDefault="00D94A79" w:rsidP="00F674C2">
      <w:r w:rsidRPr="00866DCF">
        <w:rPr>
          <w:b/>
          <w:bCs/>
        </w:rPr>
        <w:t xml:space="preserve">Figure </w:t>
      </w:r>
      <w:r>
        <w:rPr>
          <w:b/>
          <w:bCs/>
        </w:rPr>
        <w:t>1</w:t>
      </w:r>
      <w:r w:rsidRPr="00866DCF">
        <w:rPr>
          <w:b/>
          <w:bCs/>
        </w:rPr>
        <w:t>.</w:t>
      </w:r>
      <w:r>
        <w:t xml:space="preserve"> </w:t>
      </w:r>
      <w:r w:rsidR="00A9664A" w:rsidRPr="00AB4781">
        <w:t>Distinction between different stages of the digital thread [</w:t>
      </w:r>
      <w:r w:rsidR="000E180F">
        <w:t>17-19]</w:t>
      </w:r>
      <w:r w:rsidR="00F674C2">
        <w:t>.</w:t>
      </w:r>
    </w:p>
    <w:p w14:paraId="3CA50CD1" w14:textId="4EB0B938" w:rsidR="001623CD" w:rsidRDefault="00193057" w:rsidP="00F674C2">
      <w:r>
        <w:t>Moreover, r</w:t>
      </w:r>
      <w:r w:rsidR="003E48E2">
        <w:t xml:space="preserve">ecent technological developments have given birth to and </w:t>
      </w:r>
      <w:r>
        <w:t xml:space="preserve">popularized </w:t>
      </w:r>
      <w:r w:rsidR="00164239">
        <w:t xml:space="preserve">the notion of </w:t>
      </w:r>
      <w:r>
        <w:t>digital twins</w:t>
      </w:r>
      <w:r w:rsidR="00164239">
        <w:t xml:space="preserve">. </w:t>
      </w:r>
      <w:r w:rsidR="00164239" w:rsidRPr="00164239">
        <w:t>Origins of digital twins</w:t>
      </w:r>
      <w:r w:rsidR="00C25A13">
        <w:t xml:space="preserve"> </w:t>
      </w:r>
      <w:r w:rsidR="006E44F8">
        <w:t>can be traced back to</w:t>
      </w:r>
      <w:r w:rsidR="00C25A13">
        <w:t xml:space="preserve"> the concept of m</w:t>
      </w:r>
      <w:r w:rsidR="00164239" w:rsidRPr="00164239">
        <w:t>irror world [</w:t>
      </w:r>
      <w:r w:rsidR="00716FD7">
        <w:t>2</w:t>
      </w:r>
      <w:r w:rsidR="00164239" w:rsidRPr="00164239">
        <w:t>]</w:t>
      </w:r>
      <w:r w:rsidR="00C25A13">
        <w:t xml:space="preserve"> for real-time g</w:t>
      </w:r>
      <w:r w:rsidR="00164239" w:rsidRPr="00164239">
        <w:t>eographically accurate representations</w:t>
      </w:r>
      <w:r w:rsidR="00C25A13">
        <w:t xml:space="preserve"> with d</w:t>
      </w:r>
      <w:r w:rsidR="00164239" w:rsidRPr="00164239">
        <w:t>ata-driven updates</w:t>
      </w:r>
      <w:r w:rsidR="00C25A13">
        <w:t xml:space="preserve">, which </w:t>
      </w:r>
      <w:r w:rsidR="00C20675">
        <w:t>was</w:t>
      </w:r>
      <w:r w:rsidR="00C25A13">
        <w:t xml:space="preserve"> followed by s</w:t>
      </w:r>
      <w:r w:rsidR="00164239" w:rsidRPr="00164239">
        <w:t>hadow system</w:t>
      </w:r>
      <w:r w:rsidR="004F06C5">
        <w:t>s</w:t>
      </w:r>
      <w:r w:rsidR="00164239" w:rsidRPr="00164239">
        <w:t xml:space="preserve"> [3]</w:t>
      </w:r>
      <w:r w:rsidR="004F06C5">
        <w:t xml:space="preserve"> for engineering applications</w:t>
      </w:r>
      <w:r w:rsidR="00C25A13">
        <w:t xml:space="preserve"> with o</w:t>
      </w:r>
      <w:r w:rsidR="00164239" w:rsidRPr="00164239">
        <w:t>ne-way data flow &amp; updates</w:t>
      </w:r>
      <w:r w:rsidR="004426F9">
        <w:t>, succeeded by c</w:t>
      </w:r>
      <w:r w:rsidR="004426F9" w:rsidRPr="00164239">
        <w:t>yber-physical systems</w:t>
      </w:r>
      <w:r w:rsidR="004426F9">
        <w:t xml:space="preserve"> (</w:t>
      </w:r>
      <w:r w:rsidR="00164239" w:rsidRPr="00164239">
        <w:t>CPS</w:t>
      </w:r>
      <w:r w:rsidR="004426F9">
        <w:t>)</w:t>
      </w:r>
      <w:r w:rsidR="00164239" w:rsidRPr="00164239">
        <w:t xml:space="preserve"> [</w:t>
      </w:r>
      <w:r w:rsidR="00143B25">
        <w:t>4</w:t>
      </w:r>
      <w:r w:rsidR="00164239" w:rsidRPr="00164239">
        <w:t xml:space="preserve">] </w:t>
      </w:r>
      <w:r w:rsidR="00406114">
        <w:t>and</w:t>
      </w:r>
      <w:r w:rsidR="00164239" w:rsidRPr="00164239">
        <w:t xml:space="preserve"> </w:t>
      </w:r>
      <w:r w:rsidR="00406114">
        <w:t>c</w:t>
      </w:r>
      <w:r w:rsidR="00406114" w:rsidRPr="00164239">
        <w:t xml:space="preserve">yber-physical </w:t>
      </w:r>
      <w:r w:rsidR="00B13225">
        <w:t xml:space="preserve">social </w:t>
      </w:r>
      <w:r w:rsidR="00406114" w:rsidRPr="00164239">
        <w:t>systems</w:t>
      </w:r>
      <w:r w:rsidR="00406114">
        <w:t xml:space="preserve"> </w:t>
      </w:r>
      <w:r w:rsidR="00164239" w:rsidRPr="00164239">
        <w:t>CPSS [</w:t>
      </w:r>
      <w:r w:rsidR="00143B25">
        <w:t>7</w:t>
      </w:r>
      <w:r w:rsidR="00164239" w:rsidRPr="00164239">
        <w:t>]</w:t>
      </w:r>
      <w:r w:rsidR="00B13225">
        <w:t xml:space="preserve"> involving s</w:t>
      </w:r>
      <w:r w:rsidR="00164239" w:rsidRPr="00164239">
        <w:t>ocial interactions, feedback</w:t>
      </w:r>
      <w:r w:rsidR="00DC5FE7">
        <w:t xml:space="preserve"> and</w:t>
      </w:r>
      <w:r w:rsidR="00164239" w:rsidRPr="00164239">
        <w:t xml:space="preserve"> cooperation</w:t>
      </w:r>
      <w:r w:rsidR="00DC5FE7">
        <w:t>, finally leading to the modern-day d</w:t>
      </w:r>
      <w:r w:rsidR="00164239" w:rsidRPr="00164239">
        <w:t>igital twins [</w:t>
      </w:r>
      <w:r w:rsidR="00AF43EF">
        <w:t>5</w:t>
      </w:r>
      <w:r w:rsidR="00164239" w:rsidRPr="00164239">
        <w:t>], [</w:t>
      </w:r>
      <w:r w:rsidR="00795D79">
        <w:t>9</w:t>
      </w:r>
      <w:r w:rsidR="00164239" w:rsidRPr="00164239">
        <w:t>], [</w:t>
      </w:r>
      <w:r w:rsidR="00213E5D">
        <w:t>11</w:t>
      </w:r>
      <w:r w:rsidR="00164239" w:rsidRPr="00164239">
        <w:t>]</w:t>
      </w:r>
      <w:r w:rsidR="00DC5FE7">
        <w:t xml:space="preserve"> </w:t>
      </w:r>
      <w:r w:rsidR="007B75C5">
        <w:t>encompassing t</w:t>
      </w:r>
      <w:r w:rsidR="00164239" w:rsidRPr="00164239">
        <w:t xml:space="preserve">wo-way data flow </w:t>
      </w:r>
      <w:r w:rsidR="007B75C5">
        <w:t>and</w:t>
      </w:r>
      <w:r w:rsidR="00164239" w:rsidRPr="00164239">
        <w:t xml:space="preserve"> updates</w:t>
      </w:r>
      <w:r w:rsidR="007B75C5">
        <w:t xml:space="preserve"> in real-time.</w:t>
      </w:r>
    </w:p>
    <w:p w14:paraId="031964FC" w14:textId="3D2A4AA0" w:rsidR="008B1A15" w:rsidRDefault="00733044" w:rsidP="00733044">
      <w:pPr>
        <w:pStyle w:val="Heading1"/>
      </w:pPr>
      <w:r>
        <w:t>2</w:t>
      </w:r>
      <w:r>
        <w:t xml:space="preserve">. </w:t>
      </w:r>
      <w:r>
        <w:t>Motivation</w:t>
      </w:r>
    </w:p>
    <w:p w14:paraId="6DF9DF0F" w14:textId="4CF0CC50" w:rsidR="009D2FEC" w:rsidRDefault="00AB4781" w:rsidP="00987B53">
      <w:pPr>
        <w:spacing w:before="240"/>
        <w:jc w:val="both"/>
      </w:pPr>
      <w:r>
        <w:t>Specifically, in the conte</w:t>
      </w:r>
      <w:r w:rsidR="00050EDF">
        <w:t>xt of autonomous vehicles, h</w:t>
      </w:r>
      <w:r w:rsidR="009D2FEC">
        <w:t xml:space="preserve">igh </w:t>
      </w:r>
      <w:r w:rsidR="00050EDF">
        <w:t>p</w:t>
      </w:r>
      <w:r w:rsidR="009D2FEC">
        <w:t xml:space="preserve">erformance </w:t>
      </w:r>
      <w:r w:rsidR="00050EDF">
        <w:t>c</w:t>
      </w:r>
      <w:r w:rsidR="009D2FEC">
        <w:t xml:space="preserve">omputing (HPC) plays a crucial role in developing hierarchically consistent digital twins using the </w:t>
      </w:r>
      <w:r w:rsidR="00050EDF">
        <w:t>r</w:t>
      </w:r>
      <w:r w:rsidR="009D2FEC">
        <w:t>eal2</w:t>
      </w:r>
      <w:r w:rsidR="00050EDF">
        <w:t>s</w:t>
      </w:r>
      <w:r w:rsidR="009D2FEC">
        <w:t xml:space="preserve">im approach. </w:t>
      </w:r>
      <w:r w:rsidR="00FD784F">
        <w:t xml:space="preserve">To reiterate, </w:t>
      </w:r>
      <w:r w:rsidR="00FD784F" w:rsidRPr="00AE7F46">
        <w:rPr>
          <w:color w:val="000000" w:themeColor="text1"/>
        </w:rPr>
        <w:t>d</w:t>
      </w:r>
      <w:r w:rsidR="009D2FEC" w:rsidRPr="00AE7F46">
        <w:rPr>
          <w:color w:val="000000" w:themeColor="text1"/>
        </w:rPr>
        <w:t xml:space="preserve">igital twins are virtual models that replicate the behavior and performance of physical entities in real-time </w:t>
      </w:r>
      <w:r w:rsidR="00692853" w:rsidRPr="00AE7F46">
        <w:rPr>
          <w:color w:val="000000" w:themeColor="text1"/>
        </w:rPr>
        <w:t>[</w:t>
      </w:r>
      <w:r w:rsidR="00504BCA">
        <w:rPr>
          <w:color w:val="000000" w:themeColor="text1"/>
        </w:rPr>
        <w:t>20</w:t>
      </w:r>
      <w:r w:rsidR="00692853" w:rsidRPr="00AE7F46">
        <w:rPr>
          <w:color w:val="000000" w:themeColor="text1"/>
        </w:rPr>
        <w:t>]</w:t>
      </w:r>
      <w:r w:rsidR="009D2FEC" w:rsidRPr="00AE7F46">
        <w:rPr>
          <w:color w:val="000000" w:themeColor="text1"/>
        </w:rPr>
        <w:t xml:space="preserve">. They have been successfully applied in various industries, including medicine, manufacturing, and now in the autonomous vehicle industry </w:t>
      </w:r>
      <w:r w:rsidR="00692853" w:rsidRPr="00AE7F46">
        <w:rPr>
          <w:color w:val="000000" w:themeColor="text1"/>
        </w:rPr>
        <w:t>[</w:t>
      </w:r>
      <w:r w:rsidR="00504BCA">
        <w:rPr>
          <w:color w:val="000000" w:themeColor="text1"/>
        </w:rPr>
        <w:t>21</w:t>
      </w:r>
      <w:r w:rsidR="00692853" w:rsidRPr="00AE7F46">
        <w:rPr>
          <w:color w:val="000000" w:themeColor="text1"/>
        </w:rPr>
        <w:t>]</w:t>
      </w:r>
      <w:r w:rsidR="009D2FEC" w:rsidRPr="00AE7F46">
        <w:rPr>
          <w:color w:val="000000" w:themeColor="text1"/>
        </w:rPr>
        <w:t xml:space="preserve">. The </w:t>
      </w:r>
      <w:r w:rsidR="00FD784F" w:rsidRPr="00AE7F46">
        <w:rPr>
          <w:color w:val="000000" w:themeColor="text1"/>
        </w:rPr>
        <w:t>r</w:t>
      </w:r>
      <w:r w:rsidR="009D2FEC" w:rsidRPr="00AE7F46">
        <w:rPr>
          <w:color w:val="000000" w:themeColor="text1"/>
        </w:rPr>
        <w:t>eal2</w:t>
      </w:r>
      <w:r w:rsidR="00FD784F" w:rsidRPr="00AE7F46">
        <w:rPr>
          <w:color w:val="000000" w:themeColor="text1"/>
        </w:rPr>
        <w:t>s</w:t>
      </w:r>
      <w:r w:rsidR="009D2FEC" w:rsidRPr="00AE7F46">
        <w:rPr>
          <w:color w:val="000000" w:themeColor="text1"/>
        </w:rPr>
        <w:t xml:space="preserve">im approach involves creating a digital twin that closely </w:t>
      </w:r>
      <w:r w:rsidR="009D2FEC">
        <w:t>resembles the real-world vehicle</w:t>
      </w:r>
      <w:r w:rsidR="00FD784F">
        <w:t xml:space="preserve"> and the environment its operating in </w:t>
      </w:r>
      <w:r w:rsidR="009D2FEC">
        <w:t xml:space="preserve">and using it to simulate and test different scenarios and conditions </w:t>
      </w:r>
      <w:r w:rsidR="00692853">
        <w:t>[</w:t>
      </w:r>
      <w:r w:rsidR="00504BCA">
        <w:t>22</w:t>
      </w:r>
      <w:r w:rsidR="00692853">
        <w:t>]</w:t>
      </w:r>
      <w:r w:rsidR="009D2FEC">
        <w:t>.</w:t>
      </w:r>
    </w:p>
    <w:p w14:paraId="6752AD09" w14:textId="2C21E495" w:rsidR="009D2FEC" w:rsidRDefault="009D2FEC" w:rsidP="00987B53">
      <w:pPr>
        <w:jc w:val="both"/>
      </w:pPr>
      <w:r>
        <w:t xml:space="preserve">One of the key challenges in developing digital twins for autonomous vehicles is ensuring the consistency between the digital twin and the real vehicle. This consistency is crucial for accurate simulation and testing. </w:t>
      </w:r>
      <w:r w:rsidR="00692853">
        <w:t>[</w:t>
      </w:r>
      <w:r w:rsidR="00370769">
        <w:t>23</w:t>
      </w:r>
      <w:r w:rsidR="00692853">
        <w:t>]</w:t>
      </w:r>
      <w:r>
        <w:t xml:space="preserve"> discuss the importance of consistency in digital twin test methods and real vehicle site validation for intelligent vehicles. They propose a digital twin parallel test system that combines real-time parallel simulation and 5G cellular mobile technology to achieve more challenging tests. This approach accelerates the research, development, and evaluation of autonomous vehicles and reduces the possibility of human error.</w:t>
      </w:r>
    </w:p>
    <w:p w14:paraId="4AC9D92D" w14:textId="024E4C88" w:rsidR="009D2FEC" w:rsidRDefault="009D2FEC" w:rsidP="00987B53">
      <w:pPr>
        <w:jc w:val="both"/>
      </w:pPr>
      <w:r>
        <w:lastRenderedPageBreak/>
        <w:t xml:space="preserve">To enable efficient task offloading in autonomous vehicles, </w:t>
      </w:r>
      <w:r w:rsidR="00576893">
        <w:t>[</w:t>
      </w:r>
      <w:r w:rsidR="00370769">
        <w:t>24</w:t>
      </w:r>
      <w:r w:rsidR="00576893">
        <w:t>]</w:t>
      </w:r>
      <w:r>
        <w:t xml:space="preserve"> propose a Digital Twin (DT) empowered task offloading framework for the Internet of Vehicles. This framework leverages the high mobility of vehicles, the dynamics of wireless conditions, and the uncertainty of computing tasks to determine the optimal offloading strategy. By using digital twins, vehicles can offload computing tasks to mobile edge computing infrastructure, improving performance and reducing latency.</w:t>
      </w:r>
    </w:p>
    <w:p w14:paraId="7DB204C5" w14:textId="15B3FFDD" w:rsidR="009D2FEC" w:rsidRDefault="009D2FEC" w:rsidP="00987B53">
      <w:pPr>
        <w:jc w:val="both"/>
      </w:pPr>
      <w:r>
        <w:t>High-performance computing is essential for developing hierarchically consistent digital twins for autonomous vehicles.</w:t>
      </w:r>
      <w:r w:rsidR="00AE7F46">
        <w:t xml:space="preserve"> As described in</w:t>
      </w:r>
      <w:r>
        <w:t xml:space="preserve"> </w:t>
      </w:r>
      <w:r w:rsidR="00576893">
        <w:t>[</w:t>
      </w:r>
      <w:r w:rsidR="00370769">
        <w:t>25</w:t>
      </w:r>
      <w:r w:rsidR="00576893">
        <w:t>]</w:t>
      </w:r>
      <w:r w:rsidR="00AE7F46">
        <w:t>,</w:t>
      </w:r>
      <w:r>
        <w:t xml:space="preserve"> the development of an automatic driving simulation test system based on digital twin technology. This system utilizes the rapid development of 5G infrastructure and cloud computing to test and evaluate autonomous vehicles safely and efficiently. The digital twin-based simulation allows for extensive testing and evaluation before deploying vehicles on real public roads.</w:t>
      </w:r>
    </w:p>
    <w:p w14:paraId="52F76B9A" w14:textId="15E696C8" w:rsidR="00733044" w:rsidRPr="00733044" w:rsidRDefault="00733044" w:rsidP="00733044">
      <w:pPr>
        <w:pStyle w:val="Heading1"/>
      </w:pPr>
      <w:r>
        <w:t>3</w:t>
      </w:r>
      <w:r>
        <w:t xml:space="preserve">. </w:t>
      </w:r>
      <w:r>
        <w:t>Literature Survey</w:t>
      </w:r>
    </w:p>
    <w:p w14:paraId="2F24F123" w14:textId="33A4AB52" w:rsidR="00C754B7" w:rsidRDefault="00BC48C1" w:rsidP="009D2FEC">
      <w:r>
        <w:rPr>
          <w:noProof/>
        </w:rPr>
        <w:drawing>
          <wp:inline distT="0" distB="0" distL="0" distR="0" wp14:anchorId="2B66DF28" wp14:editId="13154FD7">
            <wp:extent cx="5939790" cy="2671445"/>
            <wp:effectExtent l="0" t="0" r="3810" b="0"/>
            <wp:docPr id="254862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2671445"/>
                    </a:xfrm>
                    <a:prstGeom prst="rect">
                      <a:avLst/>
                    </a:prstGeom>
                    <a:noFill/>
                    <a:ln>
                      <a:noFill/>
                    </a:ln>
                  </pic:spPr>
                </pic:pic>
              </a:graphicData>
            </a:graphic>
          </wp:inline>
        </w:drawing>
      </w:r>
    </w:p>
    <w:p w14:paraId="52F02F0E" w14:textId="6F1EF057" w:rsidR="00C40176" w:rsidRDefault="00C40176" w:rsidP="009D2FEC">
      <w:r w:rsidRPr="00866DCF">
        <w:rPr>
          <w:b/>
          <w:bCs/>
        </w:rPr>
        <w:t>Fig</w:t>
      </w:r>
      <w:r w:rsidR="00866DCF" w:rsidRPr="00866DCF">
        <w:rPr>
          <w:b/>
          <w:bCs/>
        </w:rPr>
        <w:t>ure</w:t>
      </w:r>
      <w:r w:rsidRPr="00866DCF">
        <w:rPr>
          <w:b/>
          <w:bCs/>
        </w:rPr>
        <w:t xml:space="preserve"> </w:t>
      </w:r>
      <w:r w:rsidR="00FC122F">
        <w:rPr>
          <w:b/>
          <w:bCs/>
        </w:rPr>
        <w:t>2</w:t>
      </w:r>
      <w:r w:rsidRPr="00866DCF">
        <w:rPr>
          <w:b/>
          <w:bCs/>
        </w:rPr>
        <w:t>.</w:t>
      </w:r>
      <w:r>
        <w:t xml:space="preserve"> Breakdown of </w:t>
      </w:r>
      <w:r w:rsidR="007056D7">
        <w:t>current state-of-the-art literature</w:t>
      </w:r>
    </w:p>
    <w:p w14:paraId="7F70B607" w14:textId="398E98C0" w:rsidR="007A6E07" w:rsidRDefault="00FE7310" w:rsidP="00987B53">
      <w:pPr>
        <w:jc w:val="both"/>
      </w:pPr>
      <w:r>
        <w:t>The rich state-of-the-art literature in this domain can be broken down based on the methodology adopted</w:t>
      </w:r>
      <w:r w:rsidR="00C0315A">
        <w:t xml:space="preserve"> for creating the digital twins, the assets </w:t>
      </w:r>
      <w:r w:rsidR="00494201">
        <w:t xml:space="preserve">(vehicle, environment, etc.) </w:t>
      </w:r>
      <w:r w:rsidR="00C0315A">
        <w:t>that are</w:t>
      </w:r>
      <w:r w:rsidR="00494201">
        <w:t xml:space="preserve"> under consideration </w:t>
      </w:r>
      <w:r w:rsidR="002D2661">
        <w:t>for developing digital twins, and the application space of these digital twin models.</w:t>
      </w:r>
      <w:r w:rsidR="003143AF">
        <w:t xml:space="preserve"> Here, I have presented a literature survey primarily considering the method of </w:t>
      </w:r>
      <w:r w:rsidR="00ED42DB">
        <w:t xml:space="preserve">conceiving digital twin models with a secondary focus on </w:t>
      </w:r>
      <w:r w:rsidR="009668A6">
        <w:t>the assets under consideration and their applications in autonomous vehicle domain.</w:t>
      </w:r>
    </w:p>
    <w:p w14:paraId="36176B2C" w14:textId="5C97C07E" w:rsidR="00CD5378" w:rsidRDefault="00CD5378" w:rsidP="00987B53">
      <w:pPr>
        <w:pStyle w:val="ListParagraph"/>
        <w:numPr>
          <w:ilvl w:val="0"/>
          <w:numId w:val="1"/>
        </w:numPr>
        <w:jc w:val="both"/>
      </w:pPr>
      <w:r w:rsidRPr="00A52C4A">
        <w:rPr>
          <w:b/>
          <w:bCs/>
        </w:rPr>
        <w:t>Virtual Proving Ground</w:t>
      </w:r>
      <w:r w:rsidR="001526C5" w:rsidRPr="00A52C4A">
        <w:rPr>
          <w:b/>
          <w:bCs/>
        </w:rPr>
        <w:t xml:space="preserve"> (VPG)</w:t>
      </w:r>
      <w:r w:rsidRPr="00A52C4A">
        <w:rPr>
          <w:b/>
          <w:bCs/>
        </w:rPr>
        <w:t>:</w:t>
      </w:r>
      <w:r w:rsidR="001526C5">
        <w:t xml:space="preserve"> This technique </w:t>
      </w:r>
      <w:r w:rsidR="003B05E6">
        <w:t>involves accurately modeling</w:t>
      </w:r>
      <w:r w:rsidR="009B2DC7">
        <w:t xml:space="preserve">, </w:t>
      </w:r>
      <w:r w:rsidR="009B2DC7">
        <w:t>estimating</w:t>
      </w:r>
      <w:r w:rsidR="009B2DC7">
        <w:t xml:space="preserve"> and </w:t>
      </w:r>
      <w:r w:rsidR="003B05E6">
        <w:t>simulating an existing real-world scenario</w:t>
      </w:r>
      <w:r w:rsidR="003A372E">
        <w:t xml:space="preserve">, with a prominent focus on </w:t>
      </w:r>
      <w:r w:rsidR="00B412A5">
        <w:t xml:space="preserve">variability </w:t>
      </w:r>
      <w:r w:rsidR="00C870C8">
        <w:t>testing</w:t>
      </w:r>
      <w:r w:rsidR="00BF2CFE">
        <w:t xml:space="preserve">, </w:t>
      </w:r>
      <w:r w:rsidR="00C870C8">
        <w:t>corner-case analysis,</w:t>
      </w:r>
      <w:r w:rsidR="00B412A5">
        <w:t xml:space="preserve"> </w:t>
      </w:r>
      <w:r w:rsidR="00A52C4A">
        <w:t>and design optimization.</w:t>
      </w:r>
    </w:p>
    <w:p w14:paraId="61D01C48" w14:textId="3557072D" w:rsidR="00CD5378" w:rsidRDefault="00CD5378" w:rsidP="00987B53">
      <w:pPr>
        <w:pStyle w:val="ListParagraph"/>
        <w:numPr>
          <w:ilvl w:val="0"/>
          <w:numId w:val="1"/>
        </w:numPr>
        <w:jc w:val="both"/>
      </w:pPr>
      <w:r w:rsidRPr="000F2174">
        <w:rPr>
          <w:b/>
          <w:bCs/>
        </w:rPr>
        <w:t>Cyber-Physical Systems</w:t>
      </w:r>
      <w:r w:rsidR="001526C5" w:rsidRPr="000F2174">
        <w:rPr>
          <w:b/>
          <w:bCs/>
        </w:rPr>
        <w:t xml:space="preserve"> (CPS)</w:t>
      </w:r>
      <w:r w:rsidRPr="000F2174">
        <w:rPr>
          <w:b/>
          <w:bCs/>
        </w:rPr>
        <w:t>:</w:t>
      </w:r>
      <w:r w:rsidR="00CC39AC">
        <w:t xml:space="preserve"> This method involves </w:t>
      </w:r>
      <w:r w:rsidR="004E024B">
        <w:t xml:space="preserve">instrumenting a physical asset with sensors and communication equipment to measure and transmit real-world data </w:t>
      </w:r>
      <w:r w:rsidR="000F2174">
        <w:t>through</w:t>
      </w:r>
      <w:r w:rsidR="004E024B">
        <w:t xml:space="preserve"> the digital </w:t>
      </w:r>
      <w:r w:rsidR="000F2174">
        <w:t>thread to update the digital twin, and vice-versa.</w:t>
      </w:r>
    </w:p>
    <w:p w14:paraId="2BD76257" w14:textId="263F8458" w:rsidR="00CD5378" w:rsidRDefault="00CD5378" w:rsidP="00987B53">
      <w:pPr>
        <w:pStyle w:val="ListParagraph"/>
        <w:numPr>
          <w:ilvl w:val="0"/>
          <w:numId w:val="1"/>
        </w:numPr>
        <w:jc w:val="both"/>
      </w:pPr>
      <w:r w:rsidRPr="00E0384A">
        <w:rPr>
          <w:b/>
          <w:bCs/>
        </w:rPr>
        <w:lastRenderedPageBreak/>
        <w:t>Cyber-Physical</w:t>
      </w:r>
      <w:r w:rsidRPr="00E0384A">
        <w:rPr>
          <w:b/>
          <w:bCs/>
        </w:rPr>
        <w:t xml:space="preserve"> Social</w:t>
      </w:r>
      <w:r w:rsidRPr="00E0384A">
        <w:rPr>
          <w:b/>
          <w:bCs/>
        </w:rPr>
        <w:t xml:space="preserve"> Systems</w:t>
      </w:r>
      <w:r w:rsidR="001526C5" w:rsidRPr="00E0384A">
        <w:rPr>
          <w:b/>
          <w:bCs/>
        </w:rPr>
        <w:t xml:space="preserve"> (CPSS)</w:t>
      </w:r>
      <w:r w:rsidRPr="00E0384A">
        <w:rPr>
          <w:b/>
          <w:bCs/>
        </w:rPr>
        <w:t>:</w:t>
      </w:r>
      <w:r w:rsidR="000F2174">
        <w:t xml:space="preserve"> This </w:t>
      </w:r>
      <w:r w:rsidR="009B2DC7">
        <w:t xml:space="preserve">method uses CPS as a substrate and focuses on modeling, estimating and simulating </w:t>
      </w:r>
      <w:r w:rsidR="00E0384A">
        <w:t>social interactions, feedbacks and coordination amongst multiple agents.</w:t>
      </w:r>
    </w:p>
    <w:p w14:paraId="5B599942" w14:textId="3159B632" w:rsidR="00CD5378" w:rsidRDefault="00CD5378" w:rsidP="00987B53">
      <w:pPr>
        <w:pStyle w:val="ListParagraph"/>
        <w:numPr>
          <w:ilvl w:val="0"/>
          <w:numId w:val="1"/>
        </w:numPr>
        <w:jc w:val="both"/>
      </w:pPr>
      <w:r w:rsidRPr="00C54CD2">
        <w:rPr>
          <w:b/>
          <w:bCs/>
        </w:rPr>
        <w:t>Model</w:t>
      </w:r>
      <w:r w:rsidR="001526C5" w:rsidRPr="00C54CD2">
        <w:rPr>
          <w:b/>
          <w:bCs/>
        </w:rPr>
        <w:t xml:space="preserve"> Based Design (MBD):</w:t>
      </w:r>
      <w:r w:rsidR="00E0384A">
        <w:t xml:space="preserve"> This technique </w:t>
      </w:r>
      <w:r w:rsidR="00F321F2">
        <w:t xml:space="preserve">proposes simultaneous development of the physical and digital twins </w:t>
      </w:r>
      <w:r w:rsidR="00CA1769">
        <w:t xml:space="preserve">withing a concurrent engineering framework, wherein the virtual prototype developed in the </w:t>
      </w:r>
      <w:r w:rsidR="00EE7258">
        <w:t>first half</w:t>
      </w:r>
      <w:r w:rsidR="00CA1769">
        <w:t xml:space="preserve"> of </w:t>
      </w:r>
      <w:r w:rsidR="00413327">
        <w:t>its</w:t>
      </w:r>
      <w:r w:rsidR="00CA1769">
        <w:t xml:space="preserve"> lifecycle is converted and </w:t>
      </w:r>
      <w:r w:rsidR="00C54CD2">
        <w:t xml:space="preserve">employed as a digital twin in the other half of </w:t>
      </w:r>
      <w:r w:rsidR="00413327">
        <w:t>its</w:t>
      </w:r>
      <w:r w:rsidR="00C54CD2">
        <w:t xml:space="preserve"> lifecycle.</w:t>
      </w:r>
    </w:p>
    <w:p w14:paraId="13D65B2D" w14:textId="0C8FD995" w:rsidR="00F22D0F" w:rsidRDefault="00F22D0F" w:rsidP="009D2FEC">
      <w:r w:rsidRPr="00866DCF">
        <w:rPr>
          <w:b/>
          <w:bCs/>
        </w:rPr>
        <w:t>Table 1</w:t>
      </w:r>
      <w:r w:rsidR="0078280E" w:rsidRPr="00866DCF">
        <w:rPr>
          <w:b/>
          <w:bCs/>
        </w:rPr>
        <w:t>.</w:t>
      </w:r>
      <w:r w:rsidR="0078280E">
        <w:t xml:space="preserve"> State-of-the-art literature for virtual proving ground (VPG) </w:t>
      </w:r>
      <w:r w:rsidR="0048225D">
        <w:t>methodology</w:t>
      </w:r>
    </w:p>
    <w:tbl>
      <w:tblPr>
        <w:tblW w:w="0" w:type="auto"/>
        <w:tblCellMar>
          <w:left w:w="0" w:type="dxa"/>
          <w:right w:w="0" w:type="dxa"/>
        </w:tblCellMar>
        <w:tblLook w:val="04A0" w:firstRow="1" w:lastRow="0" w:firstColumn="1" w:lastColumn="0" w:noHBand="0" w:noVBand="1"/>
      </w:tblPr>
      <w:tblGrid>
        <w:gridCol w:w="1304"/>
        <w:gridCol w:w="1074"/>
        <w:gridCol w:w="1910"/>
        <w:gridCol w:w="1450"/>
        <w:gridCol w:w="935"/>
        <w:gridCol w:w="2184"/>
        <w:gridCol w:w="503"/>
      </w:tblGrid>
      <w:tr w:rsidR="00550E80" w:rsidRPr="00550E80" w14:paraId="1AFE213B" w14:textId="77777777" w:rsidTr="007A6E07">
        <w:trPr>
          <w:trHeight w:val="219"/>
        </w:trPr>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0CA6F007" w14:textId="77777777" w:rsidR="007A6E07" w:rsidRPr="007A6E07" w:rsidRDefault="007A6E07" w:rsidP="007A6E07">
            <w:pPr>
              <w:rPr>
                <w:sz w:val="16"/>
                <w:szCs w:val="16"/>
              </w:rPr>
            </w:pPr>
            <w:r w:rsidRPr="007A6E07">
              <w:rPr>
                <w:b/>
                <w:bCs/>
                <w:sz w:val="16"/>
                <w:szCs w:val="16"/>
              </w:rPr>
              <w:t>Article/Author</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7B52F4D0" w14:textId="77777777" w:rsidR="007A6E07" w:rsidRPr="007A6E07" w:rsidRDefault="007A6E07" w:rsidP="007A6E07">
            <w:pPr>
              <w:rPr>
                <w:sz w:val="16"/>
                <w:szCs w:val="16"/>
              </w:rPr>
            </w:pPr>
            <w:r w:rsidRPr="007A6E07">
              <w:rPr>
                <w:b/>
                <w:bCs/>
                <w:sz w:val="16"/>
                <w:szCs w:val="16"/>
              </w:rPr>
              <w:t>Methodology</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3886B936" w14:textId="77777777" w:rsidR="007A6E07" w:rsidRPr="007A6E07" w:rsidRDefault="007A6E07" w:rsidP="007A6E07">
            <w:pPr>
              <w:rPr>
                <w:sz w:val="16"/>
                <w:szCs w:val="16"/>
              </w:rPr>
            </w:pPr>
            <w:r w:rsidRPr="007A6E07">
              <w:rPr>
                <w:b/>
                <w:bCs/>
                <w:sz w:val="16"/>
                <w:szCs w:val="16"/>
              </w:rPr>
              <w:t>Tools/Frameworks</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237C2AF4" w14:textId="77777777" w:rsidR="007A6E07" w:rsidRPr="007A6E07" w:rsidRDefault="007A6E07" w:rsidP="007A6E07">
            <w:pPr>
              <w:rPr>
                <w:sz w:val="16"/>
                <w:szCs w:val="16"/>
              </w:rPr>
            </w:pPr>
            <w:r w:rsidRPr="007A6E07">
              <w:rPr>
                <w:b/>
                <w:bCs/>
                <w:sz w:val="16"/>
                <w:szCs w:val="16"/>
              </w:rPr>
              <w:t>Twin objects</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6D88A06A" w14:textId="77777777" w:rsidR="007A6E07" w:rsidRPr="007A6E07" w:rsidRDefault="007A6E07" w:rsidP="007A6E07">
            <w:pPr>
              <w:rPr>
                <w:sz w:val="16"/>
                <w:szCs w:val="16"/>
              </w:rPr>
            </w:pPr>
            <w:r w:rsidRPr="007A6E07">
              <w:rPr>
                <w:b/>
                <w:bCs/>
                <w:sz w:val="16"/>
                <w:szCs w:val="16"/>
              </w:rPr>
              <w:t>Application</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2D7EF12E" w14:textId="77777777" w:rsidR="007A6E07" w:rsidRPr="007A6E07" w:rsidRDefault="007A6E07" w:rsidP="007A6E07">
            <w:pPr>
              <w:rPr>
                <w:sz w:val="16"/>
                <w:szCs w:val="16"/>
              </w:rPr>
            </w:pPr>
            <w:r w:rsidRPr="007A6E07">
              <w:rPr>
                <w:b/>
                <w:bCs/>
                <w:sz w:val="16"/>
                <w:szCs w:val="16"/>
              </w:rPr>
              <w:t>Summary</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79F7301F" w14:textId="77777777" w:rsidR="007A6E07" w:rsidRPr="007A6E07" w:rsidRDefault="007A6E07" w:rsidP="007A6E07">
            <w:pPr>
              <w:rPr>
                <w:sz w:val="16"/>
                <w:szCs w:val="16"/>
              </w:rPr>
            </w:pPr>
            <w:r w:rsidRPr="007A6E07">
              <w:rPr>
                <w:b/>
                <w:bCs/>
                <w:sz w:val="16"/>
                <w:szCs w:val="16"/>
              </w:rPr>
              <w:t>Year</w:t>
            </w:r>
          </w:p>
        </w:tc>
      </w:tr>
      <w:tr w:rsidR="00550E80" w:rsidRPr="00550E80" w14:paraId="1A4A9A87" w14:textId="77777777" w:rsidTr="007A6E07">
        <w:trPr>
          <w:trHeight w:val="445"/>
        </w:trPr>
        <w:tc>
          <w:tcPr>
            <w:tcW w:w="0" w:type="auto"/>
            <w:tcBorders>
              <w:top w:val="single" w:sz="18" w:space="0" w:color="000000"/>
              <w:left w:val="nil"/>
              <w:bottom w:val="nil"/>
              <w:right w:val="nil"/>
            </w:tcBorders>
            <w:shd w:val="clear" w:color="auto" w:fill="747474"/>
            <w:tcMar>
              <w:top w:w="15" w:type="dxa"/>
              <w:left w:w="89" w:type="dxa"/>
              <w:bottom w:w="0" w:type="dxa"/>
              <w:right w:w="89" w:type="dxa"/>
            </w:tcMar>
            <w:hideMark/>
          </w:tcPr>
          <w:p w14:paraId="224D939A" w14:textId="510C6E18" w:rsidR="007A6E07" w:rsidRPr="007A6E07" w:rsidRDefault="007A6E07" w:rsidP="007A6E07">
            <w:pPr>
              <w:rPr>
                <w:color w:val="FFFFFF" w:themeColor="background1"/>
                <w:sz w:val="16"/>
                <w:szCs w:val="16"/>
              </w:rPr>
            </w:pPr>
            <w:proofErr w:type="spellStart"/>
            <w:r w:rsidRPr="007A6E07">
              <w:rPr>
                <w:b/>
                <w:bCs/>
                <w:color w:val="FFFFFF" w:themeColor="background1"/>
                <w:sz w:val="16"/>
                <w:szCs w:val="16"/>
              </w:rPr>
              <w:t>Atorf</w:t>
            </w:r>
            <w:proofErr w:type="spellEnd"/>
            <w:r w:rsidRPr="007A6E07">
              <w:rPr>
                <w:b/>
                <w:bCs/>
                <w:color w:val="FFFFFF" w:themeColor="background1"/>
                <w:sz w:val="16"/>
                <w:szCs w:val="16"/>
              </w:rPr>
              <w:t xml:space="preserve"> et al. [</w:t>
            </w:r>
            <w:r w:rsidR="00276300">
              <w:rPr>
                <w:b/>
                <w:bCs/>
                <w:color w:val="FFFFFF" w:themeColor="background1"/>
                <w:sz w:val="16"/>
                <w:szCs w:val="16"/>
              </w:rPr>
              <w:t>26</w:t>
            </w:r>
            <w:r w:rsidRPr="007A6E07">
              <w:rPr>
                <w:b/>
                <w:bCs/>
                <w:color w:val="FFFFFF" w:themeColor="background1"/>
                <w:sz w:val="16"/>
                <w:szCs w:val="16"/>
              </w:rPr>
              <w:t>]</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15243325" w14:textId="77777777" w:rsidR="007A6E07" w:rsidRPr="007A6E07" w:rsidRDefault="007A6E07" w:rsidP="007A6E07">
            <w:pPr>
              <w:rPr>
                <w:sz w:val="16"/>
                <w:szCs w:val="16"/>
              </w:rPr>
            </w:pPr>
            <w:r w:rsidRPr="007A6E07">
              <w:rPr>
                <w:sz w:val="16"/>
                <w:szCs w:val="16"/>
              </w:rPr>
              <w:t>VPG</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28CACEC3" w14:textId="77777777" w:rsidR="007A6E07" w:rsidRPr="007A6E07" w:rsidRDefault="007A6E07" w:rsidP="007A6E07">
            <w:pPr>
              <w:rPr>
                <w:sz w:val="16"/>
                <w:szCs w:val="16"/>
              </w:rPr>
            </w:pPr>
            <w:proofErr w:type="spellStart"/>
            <w:r w:rsidRPr="007A6E07">
              <w:rPr>
                <w:sz w:val="16"/>
                <w:szCs w:val="16"/>
              </w:rPr>
              <w:t>Experimentable</w:t>
            </w:r>
            <w:proofErr w:type="spellEnd"/>
            <w:r w:rsidRPr="007A6E07">
              <w:rPr>
                <w:sz w:val="16"/>
                <w:szCs w:val="16"/>
              </w:rPr>
              <w:t xml:space="preserve"> Digital Twin (EDT)</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076ACAC9" w14:textId="77777777" w:rsidR="007A6E07" w:rsidRPr="007A6E07" w:rsidRDefault="007A6E07" w:rsidP="007A6E07">
            <w:pPr>
              <w:rPr>
                <w:sz w:val="16"/>
                <w:szCs w:val="16"/>
              </w:rPr>
            </w:pPr>
            <w:r w:rsidRPr="007A6E07">
              <w:rPr>
                <w:sz w:val="16"/>
                <w:szCs w:val="16"/>
              </w:rPr>
              <w:t>Vehicles, environment, traffic</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26F2407C" w14:textId="77777777" w:rsidR="007A6E07" w:rsidRPr="007A6E07" w:rsidRDefault="007A6E07" w:rsidP="007A6E07">
            <w:pPr>
              <w:rPr>
                <w:sz w:val="16"/>
                <w:szCs w:val="16"/>
              </w:rPr>
            </w:pPr>
            <w:r w:rsidRPr="007A6E07">
              <w:rPr>
                <w:sz w:val="16"/>
                <w:szCs w:val="16"/>
              </w:rPr>
              <w:t>PM</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36A0A91E" w14:textId="77777777" w:rsidR="007A6E07" w:rsidRPr="007A6E07" w:rsidRDefault="007A6E07" w:rsidP="007A6E07">
            <w:pPr>
              <w:rPr>
                <w:sz w:val="16"/>
                <w:szCs w:val="16"/>
              </w:rPr>
            </w:pPr>
            <w:r w:rsidRPr="007A6E07">
              <w:rPr>
                <w:sz w:val="16"/>
                <w:szCs w:val="16"/>
              </w:rPr>
              <w:t>Interactive analysis and visualization for vehicles and robots</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4C84B618" w14:textId="77777777" w:rsidR="007A6E07" w:rsidRPr="007A6E07" w:rsidRDefault="007A6E07" w:rsidP="007A6E07">
            <w:pPr>
              <w:rPr>
                <w:sz w:val="16"/>
                <w:szCs w:val="16"/>
              </w:rPr>
            </w:pPr>
            <w:r w:rsidRPr="007A6E07">
              <w:rPr>
                <w:sz w:val="16"/>
                <w:szCs w:val="16"/>
              </w:rPr>
              <w:t>2018</w:t>
            </w:r>
          </w:p>
        </w:tc>
      </w:tr>
      <w:tr w:rsidR="00550E80" w:rsidRPr="00550E80" w14:paraId="228390D7" w14:textId="77777777" w:rsidTr="007A6E07">
        <w:trPr>
          <w:trHeight w:val="445"/>
        </w:trPr>
        <w:tc>
          <w:tcPr>
            <w:tcW w:w="0" w:type="auto"/>
            <w:tcBorders>
              <w:top w:val="nil"/>
              <w:left w:val="nil"/>
              <w:bottom w:val="nil"/>
              <w:right w:val="nil"/>
            </w:tcBorders>
            <w:shd w:val="clear" w:color="auto" w:fill="747474"/>
            <w:tcMar>
              <w:top w:w="15" w:type="dxa"/>
              <w:left w:w="89" w:type="dxa"/>
              <w:bottom w:w="0" w:type="dxa"/>
              <w:right w:w="89" w:type="dxa"/>
            </w:tcMar>
            <w:hideMark/>
          </w:tcPr>
          <w:p w14:paraId="3B16DE6C" w14:textId="18E89FC2" w:rsidR="007A6E07" w:rsidRPr="007A6E07" w:rsidRDefault="007A6E07" w:rsidP="007A6E07">
            <w:pPr>
              <w:rPr>
                <w:color w:val="FFFFFF" w:themeColor="background1"/>
                <w:sz w:val="16"/>
                <w:szCs w:val="16"/>
              </w:rPr>
            </w:pPr>
            <w:r w:rsidRPr="007A6E07">
              <w:rPr>
                <w:b/>
                <w:bCs/>
                <w:color w:val="FFFFFF" w:themeColor="background1"/>
                <w:sz w:val="16"/>
                <w:szCs w:val="16"/>
              </w:rPr>
              <w:t>Chen et al. [</w:t>
            </w:r>
            <w:r w:rsidR="00276300">
              <w:rPr>
                <w:b/>
                <w:bCs/>
                <w:color w:val="FFFFFF" w:themeColor="background1"/>
                <w:sz w:val="16"/>
                <w:szCs w:val="16"/>
              </w:rPr>
              <w:t>27</w:t>
            </w:r>
            <w:r w:rsidRPr="007A6E07">
              <w:rPr>
                <w:b/>
                <w:bCs/>
                <w:color w:val="FFFFFF" w:themeColor="background1"/>
                <w:sz w:val="16"/>
                <w:szCs w:val="16"/>
              </w:rPr>
              <w:t>]</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775FA39B" w14:textId="77777777" w:rsidR="007A6E07" w:rsidRPr="007A6E07" w:rsidRDefault="007A6E07" w:rsidP="007A6E07">
            <w:pPr>
              <w:rPr>
                <w:sz w:val="16"/>
                <w:szCs w:val="16"/>
              </w:rPr>
            </w:pPr>
            <w:r w:rsidRPr="007A6E07">
              <w:rPr>
                <w:sz w:val="16"/>
                <w:szCs w:val="16"/>
              </w:rPr>
              <w:t>VPG</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2B14715D" w14:textId="77777777" w:rsidR="007A6E07" w:rsidRPr="007A6E07" w:rsidRDefault="007A6E07" w:rsidP="007A6E07">
            <w:pPr>
              <w:rPr>
                <w:sz w:val="16"/>
                <w:szCs w:val="16"/>
              </w:rPr>
            </w:pPr>
            <w:r w:rsidRPr="007A6E07">
              <w:rPr>
                <w:sz w:val="16"/>
                <w:szCs w:val="16"/>
              </w:rPr>
              <w:t>Generative Adversarial Network (GAN)</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4A4DC098" w14:textId="77777777" w:rsidR="007A6E07" w:rsidRPr="007A6E07" w:rsidRDefault="007A6E07" w:rsidP="007A6E07">
            <w:pPr>
              <w:rPr>
                <w:sz w:val="16"/>
                <w:szCs w:val="16"/>
              </w:rPr>
            </w:pPr>
            <w:r w:rsidRPr="007A6E07">
              <w:rPr>
                <w:sz w:val="16"/>
                <w:szCs w:val="16"/>
              </w:rPr>
              <w:t>Environment, traffic</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23E26FD2" w14:textId="77777777" w:rsidR="007A6E07" w:rsidRPr="007A6E07" w:rsidRDefault="007A6E07" w:rsidP="007A6E07">
            <w:pPr>
              <w:rPr>
                <w:sz w:val="16"/>
                <w:szCs w:val="16"/>
              </w:rPr>
            </w:pPr>
            <w:r w:rsidRPr="007A6E07">
              <w:rPr>
                <w:sz w:val="16"/>
                <w:szCs w:val="16"/>
              </w:rPr>
              <w:t>V&amp;V</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40E894A5" w14:textId="77777777" w:rsidR="007A6E07" w:rsidRPr="007A6E07" w:rsidRDefault="007A6E07" w:rsidP="007A6E07">
            <w:pPr>
              <w:rPr>
                <w:sz w:val="16"/>
                <w:szCs w:val="16"/>
              </w:rPr>
            </w:pPr>
            <w:r w:rsidRPr="007A6E07">
              <w:rPr>
                <w:sz w:val="16"/>
                <w:szCs w:val="16"/>
              </w:rPr>
              <w:t>Safety-critical scenario generation for motion planning</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359B511D" w14:textId="77777777" w:rsidR="007A6E07" w:rsidRPr="007A6E07" w:rsidRDefault="007A6E07" w:rsidP="007A6E07">
            <w:pPr>
              <w:rPr>
                <w:sz w:val="16"/>
                <w:szCs w:val="16"/>
              </w:rPr>
            </w:pPr>
            <w:r w:rsidRPr="007A6E07">
              <w:rPr>
                <w:sz w:val="16"/>
                <w:szCs w:val="16"/>
              </w:rPr>
              <w:t>2019</w:t>
            </w:r>
          </w:p>
        </w:tc>
      </w:tr>
      <w:tr w:rsidR="00550E80" w:rsidRPr="00550E80" w14:paraId="4344DB06" w14:textId="77777777" w:rsidTr="007A6E07">
        <w:trPr>
          <w:trHeight w:val="450"/>
        </w:trPr>
        <w:tc>
          <w:tcPr>
            <w:tcW w:w="0" w:type="auto"/>
            <w:tcBorders>
              <w:top w:val="nil"/>
              <w:left w:val="nil"/>
              <w:bottom w:val="nil"/>
              <w:right w:val="nil"/>
            </w:tcBorders>
            <w:shd w:val="clear" w:color="auto" w:fill="747474"/>
            <w:tcMar>
              <w:top w:w="15" w:type="dxa"/>
              <w:left w:w="89" w:type="dxa"/>
              <w:bottom w:w="0" w:type="dxa"/>
              <w:right w:w="89" w:type="dxa"/>
            </w:tcMar>
            <w:hideMark/>
          </w:tcPr>
          <w:p w14:paraId="2C5850A3" w14:textId="4D2FB174" w:rsidR="007A6E07" w:rsidRPr="007A6E07" w:rsidRDefault="007A6E07" w:rsidP="007A6E07">
            <w:pPr>
              <w:rPr>
                <w:color w:val="FFFFFF" w:themeColor="background1"/>
                <w:sz w:val="16"/>
                <w:szCs w:val="16"/>
              </w:rPr>
            </w:pPr>
            <w:r w:rsidRPr="007A6E07">
              <w:rPr>
                <w:b/>
                <w:bCs/>
                <w:color w:val="FFFFFF" w:themeColor="background1"/>
                <w:sz w:val="16"/>
                <w:szCs w:val="16"/>
              </w:rPr>
              <w:t>Culley et al. [</w:t>
            </w:r>
            <w:r w:rsidR="00276300">
              <w:rPr>
                <w:b/>
                <w:bCs/>
                <w:color w:val="FFFFFF" w:themeColor="background1"/>
                <w:sz w:val="16"/>
                <w:szCs w:val="16"/>
              </w:rPr>
              <w:t>28</w:t>
            </w:r>
            <w:r w:rsidRPr="007A6E07">
              <w:rPr>
                <w:b/>
                <w:bCs/>
                <w:color w:val="FFFFFF" w:themeColor="background1"/>
                <w:sz w:val="16"/>
                <w:szCs w:val="16"/>
              </w:rPr>
              <w:t>]</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531A5076" w14:textId="77777777" w:rsidR="007A6E07" w:rsidRPr="007A6E07" w:rsidRDefault="007A6E07" w:rsidP="007A6E07">
            <w:pPr>
              <w:rPr>
                <w:sz w:val="16"/>
                <w:szCs w:val="16"/>
              </w:rPr>
            </w:pPr>
            <w:r w:rsidRPr="007A6E07">
              <w:rPr>
                <w:sz w:val="16"/>
                <w:szCs w:val="16"/>
              </w:rPr>
              <w:t>VPG</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338D9124" w14:textId="77777777" w:rsidR="007A6E07" w:rsidRPr="007A6E07" w:rsidRDefault="007A6E07" w:rsidP="007A6E07">
            <w:pPr>
              <w:rPr>
                <w:sz w:val="16"/>
                <w:szCs w:val="16"/>
              </w:rPr>
            </w:pPr>
            <w:r w:rsidRPr="007A6E07">
              <w:rPr>
                <w:sz w:val="16"/>
                <w:szCs w:val="16"/>
              </w:rPr>
              <w:t>Gazebo, Robot Operating System (ROS)</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5905D67D" w14:textId="77777777" w:rsidR="007A6E07" w:rsidRPr="007A6E07" w:rsidRDefault="007A6E07" w:rsidP="007A6E07">
            <w:pPr>
              <w:rPr>
                <w:sz w:val="16"/>
                <w:szCs w:val="16"/>
              </w:rPr>
            </w:pPr>
            <w:r w:rsidRPr="007A6E07">
              <w:rPr>
                <w:sz w:val="16"/>
                <w:szCs w:val="16"/>
              </w:rPr>
              <w:t>Vehicle, environment</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50024D08" w14:textId="77777777" w:rsidR="007A6E07" w:rsidRPr="007A6E07" w:rsidRDefault="007A6E07" w:rsidP="007A6E07">
            <w:pPr>
              <w:rPr>
                <w:sz w:val="16"/>
                <w:szCs w:val="16"/>
              </w:rPr>
            </w:pPr>
            <w:r w:rsidRPr="007A6E07">
              <w:rPr>
                <w:sz w:val="16"/>
                <w:szCs w:val="16"/>
              </w:rPr>
              <w:t>DAO</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0351FAA9" w14:textId="77777777" w:rsidR="007A6E07" w:rsidRPr="007A6E07" w:rsidRDefault="007A6E07" w:rsidP="007A6E07">
            <w:pPr>
              <w:rPr>
                <w:sz w:val="16"/>
                <w:szCs w:val="16"/>
              </w:rPr>
            </w:pPr>
            <w:r w:rsidRPr="007A6E07">
              <w:rPr>
                <w:sz w:val="16"/>
                <w:szCs w:val="16"/>
              </w:rPr>
              <w:t>System design for autonomous racing vehicle</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7B09D532" w14:textId="77777777" w:rsidR="007A6E07" w:rsidRPr="007A6E07" w:rsidRDefault="007A6E07" w:rsidP="007A6E07">
            <w:pPr>
              <w:rPr>
                <w:sz w:val="16"/>
                <w:szCs w:val="16"/>
              </w:rPr>
            </w:pPr>
            <w:r w:rsidRPr="007A6E07">
              <w:rPr>
                <w:sz w:val="16"/>
                <w:szCs w:val="16"/>
              </w:rPr>
              <w:t>2020</w:t>
            </w:r>
          </w:p>
        </w:tc>
      </w:tr>
      <w:tr w:rsidR="00550E80" w:rsidRPr="00550E80" w14:paraId="61469D66" w14:textId="77777777" w:rsidTr="007A6E07">
        <w:trPr>
          <w:trHeight w:val="219"/>
        </w:trPr>
        <w:tc>
          <w:tcPr>
            <w:tcW w:w="0" w:type="auto"/>
            <w:tcBorders>
              <w:top w:val="nil"/>
              <w:left w:val="nil"/>
              <w:bottom w:val="nil"/>
              <w:right w:val="nil"/>
            </w:tcBorders>
            <w:shd w:val="clear" w:color="auto" w:fill="747474"/>
            <w:tcMar>
              <w:top w:w="15" w:type="dxa"/>
              <w:left w:w="89" w:type="dxa"/>
              <w:bottom w:w="0" w:type="dxa"/>
              <w:right w:w="89" w:type="dxa"/>
            </w:tcMar>
            <w:hideMark/>
          </w:tcPr>
          <w:p w14:paraId="43934953" w14:textId="54B7A8E8" w:rsidR="007A6E07" w:rsidRPr="007A6E07" w:rsidRDefault="007A6E07" w:rsidP="007A6E07">
            <w:pPr>
              <w:rPr>
                <w:color w:val="FFFFFF" w:themeColor="background1"/>
                <w:sz w:val="16"/>
                <w:szCs w:val="16"/>
              </w:rPr>
            </w:pPr>
            <w:r w:rsidRPr="007A6E07">
              <w:rPr>
                <w:b/>
                <w:bCs/>
                <w:color w:val="FFFFFF" w:themeColor="background1"/>
                <w:sz w:val="16"/>
                <w:szCs w:val="16"/>
              </w:rPr>
              <w:t>Fremont et al. [</w:t>
            </w:r>
            <w:r w:rsidR="00276300">
              <w:rPr>
                <w:b/>
                <w:bCs/>
                <w:color w:val="FFFFFF" w:themeColor="background1"/>
                <w:sz w:val="16"/>
                <w:szCs w:val="16"/>
              </w:rPr>
              <w:t>29</w:t>
            </w:r>
            <w:r w:rsidRPr="007A6E07">
              <w:rPr>
                <w:b/>
                <w:bCs/>
                <w:color w:val="FFFFFF" w:themeColor="background1"/>
                <w:sz w:val="16"/>
                <w:szCs w:val="16"/>
              </w:rPr>
              <w:t>]</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0470CE52" w14:textId="77777777" w:rsidR="007A6E07" w:rsidRPr="007A6E07" w:rsidRDefault="007A6E07" w:rsidP="007A6E07">
            <w:pPr>
              <w:rPr>
                <w:sz w:val="16"/>
                <w:szCs w:val="16"/>
              </w:rPr>
            </w:pPr>
            <w:r w:rsidRPr="007A6E07">
              <w:rPr>
                <w:sz w:val="16"/>
                <w:szCs w:val="16"/>
              </w:rPr>
              <w:t>VPG</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76A7D91B" w14:textId="77777777" w:rsidR="007A6E07" w:rsidRPr="007A6E07" w:rsidRDefault="007A6E07" w:rsidP="007A6E07">
            <w:pPr>
              <w:rPr>
                <w:sz w:val="16"/>
                <w:szCs w:val="16"/>
              </w:rPr>
            </w:pPr>
            <w:r w:rsidRPr="007A6E07">
              <w:rPr>
                <w:sz w:val="16"/>
                <w:szCs w:val="16"/>
              </w:rPr>
              <w:t>LGSVL Simulator</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2040DF4A" w14:textId="77777777" w:rsidR="007A6E07" w:rsidRPr="007A6E07" w:rsidRDefault="007A6E07" w:rsidP="007A6E07">
            <w:pPr>
              <w:rPr>
                <w:sz w:val="16"/>
                <w:szCs w:val="16"/>
              </w:rPr>
            </w:pPr>
            <w:r w:rsidRPr="007A6E07">
              <w:rPr>
                <w:sz w:val="16"/>
                <w:szCs w:val="16"/>
              </w:rPr>
              <w:t>Environment</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73C2E4BC" w14:textId="77777777" w:rsidR="007A6E07" w:rsidRPr="007A6E07" w:rsidRDefault="007A6E07" w:rsidP="007A6E07">
            <w:pPr>
              <w:rPr>
                <w:sz w:val="16"/>
                <w:szCs w:val="16"/>
              </w:rPr>
            </w:pPr>
            <w:r w:rsidRPr="007A6E07">
              <w:rPr>
                <w:sz w:val="16"/>
                <w:szCs w:val="16"/>
              </w:rPr>
              <w:t>V&amp;V</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16CDEBBF" w14:textId="77777777" w:rsidR="007A6E07" w:rsidRPr="007A6E07" w:rsidRDefault="007A6E07" w:rsidP="007A6E07">
            <w:pPr>
              <w:rPr>
                <w:sz w:val="16"/>
                <w:szCs w:val="16"/>
              </w:rPr>
            </w:pPr>
            <w:r w:rsidRPr="007A6E07">
              <w:rPr>
                <w:sz w:val="16"/>
                <w:szCs w:val="16"/>
              </w:rPr>
              <w:t>Scenario-based testing of autonomous vehicles</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74D9C424" w14:textId="77777777" w:rsidR="007A6E07" w:rsidRPr="007A6E07" w:rsidRDefault="007A6E07" w:rsidP="007A6E07">
            <w:pPr>
              <w:rPr>
                <w:sz w:val="16"/>
                <w:szCs w:val="16"/>
              </w:rPr>
            </w:pPr>
            <w:r w:rsidRPr="007A6E07">
              <w:rPr>
                <w:sz w:val="16"/>
                <w:szCs w:val="16"/>
              </w:rPr>
              <w:t>2020</w:t>
            </w:r>
          </w:p>
        </w:tc>
      </w:tr>
      <w:tr w:rsidR="00550E80" w:rsidRPr="00550E80" w14:paraId="7FF59322" w14:textId="77777777" w:rsidTr="007A6E07">
        <w:trPr>
          <w:trHeight w:val="219"/>
        </w:trPr>
        <w:tc>
          <w:tcPr>
            <w:tcW w:w="0" w:type="auto"/>
            <w:tcBorders>
              <w:top w:val="nil"/>
              <w:left w:val="nil"/>
              <w:bottom w:val="nil"/>
              <w:right w:val="nil"/>
            </w:tcBorders>
            <w:shd w:val="clear" w:color="auto" w:fill="747474"/>
            <w:tcMar>
              <w:top w:w="15" w:type="dxa"/>
              <w:left w:w="89" w:type="dxa"/>
              <w:bottom w:w="0" w:type="dxa"/>
              <w:right w:w="89" w:type="dxa"/>
            </w:tcMar>
            <w:hideMark/>
          </w:tcPr>
          <w:p w14:paraId="6D1149DD" w14:textId="0BD38043" w:rsidR="007A6E07" w:rsidRPr="007A6E07" w:rsidRDefault="007A6E07" w:rsidP="007A6E07">
            <w:pPr>
              <w:rPr>
                <w:color w:val="FFFFFF" w:themeColor="background1"/>
                <w:sz w:val="16"/>
                <w:szCs w:val="16"/>
              </w:rPr>
            </w:pPr>
            <w:r w:rsidRPr="007A6E07">
              <w:rPr>
                <w:b/>
                <w:bCs/>
                <w:color w:val="FFFFFF" w:themeColor="background1"/>
                <w:sz w:val="16"/>
                <w:szCs w:val="16"/>
              </w:rPr>
              <w:t>Wu et al. [</w:t>
            </w:r>
            <w:r w:rsidR="00A03335">
              <w:rPr>
                <w:b/>
                <w:bCs/>
                <w:color w:val="FFFFFF" w:themeColor="background1"/>
                <w:sz w:val="16"/>
                <w:szCs w:val="16"/>
              </w:rPr>
              <w:t>30</w:t>
            </w:r>
            <w:r w:rsidRPr="007A6E07">
              <w:rPr>
                <w:b/>
                <w:bCs/>
                <w:color w:val="FFFFFF" w:themeColor="background1"/>
                <w:sz w:val="16"/>
                <w:szCs w:val="16"/>
              </w:rPr>
              <w:t>]</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4B4B8E22" w14:textId="77777777" w:rsidR="007A6E07" w:rsidRPr="007A6E07" w:rsidRDefault="007A6E07" w:rsidP="007A6E07">
            <w:pPr>
              <w:rPr>
                <w:sz w:val="16"/>
                <w:szCs w:val="16"/>
              </w:rPr>
            </w:pPr>
            <w:r w:rsidRPr="007A6E07">
              <w:rPr>
                <w:sz w:val="16"/>
                <w:szCs w:val="16"/>
              </w:rPr>
              <w:t>VPG</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2C988917" w14:textId="77777777" w:rsidR="007A6E07" w:rsidRPr="007A6E07" w:rsidRDefault="007A6E07" w:rsidP="007A6E07">
            <w:pPr>
              <w:rPr>
                <w:sz w:val="16"/>
                <w:szCs w:val="16"/>
              </w:rPr>
            </w:pPr>
            <w:r w:rsidRPr="007A6E07">
              <w:rPr>
                <w:sz w:val="16"/>
                <w:szCs w:val="16"/>
              </w:rPr>
              <w:t>CARLA Simulator</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72D00FEB" w14:textId="77777777" w:rsidR="007A6E07" w:rsidRPr="007A6E07" w:rsidRDefault="007A6E07" w:rsidP="007A6E07">
            <w:pPr>
              <w:rPr>
                <w:sz w:val="16"/>
                <w:szCs w:val="16"/>
              </w:rPr>
            </w:pPr>
            <w:r w:rsidRPr="007A6E07">
              <w:rPr>
                <w:sz w:val="16"/>
                <w:szCs w:val="16"/>
              </w:rPr>
              <w:t>Environment, traffic</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32FF9F09" w14:textId="77777777" w:rsidR="007A6E07" w:rsidRPr="007A6E07" w:rsidRDefault="007A6E07" w:rsidP="007A6E07">
            <w:pPr>
              <w:rPr>
                <w:sz w:val="16"/>
                <w:szCs w:val="16"/>
              </w:rPr>
            </w:pPr>
            <w:r w:rsidRPr="007A6E07">
              <w:rPr>
                <w:sz w:val="16"/>
                <w:szCs w:val="16"/>
              </w:rPr>
              <w:t>ML</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1384EF11" w14:textId="77777777" w:rsidR="007A6E07" w:rsidRPr="007A6E07" w:rsidRDefault="007A6E07" w:rsidP="007A6E07">
            <w:pPr>
              <w:rPr>
                <w:sz w:val="16"/>
                <w:szCs w:val="16"/>
              </w:rPr>
            </w:pPr>
            <w:r w:rsidRPr="007A6E07">
              <w:rPr>
                <w:sz w:val="16"/>
                <w:szCs w:val="16"/>
              </w:rPr>
              <w:t>Model-based RL in autonomous driving</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6DD42DFF" w14:textId="77777777" w:rsidR="007A6E07" w:rsidRPr="007A6E07" w:rsidRDefault="007A6E07" w:rsidP="007A6E07">
            <w:pPr>
              <w:rPr>
                <w:sz w:val="16"/>
                <w:szCs w:val="16"/>
              </w:rPr>
            </w:pPr>
            <w:r w:rsidRPr="007A6E07">
              <w:rPr>
                <w:sz w:val="16"/>
                <w:szCs w:val="16"/>
              </w:rPr>
              <w:t>2021</w:t>
            </w:r>
          </w:p>
        </w:tc>
      </w:tr>
      <w:tr w:rsidR="00550E80" w:rsidRPr="00550E80" w14:paraId="19B56EB2" w14:textId="77777777" w:rsidTr="007A6E07">
        <w:trPr>
          <w:trHeight w:val="445"/>
        </w:trPr>
        <w:tc>
          <w:tcPr>
            <w:tcW w:w="0" w:type="auto"/>
            <w:tcBorders>
              <w:top w:val="nil"/>
              <w:left w:val="nil"/>
              <w:bottom w:val="nil"/>
              <w:right w:val="nil"/>
            </w:tcBorders>
            <w:shd w:val="clear" w:color="auto" w:fill="747474"/>
            <w:tcMar>
              <w:top w:w="15" w:type="dxa"/>
              <w:left w:w="89" w:type="dxa"/>
              <w:bottom w:w="0" w:type="dxa"/>
              <w:right w:w="89" w:type="dxa"/>
            </w:tcMar>
            <w:hideMark/>
          </w:tcPr>
          <w:p w14:paraId="0B1A772A" w14:textId="09B2425B" w:rsidR="007A6E07" w:rsidRPr="007A6E07" w:rsidRDefault="007A6E07" w:rsidP="007A6E07">
            <w:pPr>
              <w:rPr>
                <w:color w:val="FFFFFF" w:themeColor="background1"/>
                <w:sz w:val="16"/>
                <w:szCs w:val="16"/>
              </w:rPr>
            </w:pPr>
            <w:r w:rsidRPr="007A6E07">
              <w:rPr>
                <w:b/>
                <w:bCs/>
                <w:color w:val="FFFFFF" w:themeColor="background1"/>
                <w:sz w:val="16"/>
                <w:szCs w:val="16"/>
              </w:rPr>
              <w:t>Wang et al. [</w:t>
            </w:r>
            <w:r w:rsidR="00A03335">
              <w:rPr>
                <w:b/>
                <w:bCs/>
                <w:color w:val="FFFFFF" w:themeColor="background1"/>
                <w:sz w:val="16"/>
                <w:szCs w:val="16"/>
              </w:rPr>
              <w:t>31</w:t>
            </w:r>
            <w:r w:rsidRPr="007A6E07">
              <w:rPr>
                <w:b/>
                <w:bCs/>
                <w:color w:val="FFFFFF" w:themeColor="background1"/>
                <w:sz w:val="16"/>
                <w:szCs w:val="16"/>
              </w:rPr>
              <w:t>]</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115A4AD2" w14:textId="77777777" w:rsidR="007A6E07" w:rsidRPr="007A6E07" w:rsidRDefault="007A6E07" w:rsidP="007A6E07">
            <w:pPr>
              <w:rPr>
                <w:sz w:val="16"/>
                <w:szCs w:val="16"/>
              </w:rPr>
            </w:pPr>
            <w:r w:rsidRPr="007A6E07">
              <w:rPr>
                <w:sz w:val="16"/>
                <w:szCs w:val="16"/>
              </w:rPr>
              <w:t>VPG</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4FF5157B" w14:textId="77777777" w:rsidR="007A6E07" w:rsidRPr="007A6E07" w:rsidRDefault="007A6E07" w:rsidP="007A6E07">
            <w:pPr>
              <w:rPr>
                <w:sz w:val="16"/>
                <w:szCs w:val="16"/>
              </w:rPr>
            </w:pPr>
            <w:r w:rsidRPr="007A6E07">
              <w:rPr>
                <w:sz w:val="16"/>
                <w:szCs w:val="16"/>
              </w:rPr>
              <w:t>Unity, SUMO, MATLAB, Python, AWS</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0845FC8F" w14:textId="77777777" w:rsidR="007A6E07" w:rsidRPr="007A6E07" w:rsidRDefault="007A6E07" w:rsidP="007A6E07">
            <w:pPr>
              <w:rPr>
                <w:sz w:val="16"/>
                <w:szCs w:val="16"/>
              </w:rPr>
            </w:pPr>
            <w:r w:rsidRPr="007A6E07">
              <w:rPr>
                <w:sz w:val="16"/>
                <w:szCs w:val="16"/>
              </w:rPr>
              <w:t>Vehicles, environment</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7FF6AA80" w14:textId="77777777" w:rsidR="007A6E07" w:rsidRPr="007A6E07" w:rsidRDefault="007A6E07" w:rsidP="007A6E07">
            <w:pPr>
              <w:rPr>
                <w:sz w:val="16"/>
                <w:szCs w:val="16"/>
              </w:rPr>
            </w:pPr>
            <w:r w:rsidRPr="007A6E07">
              <w:rPr>
                <w:sz w:val="16"/>
                <w:szCs w:val="16"/>
              </w:rPr>
              <w:t>DAO</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34F7E550" w14:textId="77777777" w:rsidR="007A6E07" w:rsidRPr="007A6E07" w:rsidRDefault="007A6E07" w:rsidP="007A6E07">
            <w:pPr>
              <w:rPr>
                <w:sz w:val="16"/>
                <w:szCs w:val="16"/>
              </w:rPr>
            </w:pPr>
            <w:r w:rsidRPr="007A6E07">
              <w:rPr>
                <w:sz w:val="16"/>
                <w:szCs w:val="16"/>
              </w:rPr>
              <w:t>Personalized adaptive cruise control (P-ACC)</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25250ECC" w14:textId="77777777" w:rsidR="007A6E07" w:rsidRPr="007A6E07" w:rsidRDefault="007A6E07" w:rsidP="007A6E07">
            <w:pPr>
              <w:rPr>
                <w:sz w:val="16"/>
                <w:szCs w:val="16"/>
              </w:rPr>
            </w:pPr>
            <w:r w:rsidRPr="007A6E07">
              <w:rPr>
                <w:sz w:val="16"/>
                <w:szCs w:val="16"/>
              </w:rPr>
              <w:t>2021</w:t>
            </w:r>
          </w:p>
        </w:tc>
      </w:tr>
      <w:tr w:rsidR="00550E80" w:rsidRPr="00550E80" w14:paraId="52553E19" w14:textId="77777777" w:rsidTr="007A6E07">
        <w:trPr>
          <w:trHeight w:val="352"/>
        </w:trPr>
        <w:tc>
          <w:tcPr>
            <w:tcW w:w="0" w:type="auto"/>
            <w:tcBorders>
              <w:top w:val="nil"/>
              <w:left w:val="nil"/>
              <w:bottom w:val="single" w:sz="18" w:space="0" w:color="000000"/>
              <w:right w:val="nil"/>
            </w:tcBorders>
            <w:shd w:val="clear" w:color="auto" w:fill="747474"/>
            <w:tcMar>
              <w:top w:w="15" w:type="dxa"/>
              <w:left w:w="89" w:type="dxa"/>
              <w:bottom w:w="0" w:type="dxa"/>
              <w:right w:w="89" w:type="dxa"/>
            </w:tcMar>
            <w:hideMark/>
          </w:tcPr>
          <w:p w14:paraId="60645A2F" w14:textId="363C6546" w:rsidR="007A6E07" w:rsidRPr="007A6E07" w:rsidRDefault="007A6E07" w:rsidP="007A6E07">
            <w:pPr>
              <w:rPr>
                <w:color w:val="FFFFFF" w:themeColor="background1"/>
                <w:sz w:val="16"/>
                <w:szCs w:val="16"/>
              </w:rPr>
            </w:pPr>
            <w:proofErr w:type="spellStart"/>
            <w:r w:rsidRPr="007A6E07">
              <w:rPr>
                <w:b/>
                <w:bCs/>
                <w:color w:val="FFFFFF" w:themeColor="background1"/>
                <w:sz w:val="16"/>
                <w:szCs w:val="16"/>
              </w:rPr>
              <w:t>Malayjerdi</w:t>
            </w:r>
            <w:proofErr w:type="spellEnd"/>
            <w:r w:rsidRPr="007A6E07">
              <w:rPr>
                <w:b/>
                <w:bCs/>
                <w:color w:val="FFFFFF" w:themeColor="background1"/>
                <w:sz w:val="16"/>
                <w:szCs w:val="16"/>
              </w:rPr>
              <w:t xml:space="preserve"> et al. [</w:t>
            </w:r>
            <w:r w:rsidR="00A03335">
              <w:rPr>
                <w:b/>
                <w:bCs/>
                <w:color w:val="FFFFFF" w:themeColor="background1"/>
                <w:sz w:val="16"/>
                <w:szCs w:val="16"/>
              </w:rPr>
              <w:t>32</w:t>
            </w:r>
            <w:r w:rsidRPr="007A6E07">
              <w:rPr>
                <w:b/>
                <w:bCs/>
                <w:color w:val="FFFFFF" w:themeColor="background1"/>
                <w:sz w:val="16"/>
                <w:szCs w:val="16"/>
              </w:rPr>
              <w:t>]</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04E4ADC5" w14:textId="77777777" w:rsidR="007A6E07" w:rsidRPr="007A6E07" w:rsidRDefault="007A6E07" w:rsidP="007A6E07">
            <w:pPr>
              <w:rPr>
                <w:sz w:val="16"/>
                <w:szCs w:val="16"/>
              </w:rPr>
            </w:pPr>
            <w:r w:rsidRPr="007A6E07">
              <w:rPr>
                <w:sz w:val="16"/>
                <w:szCs w:val="16"/>
              </w:rPr>
              <w:t>VPG</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53EB193C" w14:textId="77777777" w:rsidR="007A6E07" w:rsidRPr="007A6E07" w:rsidRDefault="007A6E07" w:rsidP="007A6E07">
            <w:pPr>
              <w:rPr>
                <w:sz w:val="16"/>
                <w:szCs w:val="16"/>
              </w:rPr>
            </w:pPr>
            <w:r w:rsidRPr="007A6E07">
              <w:rPr>
                <w:sz w:val="16"/>
                <w:szCs w:val="16"/>
              </w:rPr>
              <w:t xml:space="preserve">Unity, </w:t>
            </w:r>
            <w:proofErr w:type="spellStart"/>
            <w:r w:rsidRPr="007A6E07">
              <w:rPr>
                <w:sz w:val="16"/>
                <w:szCs w:val="16"/>
              </w:rPr>
              <w:t>Metashape</w:t>
            </w:r>
            <w:proofErr w:type="spellEnd"/>
            <w:r w:rsidRPr="007A6E07">
              <w:rPr>
                <w:sz w:val="16"/>
                <w:szCs w:val="16"/>
              </w:rPr>
              <w:t xml:space="preserve">, </w:t>
            </w:r>
            <w:proofErr w:type="spellStart"/>
            <w:r w:rsidRPr="007A6E07">
              <w:rPr>
                <w:sz w:val="16"/>
                <w:szCs w:val="16"/>
              </w:rPr>
              <w:t>Autoware</w:t>
            </w:r>
            <w:proofErr w:type="spellEnd"/>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7D33F540" w14:textId="77777777" w:rsidR="007A6E07" w:rsidRPr="007A6E07" w:rsidRDefault="007A6E07" w:rsidP="007A6E07">
            <w:pPr>
              <w:rPr>
                <w:sz w:val="16"/>
                <w:szCs w:val="16"/>
              </w:rPr>
            </w:pPr>
            <w:r w:rsidRPr="007A6E07">
              <w:rPr>
                <w:sz w:val="16"/>
                <w:szCs w:val="16"/>
              </w:rPr>
              <w:t>Environment</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4D548C04" w14:textId="77777777" w:rsidR="007A6E07" w:rsidRPr="007A6E07" w:rsidRDefault="007A6E07" w:rsidP="007A6E07">
            <w:pPr>
              <w:rPr>
                <w:sz w:val="16"/>
                <w:szCs w:val="16"/>
              </w:rPr>
            </w:pPr>
            <w:r w:rsidRPr="007A6E07">
              <w:rPr>
                <w:sz w:val="16"/>
                <w:szCs w:val="16"/>
              </w:rPr>
              <w:t>V&amp;V</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3F8C415B" w14:textId="77777777" w:rsidR="007A6E07" w:rsidRPr="007A6E07" w:rsidRDefault="007A6E07" w:rsidP="007A6E07">
            <w:pPr>
              <w:rPr>
                <w:sz w:val="16"/>
                <w:szCs w:val="16"/>
              </w:rPr>
            </w:pPr>
            <w:proofErr w:type="spellStart"/>
            <w:r w:rsidRPr="007A6E07">
              <w:rPr>
                <w:sz w:val="16"/>
                <w:szCs w:val="16"/>
              </w:rPr>
              <w:t>VIrtual</w:t>
            </w:r>
            <w:proofErr w:type="spellEnd"/>
            <w:r w:rsidRPr="007A6E07">
              <w:rPr>
                <w:sz w:val="16"/>
                <w:szCs w:val="16"/>
              </w:rPr>
              <w:t xml:space="preserve"> testing of autonomous vehicles</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02B419FA" w14:textId="77777777" w:rsidR="007A6E07" w:rsidRPr="007A6E07" w:rsidRDefault="007A6E07" w:rsidP="007A6E07">
            <w:pPr>
              <w:rPr>
                <w:sz w:val="16"/>
                <w:szCs w:val="16"/>
              </w:rPr>
            </w:pPr>
            <w:r w:rsidRPr="007A6E07">
              <w:rPr>
                <w:sz w:val="16"/>
                <w:szCs w:val="16"/>
              </w:rPr>
              <w:t>2021</w:t>
            </w:r>
          </w:p>
        </w:tc>
      </w:tr>
    </w:tbl>
    <w:p w14:paraId="14C354E5" w14:textId="77777777" w:rsidR="007A6E07" w:rsidRDefault="007A6E07" w:rsidP="009D2FEC"/>
    <w:p w14:paraId="678D70EE" w14:textId="059AD989" w:rsidR="0078280E" w:rsidRDefault="0078280E" w:rsidP="0078280E">
      <w:r w:rsidRPr="00866DCF">
        <w:rPr>
          <w:b/>
          <w:bCs/>
        </w:rPr>
        <w:t xml:space="preserve">Table </w:t>
      </w:r>
      <w:r w:rsidR="0048225D" w:rsidRPr="00866DCF">
        <w:rPr>
          <w:b/>
          <w:bCs/>
        </w:rPr>
        <w:t>2</w:t>
      </w:r>
      <w:r w:rsidRPr="00866DCF">
        <w:rPr>
          <w:b/>
          <w:bCs/>
        </w:rPr>
        <w:t>.</w:t>
      </w:r>
      <w:r>
        <w:t xml:space="preserve"> State-of-the-art literature for </w:t>
      </w:r>
      <w:r w:rsidR="0048225D">
        <w:t>cyber physical systems</w:t>
      </w:r>
      <w:r>
        <w:t xml:space="preserve"> (</w:t>
      </w:r>
      <w:r w:rsidR="0048225D">
        <w:t>CPS</w:t>
      </w:r>
      <w:r>
        <w:t>) method</w:t>
      </w:r>
      <w:r w:rsidR="0048225D">
        <w:t>ology</w:t>
      </w:r>
    </w:p>
    <w:tbl>
      <w:tblPr>
        <w:tblW w:w="0" w:type="auto"/>
        <w:tblCellMar>
          <w:left w:w="0" w:type="dxa"/>
          <w:right w:w="0" w:type="dxa"/>
        </w:tblCellMar>
        <w:tblLook w:val="04A0" w:firstRow="1" w:lastRow="0" w:firstColumn="1" w:lastColumn="0" w:noHBand="0" w:noVBand="1"/>
      </w:tblPr>
      <w:tblGrid>
        <w:gridCol w:w="1232"/>
        <w:gridCol w:w="1074"/>
        <w:gridCol w:w="1914"/>
        <w:gridCol w:w="1527"/>
        <w:gridCol w:w="935"/>
        <w:gridCol w:w="2175"/>
        <w:gridCol w:w="503"/>
      </w:tblGrid>
      <w:tr w:rsidR="0048225D" w:rsidRPr="0048225D" w14:paraId="50E7B17B" w14:textId="77777777" w:rsidTr="0048225D">
        <w:trPr>
          <w:trHeight w:val="220"/>
        </w:trPr>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0B93C78B" w14:textId="77777777" w:rsidR="0048225D" w:rsidRPr="0048225D" w:rsidRDefault="0048225D" w:rsidP="0048225D">
            <w:pPr>
              <w:rPr>
                <w:sz w:val="16"/>
                <w:szCs w:val="16"/>
              </w:rPr>
            </w:pPr>
            <w:r w:rsidRPr="0048225D">
              <w:rPr>
                <w:b/>
                <w:bCs/>
                <w:sz w:val="16"/>
                <w:szCs w:val="16"/>
              </w:rPr>
              <w:t>Article/Author</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3F5AD273" w14:textId="77777777" w:rsidR="0048225D" w:rsidRPr="0048225D" w:rsidRDefault="0048225D" w:rsidP="0048225D">
            <w:pPr>
              <w:rPr>
                <w:sz w:val="16"/>
                <w:szCs w:val="16"/>
              </w:rPr>
            </w:pPr>
            <w:r w:rsidRPr="0048225D">
              <w:rPr>
                <w:b/>
                <w:bCs/>
                <w:sz w:val="16"/>
                <w:szCs w:val="16"/>
              </w:rPr>
              <w:t>Methodology</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1A484D09" w14:textId="77777777" w:rsidR="0048225D" w:rsidRPr="0048225D" w:rsidRDefault="0048225D" w:rsidP="0048225D">
            <w:pPr>
              <w:rPr>
                <w:sz w:val="16"/>
                <w:szCs w:val="16"/>
              </w:rPr>
            </w:pPr>
            <w:r w:rsidRPr="0048225D">
              <w:rPr>
                <w:b/>
                <w:bCs/>
                <w:sz w:val="16"/>
                <w:szCs w:val="16"/>
              </w:rPr>
              <w:t>Tools/Frameworks</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62C02224" w14:textId="77777777" w:rsidR="0048225D" w:rsidRPr="0048225D" w:rsidRDefault="0048225D" w:rsidP="0048225D">
            <w:pPr>
              <w:rPr>
                <w:sz w:val="16"/>
                <w:szCs w:val="16"/>
              </w:rPr>
            </w:pPr>
            <w:r w:rsidRPr="0048225D">
              <w:rPr>
                <w:b/>
                <w:bCs/>
                <w:sz w:val="16"/>
                <w:szCs w:val="16"/>
              </w:rPr>
              <w:t>Twin objects</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7FEAB10A" w14:textId="77777777" w:rsidR="0048225D" w:rsidRPr="0048225D" w:rsidRDefault="0048225D" w:rsidP="0048225D">
            <w:pPr>
              <w:rPr>
                <w:sz w:val="16"/>
                <w:szCs w:val="16"/>
              </w:rPr>
            </w:pPr>
            <w:r w:rsidRPr="0048225D">
              <w:rPr>
                <w:b/>
                <w:bCs/>
                <w:sz w:val="16"/>
                <w:szCs w:val="16"/>
              </w:rPr>
              <w:t>Application</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6996D766" w14:textId="77777777" w:rsidR="0048225D" w:rsidRPr="0048225D" w:rsidRDefault="0048225D" w:rsidP="0048225D">
            <w:pPr>
              <w:rPr>
                <w:sz w:val="16"/>
                <w:szCs w:val="16"/>
              </w:rPr>
            </w:pPr>
            <w:r w:rsidRPr="0048225D">
              <w:rPr>
                <w:b/>
                <w:bCs/>
                <w:sz w:val="16"/>
                <w:szCs w:val="16"/>
              </w:rPr>
              <w:t>Summary</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5AD24D2E" w14:textId="77777777" w:rsidR="0048225D" w:rsidRPr="0048225D" w:rsidRDefault="0048225D" w:rsidP="0048225D">
            <w:pPr>
              <w:rPr>
                <w:sz w:val="16"/>
                <w:szCs w:val="16"/>
              </w:rPr>
            </w:pPr>
            <w:r w:rsidRPr="0048225D">
              <w:rPr>
                <w:b/>
                <w:bCs/>
                <w:sz w:val="16"/>
                <w:szCs w:val="16"/>
              </w:rPr>
              <w:t>Year</w:t>
            </w:r>
          </w:p>
        </w:tc>
      </w:tr>
      <w:tr w:rsidR="0048225D" w:rsidRPr="0048225D" w14:paraId="0044767B" w14:textId="77777777" w:rsidTr="0048225D">
        <w:trPr>
          <w:trHeight w:val="457"/>
        </w:trPr>
        <w:tc>
          <w:tcPr>
            <w:tcW w:w="0" w:type="auto"/>
            <w:tcBorders>
              <w:top w:val="single" w:sz="18" w:space="0" w:color="000000"/>
              <w:left w:val="nil"/>
              <w:bottom w:val="nil"/>
              <w:right w:val="nil"/>
            </w:tcBorders>
            <w:shd w:val="clear" w:color="auto" w:fill="747474"/>
            <w:tcMar>
              <w:top w:w="15" w:type="dxa"/>
              <w:left w:w="89" w:type="dxa"/>
              <w:bottom w:w="0" w:type="dxa"/>
              <w:right w:w="89" w:type="dxa"/>
            </w:tcMar>
            <w:hideMark/>
          </w:tcPr>
          <w:p w14:paraId="6390985E" w14:textId="25D5BDE6" w:rsidR="0048225D" w:rsidRPr="0048225D" w:rsidRDefault="0048225D" w:rsidP="0048225D">
            <w:pPr>
              <w:rPr>
                <w:color w:val="FFFFFF" w:themeColor="background1"/>
                <w:sz w:val="16"/>
                <w:szCs w:val="16"/>
              </w:rPr>
            </w:pPr>
            <w:r w:rsidRPr="0048225D">
              <w:rPr>
                <w:b/>
                <w:bCs/>
                <w:color w:val="FFFFFF" w:themeColor="background1"/>
                <w:sz w:val="16"/>
                <w:szCs w:val="16"/>
              </w:rPr>
              <w:t>Schwarz et al. [</w:t>
            </w:r>
            <w:r w:rsidR="0070307E">
              <w:rPr>
                <w:b/>
                <w:bCs/>
                <w:color w:val="FFFFFF" w:themeColor="background1"/>
                <w:sz w:val="16"/>
                <w:szCs w:val="16"/>
              </w:rPr>
              <w:t>33</w:t>
            </w:r>
            <w:r w:rsidRPr="0048225D">
              <w:rPr>
                <w:b/>
                <w:bCs/>
                <w:color w:val="FFFFFF" w:themeColor="background1"/>
                <w:sz w:val="16"/>
                <w:szCs w:val="16"/>
              </w:rPr>
              <w:t>]</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3D324270" w14:textId="77777777" w:rsidR="0048225D" w:rsidRPr="0048225D" w:rsidRDefault="0048225D" w:rsidP="0048225D">
            <w:pPr>
              <w:rPr>
                <w:sz w:val="16"/>
                <w:szCs w:val="16"/>
              </w:rPr>
            </w:pPr>
            <w:r w:rsidRPr="0048225D">
              <w:rPr>
                <w:sz w:val="16"/>
                <w:szCs w:val="16"/>
              </w:rPr>
              <w:t>CPS</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4C2B98EE" w14:textId="77777777" w:rsidR="0048225D" w:rsidRPr="0048225D" w:rsidRDefault="0048225D" w:rsidP="0048225D">
            <w:pPr>
              <w:rPr>
                <w:sz w:val="16"/>
                <w:szCs w:val="16"/>
              </w:rPr>
            </w:pPr>
            <w:r w:rsidRPr="0048225D">
              <w:rPr>
                <w:sz w:val="16"/>
                <w:szCs w:val="16"/>
              </w:rPr>
              <w:t>National Advanced Driving Simulator (NADS)</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3F96BEEC" w14:textId="77777777" w:rsidR="0048225D" w:rsidRPr="0048225D" w:rsidRDefault="0048225D" w:rsidP="0048225D">
            <w:pPr>
              <w:rPr>
                <w:sz w:val="16"/>
                <w:szCs w:val="16"/>
              </w:rPr>
            </w:pPr>
            <w:r w:rsidRPr="0048225D">
              <w:rPr>
                <w:sz w:val="16"/>
                <w:szCs w:val="16"/>
              </w:rPr>
              <w:t>Environment</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1527431F" w14:textId="77777777" w:rsidR="0048225D" w:rsidRPr="0048225D" w:rsidRDefault="0048225D" w:rsidP="0048225D">
            <w:pPr>
              <w:rPr>
                <w:sz w:val="16"/>
                <w:szCs w:val="16"/>
              </w:rPr>
            </w:pPr>
            <w:r w:rsidRPr="0048225D">
              <w:rPr>
                <w:sz w:val="16"/>
                <w:szCs w:val="16"/>
              </w:rPr>
              <w:t>DAO</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1E46B882" w14:textId="77777777" w:rsidR="0048225D" w:rsidRPr="0048225D" w:rsidRDefault="0048225D" w:rsidP="0048225D">
            <w:pPr>
              <w:rPr>
                <w:sz w:val="16"/>
                <w:szCs w:val="16"/>
              </w:rPr>
            </w:pPr>
            <w:r w:rsidRPr="0048225D">
              <w:rPr>
                <w:sz w:val="16"/>
                <w:szCs w:val="16"/>
              </w:rPr>
              <w:t>Digital map aware enhancement of electronic stability control (ESC)</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1A210834" w14:textId="77777777" w:rsidR="0048225D" w:rsidRPr="0048225D" w:rsidRDefault="0048225D" w:rsidP="0048225D">
            <w:pPr>
              <w:rPr>
                <w:sz w:val="16"/>
                <w:szCs w:val="16"/>
              </w:rPr>
            </w:pPr>
            <w:r w:rsidRPr="0048225D">
              <w:rPr>
                <w:sz w:val="16"/>
                <w:szCs w:val="16"/>
              </w:rPr>
              <w:t>2010</w:t>
            </w:r>
          </w:p>
        </w:tc>
      </w:tr>
      <w:tr w:rsidR="0048225D" w:rsidRPr="0048225D" w14:paraId="0AD3A21D" w14:textId="77777777" w:rsidTr="0048225D">
        <w:trPr>
          <w:trHeight w:val="457"/>
        </w:trPr>
        <w:tc>
          <w:tcPr>
            <w:tcW w:w="0" w:type="auto"/>
            <w:tcBorders>
              <w:top w:val="nil"/>
              <w:left w:val="nil"/>
              <w:bottom w:val="nil"/>
              <w:right w:val="nil"/>
            </w:tcBorders>
            <w:shd w:val="clear" w:color="auto" w:fill="747474"/>
            <w:tcMar>
              <w:top w:w="15" w:type="dxa"/>
              <w:left w:w="89" w:type="dxa"/>
              <w:bottom w:w="0" w:type="dxa"/>
              <w:right w:w="89" w:type="dxa"/>
            </w:tcMar>
            <w:hideMark/>
          </w:tcPr>
          <w:p w14:paraId="5D81FA04" w14:textId="27D58D68" w:rsidR="0048225D" w:rsidRPr="0048225D" w:rsidRDefault="0048225D" w:rsidP="0048225D">
            <w:pPr>
              <w:rPr>
                <w:color w:val="FFFFFF" w:themeColor="background1"/>
                <w:sz w:val="16"/>
                <w:szCs w:val="16"/>
              </w:rPr>
            </w:pPr>
            <w:r w:rsidRPr="0048225D">
              <w:rPr>
                <w:b/>
                <w:bCs/>
                <w:color w:val="FFFFFF" w:themeColor="background1"/>
                <w:sz w:val="16"/>
                <w:szCs w:val="16"/>
              </w:rPr>
              <w:t>Eleonora et al. [</w:t>
            </w:r>
            <w:r w:rsidR="0070307E">
              <w:rPr>
                <w:b/>
                <w:bCs/>
                <w:color w:val="FFFFFF" w:themeColor="background1"/>
                <w:sz w:val="16"/>
                <w:szCs w:val="16"/>
              </w:rPr>
              <w:t>34</w:t>
            </w:r>
            <w:r w:rsidRPr="0048225D">
              <w:rPr>
                <w:b/>
                <w:bCs/>
                <w:color w:val="FFFFFF" w:themeColor="background1"/>
                <w:sz w:val="16"/>
                <w:szCs w:val="16"/>
              </w:rPr>
              <w:t>]</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5E61412C" w14:textId="77777777" w:rsidR="0048225D" w:rsidRPr="0048225D" w:rsidRDefault="0048225D" w:rsidP="0048225D">
            <w:pPr>
              <w:rPr>
                <w:sz w:val="16"/>
                <w:szCs w:val="16"/>
              </w:rPr>
            </w:pPr>
            <w:r w:rsidRPr="0048225D">
              <w:rPr>
                <w:sz w:val="16"/>
                <w:szCs w:val="16"/>
              </w:rPr>
              <w:t>CPS</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540E156B" w14:textId="77777777" w:rsidR="0048225D" w:rsidRPr="0048225D" w:rsidRDefault="0048225D" w:rsidP="0048225D">
            <w:pPr>
              <w:rPr>
                <w:sz w:val="16"/>
                <w:szCs w:val="16"/>
              </w:rPr>
            </w:pPr>
            <w:r w:rsidRPr="0048225D">
              <w:rPr>
                <w:sz w:val="16"/>
                <w:szCs w:val="16"/>
              </w:rPr>
              <w:t>Gazebo, ROS</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3B587AF2" w14:textId="77777777" w:rsidR="0048225D" w:rsidRPr="0048225D" w:rsidRDefault="0048225D" w:rsidP="0048225D">
            <w:pPr>
              <w:rPr>
                <w:sz w:val="16"/>
                <w:szCs w:val="16"/>
              </w:rPr>
            </w:pPr>
            <w:r w:rsidRPr="0048225D">
              <w:rPr>
                <w:sz w:val="16"/>
                <w:szCs w:val="16"/>
              </w:rPr>
              <w:t>Vehicles, environment</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4C715DEB" w14:textId="77777777" w:rsidR="0048225D" w:rsidRPr="0048225D" w:rsidRDefault="0048225D" w:rsidP="0048225D">
            <w:pPr>
              <w:rPr>
                <w:sz w:val="16"/>
                <w:szCs w:val="16"/>
              </w:rPr>
            </w:pPr>
            <w:r w:rsidRPr="0048225D">
              <w:rPr>
                <w:sz w:val="16"/>
                <w:szCs w:val="16"/>
              </w:rPr>
              <w:t>DAO</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342CEF91" w14:textId="77777777" w:rsidR="0048225D" w:rsidRPr="0048225D" w:rsidRDefault="0048225D" w:rsidP="0048225D">
            <w:pPr>
              <w:rPr>
                <w:sz w:val="16"/>
                <w:szCs w:val="16"/>
              </w:rPr>
            </w:pPr>
            <w:r w:rsidRPr="0048225D">
              <w:rPr>
                <w:sz w:val="16"/>
                <w:szCs w:val="16"/>
              </w:rPr>
              <w:t>AGV logistics action optimization</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3AEF566F" w14:textId="77777777" w:rsidR="0048225D" w:rsidRPr="0048225D" w:rsidRDefault="0048225D" w:rsidP="0048225D">
            <w:pPr>
              <w:rPr>
                <w:sz w:val="16"/>
                <w:szCs w:val="16"/>
              </w:rPr>
            </w:pPr>
            <w:r w:rsidRPr="0048225D">
              <w:rPr>
                <w:sz w:val="16"/>
                <w:szCs w:val="16"/>
              </w:rPr>
              <w:t>2017</w:t>
            </w:r>
          </w:p>
        </w:tc>
      </w:tr>
      <w:tr w:rsidR="0048225D" w:rsidRPr="0048225D" w14:paraId="246423BD" w14:textId="77777777" w:rsidTr="0048225D">
        <w:trPr>
          <w:trHeight w:val="220"/>
        </w:trPr>
        <w:tc>
          <w:tcPr>
            <w:tcW w:w="0" w:type="auto"/>
            <w:tcBorders>
              <w:top w:val="nil"/>
              <w:left w:val="nil"/>
              <w:bottom w:val="nil"/>
              <w:right w:val="nil"/>
            </w:tcBorders>
            <w:shd w:val="clear" w:color="auto" w:fill="747474"/>
            <w:tcMar>
              <w:top w:w="15" w:type="dxa"/>
              <w:left w:w="89" w:type="dxa"/>
              <w:bottom w:w="0" w:type="dxa"/>
              <w:right w:w="89" w:type="dxa"/>
            </w:tcMar>
            <w:hideMark/>
          </w:tcPr>
          <w:p w14:paraId="73FEF871" w14:textId="080C3616" w:rsidR="0048225D" w:rsidRPr="0048225D" w:rsidRDefault="0048225D" w:rsidP="0048225D">
            <w:pPr>
              <w:rPr>
                <w:color w:val="FFFFFF" w:themeColor="background1"/>
                <w:sz w:val="16"/>
                <w:szCs w:val="16"/>
              </w:rPr>
            </w:pPr>
            <w:r w:rsidRPr="0048225D">
              <w:rPr>
                <w:b/>
                <w:bCs/>
                <w:color w:val="FFFFFF" w:themeColor="background1"/>
                <w:sz w:val="16"/>
                <w:szCs w:val="16"/>
              </w:rPr>
              <w:t>Chen et al. [</w:t>
            </w:r>
            <w:r w:rsidR="0070307E">
              <w:rPr>
                <w:b/>
                <w:bCs/>
                <w:color w:val="FFFFFF" w:themeColor="background1"/>
                <w:sz w:val="16"/>
                <w:szCs w:val="16"/>
              </w:rPr>
              <w:t>35</w:t>
            </w:r>
            <w:r w:rsidRPr="0048225D">
              <w:rPr>
                <w:b/>
                <w:bCs/>
                <w:color w:val="FFFFFF" w:themeColor="background1"/>
                <w:sz w:val="16"/>
                <w:szCs w:val="16"/>
              </w:rPr>
              <w:t>]</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178DF2F3" w14:textId="77777777" w:rsidR="0048225D" w:rsidRPr="0048225D" w:rsidRDefault="0048225D" w:rsidP="0048225D">
            <w:pPr>
              <w:rPr>
                <w:sz w:val="16"/>
                <w:szCs w:val="16"/>
              </w:rPr>
            </w:pPr>
            <w:r w:rsidRPr="0048225D">
              <w:rPr>
                <w:sz w:val="16"/>
                <w:szCs w:val="16"/>
              </w:rPr>
              <w:t>CPS</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3BAE1D55" w14:textId="77777777" w:rsidR="0048225D" w:rsidRPr="0048225D" w:rsidRDefault="0048225D" w:rsidP="0048225D">
            <w:pPr>
              <w:rPr>
                <w:sz w:val="16"/>
                <w:szCs w:val="16"/>
              </w:rPr>
            </w:pPr>
            <w:r w:rsidRPr="0048225D">
              <w:rPr>
                <w:sz w:val="16"/>
                <w:szCs w:val="16"/>
              </w:rPr>
              <w:t>Unity Engine</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21A8238B" w14:textId="77777777" w:rsidR="0048225D" w:rsidRPr="0048225D" w:rsidRDefault="0048225D" w:rsidP="0048225D">
            <w:pPr>
              <w:rPr>
                <w:sz w:val="16"/>
                <w:szCs w:val="16"/>
              </w:rPr>
            </w:pPr>
            <w:r w:rsidRPr="0048225D">
              <w:rPr>
                <w:sz w:val="16"/>
                <w:szCs w:val="16"/>
              </w:rPr>
              <w:t>Drivers</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4A6840EB" w14:textId="77777777" w:rsidR="0048225D" w:rsidRPr="0048225D" w:rsidRDefault="0048225D" w:rsidP="0048225D">
            <w:pPr>
              <w:rPr>
                <w:sz w:val="16"/>
                <w:szCs w:val="16"/>
              </w:rPr>
            </w:pPr>
            <w:r w:rsidRPr="0048225D">
              <w:rPr>
                <w:sz w:val="16"/>
                <w:szCs w:val="16"/>
              </w:rPr>
              <w:t>V&amp;V</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1C8F64C5" w14:textId="77777777" w:rsidR="0048225D" w:rsidRPr="0048225D" w:rsidRDefault="0048225D" w:rsidP="0048225D">
            <w:pPr>
              <w:rPr>
                <w:sz w:val="16"/>
                <w:szCs w:val="16"/>
              </w:rPr>
            </w:pPr>
            <w:r w:rsidRPr="0048225D">
              <w:rPr>
                <w:sz w:val="16"/>
                <w:szCs w:val="16"/>
              </w:rPr>
              <w:t>Predict future actions of neighboring vehicles</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44199489" w14:textId="77777777" w:rsidR="0048225D" w:rsidRPr="0048225D" w:rsidRDefault="0048225D" w:rsidP="0048225D">
            <w:pPr>
              <w:rPr>
                <w:sz w:val="16"/>
                <w:szCs w:val="16"/>
              </w:rPr>
            </w:pPr>
            <w:r w:rsidRPr="0048225D">
              <w:rPr>
                <w:sz w:val="16"/>
                <w:szCs w:val="16"/>
              </w:rPr>
              <w:t>2018</w:t>
            </w:r>
          </w:p>
        </w:tc>
      </w:tr>
      <w:tr w:rsidR="0048225D" w:rsidRPr="0048225D" w14:paraId="66EB9AA9" w14:textId="77777777" w:rsidTr="0048225D">
        <w:trPr>
          <w:trHeight w:val="220"/>
        </w:trPr>
        <w:tc>
          <w:tcPr>
            <w:tcW w:w="0" w:type="auto"/>
            <w:tcBorders>
              <w:top w:val="nil"/>
              <w:left w:val="nil"/>
              <w:bottom w:val="nil"/>
              <w:right w:val="nil"/>
            </w:tcBorders>
            <w:shd w:val="clear" w:color="auto" w:fill="747474"/>
            <w:tcMar>
              <w:top w:w="15" w:type="dxa"/>
              <w:left w:w="89" w:type="dxa"/>
              <w:bottom w:w="0" w:type="dxa"/>
              <w:right w:w="89" w:type="dxa"/>
            </w:tcMar>
            <w:hideMark/>
          </w:tcPr>
          <w:p w14:paraId="30BBC694" w14:textId="7FD0C110" w:rsidR="0048225D" w:rsidRPr="0048225D" w:rsidRDefault="0048225D" w:rsidP="0048225D">
            <w:pPr>
              <w:rPr>
                <w:color w:val="FFFFFF" w:themeColor="background1"/>
                <w:sz w:val="16"/>
                <w:szCs w:val="16"/>
              </w:rPr>
            </w:pPr>
            <w:proofErr w:type="spellStart"/>
            <w:r w:rsidRPr="0048225D">
              <w:rPr>
                <w:b/>
                <w:bCs/>
                <w:color w:val="FFFFFF" w:themeColor="background1"/>
                <w:sz w:val="16"/>
                <w:szCs w:val="16"/>
              </w:rPr>
              <w:t>Veledar</w:t>
            </w:r>
            <w:proofErr w:type="spellEnd"/>
            <w:r w:rsidRPr="0048225D">
              <w:rPr>
                <w:b/>
                <w:bCs/>
                <w:color w:val="FFFFFF" w:themeColor="background1"/>
                <w:sz w:val="16"/>
                <w:szCs w:val="16"/>
              </w:rPr>
              <w:t xml:space="preserve"> et al. [</w:t>
            </w:r>
            <w:r w:rsidR="0070307E">
              <w:rPr>
                <w:b/>
                <w:bCs/>
                <w:color w:val="FFFFFF" w:themeColor="background1"/>
                <w:sz w:val="16"/>
                <w:szCs w:val="16"/>
              </w:rPr>
              <w:t>36</w:t>
            </w:r>
            <w:r w:rsidRPr="0048225D">
              <w:rPr>
                <w:b/>
                <w:bCs/>
                <w:color w:val="FFFFFF" w:themeColor="background1"/>
                <w:sz w:val="16"/>
                <w:szCs w:val="16"/>
              </w:rPr>
              <w:t>]</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2EBDE918" w14:textId="77777777" w:rsidR="0048225D" w:rsidRPr="0048225D" w:rsidRDefault="0048225D" w:rsidP="0048225D">
            <w:pPr>
              <w:rPr>
                <w:sz w:val="16"/>
                <w:szCs w:val="16"/>
              </w:rPr>
            </w:pPr>
            <w:r w:rsidRPr="0048225D">
              <w:rPr>
                <w:sz w:val="16"/>
                <w:szCs w:val="16"/>
              </w:rPr>
              <w:t>CPS</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46A40294" w14:textId="77777777" w:rsidR="0048225D" w:rsidRPr="0048225D" w:rsidRDefault="0048225D" w:rsidP="0048225D">
            <w:pPr>
              <w:rPr>
                <w:sz w:val="16"/>
                <w:szCs w:val="16"/>
              </w:rPr>
            </w:pPr>
            <w:r w:rsidRPr="0048225D">
              <w:rPr>
                <w:sz w:val="16"/>
                <w:szCs w:val="16"/>
              </w:rPr>
              <w:t>IoT4CPS Framework</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1D03BED6" w14:textId="77777777" w:rsidR="0048225D" w:rsidRPr="0048225D" w:rsidRDefault="0048225D" w:rsidP="0048225D">
            <w:pPr>
              <w:rPr>
                <w:sz w:val="16"/>
                <w:szCs w:val="16"/>
              </w:rPr>
            </w:pPr>
            <w:r w:rsidRPr="0048225D">
              <w:rPr>
                <w:sz w:val="16"/>
                <w:szCs w:val="16"/>
              </w:rPr>
              <w:t>Vehicles</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33BCCDC4" w14:textId="77777777" w:rsidR="0048225D" w:rsidRPr="0048225D" w:rsidRDefault="0048225D" w:rsidP="0048225D">
            <w:pPr>
              <w:rPr>
                <w:sz w:val="16"/>
                <w:szCs w:val="16"/>
              </w:rPr>
            </w:pPr>
            <w:r w:rsidRPr="0048225D">
              <w:rPr>
                <w:sz w:val="16"/>
                <w:szCs w:val="16"/>
              </w:rPr>
              <w:t>V&amp;V</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6D2EB09E" w14:textId="77777777" w:rsidR="0048225D" w:rsidRPr="0048225D" w:rsidRDefault="0048225D" w:rsidP="0048225D">
            <w:pPr>
              <w:rPr>
                <w:sz w:val="16"/>
                <w:szCs w:val="16"/>
              </w:rPr>
            </w:pPr>
            <w:r w:rsidRPr="0048225D">
              <w:rPr>
                <w:sz w:val="16"/>
                <w:szCs w:val="16"/>
              </w:rPr>
              <w:t>Safe and secure integration of IoT into AD</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333A8420" w14:textId="77777777" w:rsidR="0048225D" w:rsidRPr="0048225D" w:rsidRDefault="0048225D" w:rsidP="0048225D">
            <w:pPr>
              <w:rPr>
                <w:sz w:val="16"/>
                <w:szCs w:val="16"/>
              </w:rPr>
            </w:pPr>
            <w:r w:rsidRPr="0048225D">
              <w:rPr>
                <w:sz w:val="16"/>
                <w:szCs w:val="16"/>
              </w:rPr>
              <w:t>2019</w:t>
            </w:r>
          </w:p>
        </w:tc>
      </w:tr>
      <w:tr w:rsidR="0048225D" w:rsidRPr="0048225D" w14:paraId="718CB9D3" w14:textId="77777777" w:rsidTr="0048225D">
        <w:trPr>
          <w:trHeight w:val="220"/>
        </w:trPr>
        <w:tc>
          <w:tcPr>
            <w:tcW w:w="0" w:type="auto"/>
            <w:tcBorders>
              <w:top w:val="nil"/>
              <w:left w:val="nil"/>
              <w:bottom w:val="nil"/>
              <w:right w:val="nil"/>
            </w:tcBorders>
            <w:shd w:val="clear" w:color="auto" w:fill="747474"/>
            <w:tcMar>
              <w:top w:w="15" w:type="dxa"/>
              <w:left w:w="89" w:type="dxa"/>
              <w:bottom w:w="0" w:type="dxa"/>
              <w:right w:w="89" w:type="dxa"/>
            </w:tcMar>
            <w:hideMark/>
          </w:tcPr>
          <w:p w14:paraId="779939D4" w14:textId="2D33A095" w:rsidR="0048225D" w:rsidRPr="0048225D" w:rsidRDefault="0048225D" w:rsidP="0048225D">
            <w:pPr>
              <w:rPr>
                <w:color w:val="FFFFFF" w:themeColor="background1"/>
                <w:sz w:val="16"/>
                <w:szCs w:val="16"/>
              </w:rPr>
            </w:pPr>
            <w:r w:rsidRPr="0048225D">
              <w:rPr>
                <w:b/>
                <w:bCs/>
                <w:color w:val="FFFFFF" w:themeColor="background1"/>
                <w:sz w:val="16"/>
                <w:szCs w:val="16"/>
              </w:rPr>
              <w:t>Liu et al. [</w:t>
            </w:r>
            <w:r w:rsidR="0070307E">
              <w:rPr>
                <w:b/>
                <w:bCs/>
                <w:color w:val="FFFFFF" w:themeColor="background1"/>
                <w:sz w:val="16"/>
                <w:szCs w:val="16"/>
              </w:rPr>
              <w:t>37</w:t>
            </w:r>
            <w:r w:rsidRPr="0048225D">
              <w:rPr>
                <w:b/>
                <w:bCs/>
                <w:color w:val="FFFFFF" w:themeColor="background1"/>
                <w:sz w:val="16"/>
                <w:szCs w:val="16"/>
              </w:rPr>
              <w:t>]</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4C4C848F" w14:textId="77777777" w:rsidR="0048225D" w:rsidRPr="0048225D" w:rsidRDefault="0048225D" w:rsidP="0048225D">
            <w:pPr>
              <w:rPr>
                <w:sz w:val="16"/>
                <w:szCs w:val="16"/>
              </w:rPr>
            </w:pPr>
            <w:r w:rsidRPr="0048225D">
              <w:rPr>
                <w:sz w:val="16"/>
                <w:szCs w:val="16"/>
              </w:rPr>
              <w:t>CPS</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2E86363F" w14:textId="77777777" w:rsidR="0048225D" w:rsidRPr="0048225D" w:rsidRDefault="0048225D" w:rsidP="0048225D">
            <w:pPr>
              <w:rPr>
                <w:sz w:val="16"/>
                <w:szCs w:val="16"/>
              </w:rPr>
            </w:pPr>
            <w:r w:rsidRPr="0048225D">
              <w:rPr>
                <w:sz w:val="16"/>
                <w:szCs w:val="16"/>
              </w:rPr>
              <w:t>Unity Engine</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6DDBCF9F" w14:textId="77777777" w:rsidR="0048225D" w:rsidRPr="0048225D" w:rsidRDefault="0048225D" w:rsidP="0048225D">
            <w:pPr>
              <w:rPr>
                <w:sz w:val="16"/>
                <w:szCs w:val="16"/>
              </w:rPr>
            </w:pPr>
            <w:r w:rsidRPr="0048225D">
              <w:rPr>
                <w:sz w:val="16"/>
                <w:szCs w:val="16"/>
              </w:rPr>
              <w:t>Vehicles, drivers</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24B90491" w14:textId="77777777" w:rsidR="0048225D" w:rsidRPr="0048225D" w:rsidRDefault="0048225D" w:rsidP="0048225D">
            <w:pPr>
              <w:rPr>
                <w:sz w:val="16"/>
                <w:szCs w:val="16"/>
              </w:rPr>
            </w:pPr>
            <w:r w:rsidRPr="0048225D">
              <w:rPr>
                <w:sz w:val="16"/>
                <w:szCs w:val="16"/>
              </w:rPr>
              <w:t>V&amp;V</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68F1079D" w14:textId="77777777" w:rsidR="0048225D" w:rsidRPr="0048225D" w:rsidRDefault="0048225D" w:rsidP="0048225D">
            <w:pPr>
              <w:rPr>
                <w:sz w:val="16"/>
                <w:szCs w:val="16"/>
              </w:rPr>
            </w:pPr>
            <w:r w:rsidRPr="0048225D">
              <w:rPr>
                <w:sz w:val="16"/>
                <w:szCs w:val="16"/>
              </w:rPr>
              <w:t>Multi-sensor fusion for vehicle recognition</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01BE032E" w14:textId="77777777" w:rsidR="0048225D" w:rsidRPr="0048225D" w:rsidRDefault="0048225D" w:rsidP="0048225D">
            <w:pPr>
              <w:rPr>
                <w:sz w:val="16"/>
                <w:szCs w:val="16"/>
              </w:rPr>
            </w:pPr>
            <w:r w:rsidRPr="0048225D">
              <w:rPr>
                <w:sz w:val="16"/>
                <w:szCs w:val="16"/>
              </w:rPr>
              <w:t>2020</w:t>
            </w:r>
          </w:p>
        </w:tc>
      </w:tr>
      <w:tr w:rsidR="0048225D" w:rsidRPr="0048225D" w14:paraId="5ED068AD" w14:textId="77777777" w:rsidTr="0048225D">
        <w:trPr>
          <w:trHeight w:val="302"/>
        </w:trPr>
        <w:tc>
          <w:tcPr>
            <w:tcW w:w="0" w:type="auto"/>
            <w:tcBorders>
              <w:top w:val="nil"/>
              <w:left w:val="nil"/>
              <w:bottom w:val="nil"/>
              <w:right w:val="nil"/>
            </w:tcBorders>
            <w:shd w:val="clear" w:color="auto" w:fill="747474"/>
            <w:tcMar>
              <w:top w:w="15" w:type="dxa"/>
              <w:left w:w="89" w:type="dxa"/>
              <w:bottom w:w="0" w:type="dxa"/>
              <w:right w:w="89" w:type="dxa"/>
            </w:tcMar>
            <w:hideMark/>
          </w:tcPr>
          <w:p w14:paraId="3EC1C3BF" w14:textId="299157FE" w:rsidR="0048225D" w:rsidRPr="0048225D" w:rsidRDefault="0048225D" w:rsidP="0048225D">
            <w:pPr>
              <w:rPr>
                <w:color w:val="FFFFFF" w:themeColor="background1"/>
                <w:sz w:val="16"/>
                <w:szCs w:val="16"/>
              </w:rPr>
            </w:pPr>
            <w:r w:rsidRPr="0048225D">
              <w:rPr>
                <w:b/>
                <w:bCs/>
                <w:color w:val="FFFFFF" w:themeColor="background1"/>
                <w:sz w:val="16"/>
                <w:szCs w:val="16"/>
              </w:rPr>
              <w:t>Liu et al. [</w:t>
            </w:r>
            <w:r w:rsidR="0070307E">
              <w:rPr>
                <w:b/>
                <w:bCs/>
                <w:color w:val="FFFFFF" w:themeColor="background1"/>
                <w:sz w:val="16"/>
                <w:szCs w:val="16"/>
              </w:rPr>
              <w:t>38</w:t>
            </w:r>
            <w:r w:rsidRPr="0048225D">
              <w:rPr>
                <w:b/>
                <w:bCs/>
                <w:color w:val="FFFFFF" w:themeColor="background1"/>
                <w:sz w:val="16"/>
                <w:szCs w:val="16"/>
              </w:rPr>
              <w:t>]</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2A7F5D1D" w14:textId="77777777" w:rsidR="0048225D" w:rsidRPr="0048225D" w:rsidRDefault="0048225D" w:rsidP="0048225D">
            <w:pPr>
              <w:rPr>
                <w:sz w:val="16"/>
                <w:szCs w:val="16"/>
              </w:rPr>
            </w:pPr>
            <w:r w:rsidRPr="0048225D">
              <w:rPr>
                <w:sz w:val="16"/>
                <w:szCs w:val="16"/>
              </w:rPr>
              <w:t>CPS</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7323FC7F" w14:textId="77777777" w:rsidR="0048225D" w:rsidRPr="0048225D" w:rsidRDefault="0048225D" w:rsidP="0048225D">
            <w:pPr>
              <w:rPr>
                <w:sz w:val="16"/>
                <w:szCs w:val="16"/>
              </w:rPr>
            </w:pPr>
            <w:r w:rsidRPr="0048225D">
              <w:rPr>
                <w:sz w:val="16"/>
                <w:szCs w:val="16"/>
              </w:rPr>
              <w:t>Unreal Engine</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469A819B" w14:textId="77777777" w:rsidR="0048225D" w:rsidRPr="0048225D" w:rsidRDefault="0048225D" w:rsidP="0048225D">
            <w:pPr>
              <w:rPr>
                <w:sz w:val="16"/>
                <w:szCs w:val="16"/>
              </w:rPr>
            </w:pPr>
            <w:r w:rsidRPr="0048225D">
              <w:rPr>
                <w:sz w:val="16"/>
                <w:szCs w:val="16"/>
              </w:rPr>
              <w:t>Environment</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306AFFAF" w14:textId="77777777" w:rsidR="0048225D" w:rsidRPr="0048225D" w:rsidRDefault="0048225D" w:rsidP="0048225D">
            <w:pPr>
              <w:rPr>
                <w:sz w:val="16"/>
                <w:szCs w:val="16"/>
              </w:rPr>
            </w:pPr>
            <w:r w:rsidRPr="0048225D">
              <w:rPr>
                <w:sz w:val="16"/>
                <w:szCs w:val="16"/>
              </w:rPr>
              <w:t>V&amp;V</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13DFB764" w14:textId="77777777" w:rsidR="0048225D" w:rsidRPr="0048225D" w:rsidRDefault="0048225D" w:rsidP="0048225D">
            <w:pPr>
              <w:rPr>
                <w:sz w:val="16"/>
                <w:szCs w:val="16"/>
              </w:rPr>
            </w:pPr>
            <w:r w:rsidRPr="0048225D">
              <w:rPr>
                <w:sz w:val="16"/>
                <w:szCs w:val="16"/>
              </w:rPr>
              <w:t>Infrastructure-vehicle cooperative driving</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088B3081" w14:textId="77777777" w:rsidR="0048225D" w:rsidRPr="0048225D" w:rsidRDefault="0048225D" w:rsidP="0048225D">
            <w:pPr>
              <w:rPr>
                <w:sz w:val="16"/>
                <w:szCs w:val="16"/>
              </w:rPr>
            </w:pPr>
            <w:r w:rsidRPr="0048225D">
              <w:rPr>
                <w:sz w:val="16"/>
                <w:szCs w:val="16"/>
              </w:rPr>
              <w:t>2021</w:t>
            </w:r>
          </w:p>
        </w:tc>
      </w:tr>
      <w:tr w:rsidR="0048225D" w:rsidRPr="0048225D" w14:paraId="70173F64" w14:textId="77777777" w:rsidTr="0048225D">
        <w:trPr>
          <w:trHeight w:val="457"/>
        </w:trPr>
        <w:tc>
          <w:tcPr>
            <w:tcW w:w="0" w:type="auto"/>
            <w:tcBorders>
              <w:top w:val="nil"/>
              <w:left w:val="nil"/>
              <w:bottom w:val="nil"/>
              <w:right w:val="nil"/>
            </w:tcBorders>
            <w:shd w:val="clear" w:color="auto" w:fill="747474"/>
            <w:tcMar>
              <w:top w:w="15" w:type="dxa"/>
              <w:left w:w="89" w:type="dxa"/>
              <w:bottom w:w="0" w:type="dxa"/>
              <w:right w:w="89" w:type="dxa"/>
            </w:tcMar>
            <w:hideMark/>
          </w:tcPr>
          <w:p w14:paraId="7C4CAE4E" w14:textId="7CD522EC" w:rsidR="0048225D" w:rsidRPr="0048225D" w:rsidRDefault="0048225D" w:rsidP="0048225D">
            <w:pPr>
              <w:rPr>
                <w:color w:val="FFFFFF" w:themeColor="background1"/>
                <w:sz w:val="16"/>
                <w:szCs w:val="16"/>
              </w:rPr>
            </w:pPr>
            <w:r w:rsidRPr="0048225D">
              <w:rPr>
                <w:b/>
                <w:bCs/>
                <w:color w:val="FFFFFF" w:themeColor="background1"/>
                <w:sz w:val="16"/>
                <w:szCs w:val="16"/>
              </w:rPr>
              <w:lastRenderedPageBreak/>
              <w:t>Wang et al. [</w:t>
            </w:r>
            <w:r w:rsidR="00CD29B7">
              <w:rPr>
                <w:b/>
                <w:bCs/>
                <w:color w:val="FFFFFF" w:themeColor="background1"/>
                <w:sz w:val="16"/>
                <w:szCs w:val="16"/>
              </w:rPr>
              <w:t>39</w:t>
            </w:r>
            <w:r w:rsidRPr="0048225D">
              <w:rPr>
                <w:b/>
                <w:bCs/>
                <w:color w:val="FFFFFF" w:themeColor="background1"/>
                <w:sz w:val="16"/>
                <w:szCs w:val="16"/>
              </w:rPr>
              <w:t>]</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24C7D109" w14:textId="77777777" w:rsidR="0048225D" w:rsidRPr="0048225D" w:rsidRDefault="0048225D" w:rsidP="0048225D">
            <w:pPr>
              <w:rPr>
                <w:sz w:val="16"/>
                <w:szCs w:val="16"/>
              </w:rPr>
            </w:pPr>
            <w:r w:rsidRPr="0048225D">
              <w:rPr>
                <w:sz w:val="16"/>
                <w:szCs w:val="16"/>
              </w:rPr>
              <w:t>CPS</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20AB12EC" w14:textId="77777777" w:rsidR="0048225D" w:rsidRPr="0048225D" w:rsidRDefault="0048225D" w:rsidP="0048225D">
            <w:pPr>
              <w:rPr>
                <w:sz w:val="16"/>
                <w:szCs w:val="16"/>
              </w:rPr>
            </w:pPr>
            <w:r w:rsidRPr="0048225D">
              <w:rPr>
                <w:sz w:val="16"/>
                <w:szCs w:val="16"/>
              </w:rPr>
              <w:t>Unity Engine</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5E01BA9B" w14:textId="77777777" w:rsidR="0048225D" w:rsidRPr="0048225D" w:rsidRDefault="0048225D" w:rsidP="0048225D">
            <w:pPr>
              <w:rPr>
                <w:sz w:val="16"/>
                <w:szCs w:val="16"/>
              </w:rPr>
            </w:pPr>
            <w:r w:rsidRPr="0048225D">
              <w:rPr>
                <w:sz w:val="16"/>
                <w:szCs w:val="16"/>
              </w:rPr>
              <w:t>Vehicles, drivers, environment, traffic</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0360A21B" w14:textId="77777777" w:rsidR="0048225D" w:rsidRPr="0048225D" w:rsidRDefault="0048225D" w:rsidP="0048225D">
            <w:pPr>
              <w:rPr>
                <w:sz w:val="16"/>
                <w:szCs w:val="16"/>
              </w:rPr>
            </w:pPr>
            <w:r w:rsidRPr="0048225D">
              <w:rPr>
                <w:sz w:val="16"/>
                <w:szCs w:val="16"/>
              </w:rPr>
              <w:t>V&amp;V</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2D379876" w14:textId="77777777" w:rsidR="0048225D" w:rsidRPr="0048225D" w:rsidRDefault="0048225D" w:rsidP="0048225D">
            <w:pPr>
              <w:rPr>
                <w:sz w:val="16"/>
                <w:szCs w:val="16"/>
              </w:rPr>
            </w:pPr>
            <w:r w:rsidRPr="0048225D">
              <w:rPr>
                <w:sz w:val="16"/>
                <w:szCs w:val="16"/>
              </w:rPr>
              <w:t>Cooperation at non-signalized intersections</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48E0B89D" w14:textId="77777777" w:rsidR="0048225D" w:rsidRPr="0048225D" w:rsidRDefault="0048225D" w:rsidP="0048225D">
            <w:pPr>
              <w:rPr>
                <w:sz w:val="16"/>
                <w:szCs w:val="16"/>
              </w:rPr>
            </w:pPr>
            <w:r w:rsidRPr="0048225D">
              <w:rPr>
                <w:sz w:val="16"/>
                <w:szCs w:val="16"/>
              </w:rPr>
              <w:t>2021</w:t>
            </w:r>
          </w:p>
        </w:tc>
      </w:tr>
      <w:tr w:rsidR="0048225D" w:rsidRPr="0048225D" w14:paraId="2D2961DE" w14:textId="77777777" w:rsidTr="0048225D">
        <w:trPr>
          <w:trHeight w:val="457"/>
        </w:trPr>
        <w:tc>
          <w:tcPr>
            <w:tcW w:w="0" w:type="auto"/>
            <w:tcBorders>
              <w:top w:val="nil"/>
              <w:left w:val="nil"/>
              <w:bottom w:val="single" w:sz="18" w:space="0" w:color="000000"/>
              <w:right w:val="nil"/>
            </w:tcBorders>
            <w:shd w:val="clear" w:color="auto" w:fill="747474"/>
            <w:tcMar>
              <w:top w:w="15" w:type="dxa"/>
              <w:left w:w="89" w:type="dxa"/>
              <w:bottom w:w="0" w:type="dxa"/>
              <w:right w:w="89" w:type="dxa"/>
            </w:tcMar>
            <w:hideMark/>
          </w:tcPr>
          <w:p w14:paraId="46E7CFCC" w14:textId="3917F7F4" w:rsidR="0048225D" w:rsidRPr="0048225D" w:rsidRDefault="0048225D" w:rsidP="0048225D">
            <w:pPr>
              <w:rPr>
                <w:color w:val="FFFFFF" w:themeColor="background1"/>
                <w:sz w:val="16"/>
                <w:szCs w:val="16"/>
              </w:rPr>
            </w:pPr>
            <w:r w:rsidRPr="0048225D">
              <w:rPr>
                <w:b/>
                <w:bCs/>
                <w:color w:val="FFFFFF" w:themeColor="background1"/>
                <w:sz w:val="16"/>
                <w:szCs w:val="16"/>
              </w:rPr>
              <w:t>Staczek et al. [</w:t>
            </w:r>
            <w:r w:rsidR="00CD29B7">
              <w:rPr>
                <w:b/>
                <w:bCs/>
                <w:color w:val="FFFFFF" w:themeColor="background1"/>
                <w:sz w:val="16"/>
                <w:szCs w:val="16"/>
              </w:rPr>
              <w:t>40</w:t>
            </w:r>
            <w:r w:rsidRPr="0048225D">
              <w:rPr>
                <w:b/>
                <w:bCs/>
                <w:color w:val="FFFFFF" w:themeColor="background1"/>
                <w:sz w:val="16"/>
                <w:szCs w:val="16"/>
              </w:rPr>
              <w:t>]</w:t>
            </w:r>
          </w:p>
        </w:tc>
        <w:tc>
          <w:tcPr>
            <w:tcW w:w="0" w:type="auto"/>
            <w:tcBorders>
              <w:top w:val="nil"/>
              <w:left w:val="nil"/>
              <w:bottom w:val="single" w:sz="18" w:space="0" w:color="000000"/>
              <w:right w:val="nil"/>
            </w:tcBorders>
            <w:shd w:val="clear" w:color="auto" w:fill="FFFFFF"/>
            <w:tcMar>
              <w:top w:w="15" w:type="dxa"/>
              <w:left w:w="89" w:type="dxa"/>
              <w:bottom w:w="0" w:type="dxa"/>
              <w:right w:w="89" w:type="dxa"/>
            </w:tcMar>
            <w:hideMark/>
          </w:tcPr>
          <w:p w14:paraId="461B9150" w14:textId="77777777" w:rsidR="0048225D" w:rsidRPr="0048225D" w:rsidRDefault="0048225D" w:rsidP="0048225D">
            <w:pPr>
              <w:rPr>
                <w:sz w:val="16"/>
                <w:szCs w:val="16"/>
              </w:rPr>
            </w:pPr>
            <w:r w:rsidRPr="0048225D">
              <w:rPr>
                <w:sz w:val="16"/>
                <w:szCs w:val="16"/>
              </w:rPr>
              <w:t>CPS</w:t>
            </w:r>
          </w:p>
        </w:tc>
        <w:tc>
          <w:tcPr>
            <w:tcW w:w="0" w:type="auto"/>
            <w:tcBorders>
              <w:top w:val="nil"/>
              <w:left w:val="nil"/>
              <w:bottom w:val="single" w:sz="18" w:space="0" w:color="000000"/>
              <w:right w:val="nil"/>
            </w:tcBorders>
            <w:shd w:val="clear" w:color="auto" w:fill="FFFFFF"/>
            <w:tcMar>
              <w:top w:w="15" w:type="dxa"/>
              <w:left w:w="89" w:type="dxa"/>
              <w:bottom w:w="0" w:type="dxa"/>
              <w:right w:w="89" w:type="dxa"/>
            </w:tcMar>
            <w:hideMark/>
          </w:tcPr>
          <w:p w14:paraId="2AA2797D" w14:textId="77777777" w:rsidR="0048225D" w:rsidRPr="0048225D" w:rsidRDefault="0048225D" w:rsidP="0048225D">
            <w:pPr>
              <w:rPr>
                <w:sz w:val="16"/>
                <w:szCs w:val="16"/>
              </w:rPr>
            </w:pPr>
            <w:r w:rsidRPr="0048225D">
              <w:rPr>
                <w:sz w:val="16"/>
                <w:szCs w:val="16"/>
              </w:rPr>
              <w:t>Gazebo, ROS</w:t>
            </w:r>
          </w:p>
        </w:tc>
        <w:tc>
          <w:tcPr>
            <w:tcW w:w="0" w:type="auto"/>
            <w:tcBorders>
              <w:top w:val="nil"/>
              <w:left w:val="nil"/>
              <w:bottom w:val="single" w:sz="18" w:space="0" w:color="000000"/>
              <w:right w:val="nil"/>
            </w:tcBorders>
            <w:shd w:val="clear" w:color="auto" w:fill="FFFFFF"/>
            <w:tcMar>
              <w:top w:w="15" w:type="dxa"/>
              <w:left w:w="89" w:type="dxa"/>
              <w:bottom w:w="0" w:type="dxa"/>
              <w:right w:w="89" w:type="dxa"/>
            </w:tcMar>
            <w:hideMark/>
          </w:tcPr>
          <w:p w14:paraId="361B7891" w14:textId="77777777" w:rsidR="0048225D" w:rsidRPr="0048225D" w:rsidRDefault="0048225D" w:rsidP="0048225D">
            <w:pPr>
              <w:rPr>
                <w:sz w:val="16"/>
                <w:szCs w:val="16"/>
              </w:rPr>
            </w:pPr>
            <w:r w:rsidRPr="0048225D">
              <w:rPr>
                <w:sz w:val="16"/>
                <w:szCs w:val="16"/>
              </w:rPr>
              <w:t>Vehicle, environment</w:t>
            </w:r>
          </w:p>
        </w:tc>
        <w:tc>
          <w:tcPr>
            <w:tcW w:w="0" w:type="auto"/>
            <w:tcBorders>
              <w:top w:val="nil"/>
              <w:left w:val="nil"/>
              <w:bottom w:val="single" w:sz="18" w:space="0" w:color="000000"/>
              <w:right w:val="nil"/>
            </w:tcBorders>
            <w:shd w:val="clear" w:color="auto" w:fill="FFFFFF"/>
            <w:tcMar>
              <w:top w:w="15" w:type="dxa"/>
              <w:left w:w="89" w:type="dxa"/>
              <w:bottom w:w="0" w:type="dxa"/>
              <w:right w:w="89" w:type="dxa"/>
            </w:tcMar>
            <w:hideMark/>
          </w:tcPr>
          <w:p w14:paraId="56ED2971" w14:textId="77777777" w:rsidR="0048225D" w:rsidRPr="0048225D" w:rsidRDefault="0048225D" w:rsidP="0048225D">
            <w:pPr>
              <w:rPr>
                <w:sz w:val="16"/>
                <w:szCs w:val="16"/>
              </w:rPr>
            </w:pPr>
            <w:r w:rsidRPr="0048225D">
              <w:rPr>
                <w:sz w:val="16"/>
                <w:szCs w:val="16"/>
              </w:rPr>
              <w:t>V&amp;V</w:t>
            </w:r>
          </w:p>
        </w:tc>
        <w:tc>
          <w:tcPr>
            <w:tcW w:w="0" w:type="auto"/>
            <w:tcBorders>
              <w:top w:val="nil"/>
              <w:left w:val="nil"/>
              <w:bottom w:val="single" w:sz="18" w:space="0" w:color="000000"/>
              <w:right w:val="nil"/>
            </w:tcBorders>
            <w:shd w:val="clear" w:color="auto" w:fill="FFFFFF"/>
            <w:tcMar>
              <w:top w:w="15" w:type="dxa"/>
              <w:left w:w="89" w:type="dxa"/>
              <w:bottom w:w="0" w:type="dxa"/>
              <w:right w:w="89" w:type="dxa"/>
            </w:tcMar>
            <w:hideMark/>
          </w:tcPr>
          <w:p w14:paraId="635BBAED" w14:textId="77777777" w:rsidR="0048225D" w:rsidRPr="0048225D" w:rsidRDefault="0048225D" w:rsidP="0048225D">
            <w:pPr>
              <w:rPr>
                <w:sz w:val="16"/>
                <w:szCs w:val="16"/>
              </w:rPr>
            </w:pPr>
            <w:r w:rsidRPr="0048225D">
              <w:rPr>
                <w:sz w:val="16"/>
                <w:szCs w:val="16"/>
              </w:rPr>
              <w:t>AGV logistics action testing</w:t>
            </w:r>
          </w:p>
        </w:tc>
        <w:tc>
          <w:tcPr>
            <w:tcW w:w="0" w:type="auto"/>
            <w:tcBorders>
              <w:top w:val="nil"/>
              <w:left w:val="nil"/>
              <w:bottom w:val="single" w:sz="18" w:space="0" w:color="000000"/>
              <w:right w:val="nil"/>
            </w:tcBorders>
            <w:shd w:val="clear" w:color="auto" w:fill="FFFFFF"/>
            <w:tcMar>
              <w:top w:w="15" w:type="dxa"/>
              <w:left w:w="89" w:type="dxa"/>
              <w:bottom w:w="0" w:type="dxa"/>
              <w:right w:w="89" w:type="dxa"/>
            </w:tcMar>
            <w:hideMark/>
          </w:tcPr>
          <w:p w14:paraId="511EFEFF" w14:textId="77777777" w:rsidR="0048225D" w:rsidRPr="0048225D" w:rsidRDefault="0048225D" w:rsidP="0048225D">
            <w:pPr>
              <w:rPr>
                <w:sz w:val="16"/>
                <w:szCs w:val="16"/>
              </w:rPr>
            </w:pPr>
            <w:r w:rsidRPr="0048225D">
              <w:rPr>
                <w:sz w:val="16"/>
                <w:szCs w:val="16"/>
              </w:rPr>
              <w:t>2021</w:t>
            </w:r>
          </w:p>
        </w:tc>
      </w:tr>
    </w:tbl>
    <w:p w14:paraId="1C08CFD6" w14:textId="77777777" w:rsidR="00C754B7" w:rsidRDefault="00C754B7" w:rsidP="009D2FEC"/>
    <w:p w14:paraId="3318E85E" w14:textId="20981D49" w:rsidR="00F64EBE" w:rsidRDefault="00F64EBE" w:rsidP="00F64EBE">
      <w:r w:rsidRPr="00866DCF">
        <w:rPr>
          <w:b/>
          <w:bCs/>
        </w:rPr>
        <w:t xml:space="preserve">Table </w:t>
      </w:r>
      <w:r w:rsidR="005E3013" w:rsidRPr="00866DCF">
        <w:rPr>
          <w:b/>
          <w:bCs/>
        </w:rPr>
        <w:t>3</w:t>
      </w:r>
      <w:r w:rsidRPr="00866DCF">
        <w:rPr>
          <w:b/>
          <w:bCs/>
        </w:rPr>
        <w:t>.</w:t>
      </w:r>
      <w:r>
        <w:t xml:space="preserve"> State-of-the-art literature for cyber physical </w:t>
      </w:r>
      <w:r w:rsidR="005E3013">
        <w:t xml:space="preserve">social </w:t>
      </w:r>
      <w:r>
        <w:t>systems (CP</w:t>
      </w:r>
      <w:r w:rsidR="005E3013">
        <w:t>S</w:t>
      </w:r>
      <w:r>
        <w:t>S) methodology</w:t>
      </w:r>
    </w:p>
    <w:tbl>
      <w:tblPr>
        <w:tblW w:w="0" w:type="auto"/>
        <w:tblCellMar>
          <w:left w:w="0" w:type="dxa"/>
          <w:right w:w="0" w:type="dxa"/>
        </w:tblCellMar>
        <w:tblLook w:val="04A0" w:firstRow="1" w:lastRow="0" w:firstColumn="1" w:lastColumn="0" w:noHBand="0" w:noVBand="1"/>
      </w:tblPr>
      <w:tblGrid>
        <w:gridCol w:w="1162"/>
        <w:gridCol w:w="1074"/>
        <w:gridCol w:w="2234"/>
        <w:gridCol w:w="1467"/>
        <w:gridCol w:w="935"/>
        <w:gridCol w:w="1985"/>
        <w:gridCol w:w="503"/>
      </w:tblGrid>
      <w:tr w:rsidR="00E30F06" w:rsidRPr="00E30F06" w14:paraId="71E1A983" w14:textId="77777777" w:rsidTr="00E30F06">
        <w:trPr>
          <w:trHeight w:val="184"/>
        </w:trPr>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3FA0242B" w14:textId="77777777" w:rsidR="00E30F06" w:rsidRPr="00E30F06" w:rsidRDefault="00E30F06" w:rsidP="00E30F06">
            <w:pPr>
              <w:rPr>
                <w:sz w:val="16"/>
                <w:szCs w:val="16"/>
              </w:rPr>
            </w:pPr>
            <w:r w:rsidRPr="00E30F06">
              <w:rPr>
                <w:b/>
                <w:bCs/>
                <w:sz w:val="16"/>
                <w:szCs w:val="16"/>
              </w:rPr>
              <w:t>Article/Author</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7D984BC0" w14:textId="77777777" w:rsidR="00E30F06" w:rsidRPr="00E30F06" w:rsidRDefault="00E30F06" w:rsidP="00E30F06">
            <w:pPr>
              <w:rPr>
                <w:sz w:val="16"/>
                <w:szCs w:val="16"/>
              </w:rPr>
            </w:pPr>
            <w:r w:rsidRPr="00E30F06">
              <w:rPr>
                <w:b/>
                <w:bCs/>
                <w:sz w:val="16"/>
                <w:szCs w:val="16"/>
              </w:rPr>
              <w:t>Methodology</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569F058D" w14:textId="77777777" w:rsidR="00E30F06" w:rsidRPr="00E30F06" w:rsidRDefault="00E30F06" w:rsidP="00E30F06">
            <w:pPr>
              <w:rPr>
                <w:sz w:val="16"/>
                <w:szCs w:val="16"/>
              </w:rPr>
            </w:pPr>
            <w:r w:rsidRPr="00E30F06">
              <w:rPr>
                <w:b/>
                <w:bCs/>
                <w:sz w:val="16"/>
                <w:szCs w:val="16"/>
              </w:rPr>
              <w:t>Tools/Frameworks</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2DA4D55B" w14:textId="77777777" w:rsidR="00E30F06" w:rsidRPr="00E30F06" w:rsidRDefault="00E30F06" w:rsidP="00E30F06">
            <w:pPr>
              <w:rPr>
                <w:sz w:val="16"/>
                <w:szCs w:val="16"/>
              </w:rPr>
            </w:pPr>
            <w:r w:rsidRPr="00E30F06">
              <w:rPr>
                <w:b/>
                <w:bCs/>
                <w:sz w:val="16"/>
                <w:szCs w:val="16"/>
              </w:rPr>
              <w:t>Twin objects</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2799C373" w14:textId="77777777" w:rsidR="00E30F06" w:rsidRPr="00E30F06" w:rsidRDefault="00E30F06" w:rsidP="00E30F06">
            <w:pPr>
              <w:rPr>
                <w:sz w:val="16"/>
                <w:szCs w:val="16"/>
              </w:rPr>
            </w:pPr>
            <w:r w:rsidRPr="00E30F06">
              <w:rPr>
                <w:b/>
                <w:bCs/>
                <w:sz w:val="16"/>
                <w:szCs w:val="16"/>
              </w:rPr>
              <w:t>Application</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50EBDFE1" w14:textId="77777777" w:rsidR="00E30F06" w:rsidRPr="00E30F06" w:rsidRDefault="00E30F06" w:rsidP="00E30F06">
            <w:pPr>
              <w:rPr>
                <w:sz w:val="16"/>
                <w:szCs w:val="16"/>
              </w:rPr>
            </w:pPr>
            <w:r w:rsidRPr="00E30F06">
              <w:rPr>
                <w:b/>
                <w:bCs/>
                <w:sz w:val="16"/>
                <w:szCs w:val="16"/>
              </w:rPr>
              <w:t>Summary</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03F8910F" w14:textId="77777777" w:rsidR="00E30F06" w:rsidRPr="00E30F06" w:rsidRDefault="00E30F06" w:rsidP="00E30F06">
            <w:pPr>
              <w:rPr>
                <w:sz w:val="16"/>
                <w:szCs w:val="16"/>
              </w:rPr>
            </w:pPr>
            <w:r w:rsidRPr="00E30F06">
              <w:rPr>
                <w:b/>
                <w:bCs/>
                <w:sz w:val="16"/>
                <w:szCs w:val="16"/>
              </w:rPr>
              <w:t>Year</w:t>
            </w:r>
          </w:p>
        </w:tc>
      </w:tr>
      <w:tr w:rsidR="00E30F06" w:rsidRPr="00E30F06" w14:paraId="2547F9D0" w14:textId="77777777" w:rsidTr="00E30F06">
        <w:trPr>
          <w:trHeight w:val="582"/>
        </w:trPr>
        <w:tc>
          <w:tcPr>
            <w:tcW w:w="0" w:type="auto"/>
            <w:tcBorders>
              <w:top w:val="single" w:sz="18" w:space="0" w:color="000000"/>
              <w:left w:val="nil"/>
              <w:bottom w:val="nil"/>
              <w:right w:val="nil"/>
            </w:tcBorders>
            <w:shd w:val="clear" w:color="auto" w:fill="747474"/>
            <w:tcMar>
              <w:top w:w="15" w:type="dxa"/>
              <w:left w:w="89" w:type="dxa"/>
              <w:bottom w:w="0" w:type="dxa"/>
              <w:right w:w="89" w:type="dxa"/>
            </w:tcMar>
            <w:hideMark/>
          </w:tcPr>
          <w:p w14:paraId="79310836" w14:textId="299E63E3" w:rsidR="00E30F06" w:rsidRPr="00E30F06" w:rsidRDefault="00E30F06" w:rsidP="00E30F06">
            <w:pPr>
              <w:rPr>
                <w:color w:val="FFFFFF" w:themeColor="background1"/>
                <w:sz w:val="16"/>
                <w:szCs w:val="16"/>
              </w:rPr>
            </w:pPr>
            <w:r w:rsidRPr="00E30F06">
              <w:rPr>
                <w:b/>
                <w:bCs/>
                <w:color w:val="FFFFFF" w:themeColor="background1"/>
                <w:sz w:val="16"/>
                <w:szCs w:val="16"/>
              </w:rPr>
              <w:t>Wang et al. [</w:t>
            </w:r>
            <w:r w:rsidR="00C92EC2">
              <w:rPr>
                <w:b/>
                <w:bCs/>
                <w:color w:val="FFFFFF" w:themeColor="background1"/>
                <w:sz w:val="16"/>
                <w:szCs w:val="16"/>
              </w:rPr>
              <w:t>41</w:t>
            </w:r>
            <w:r w:rsidRPr="00E30F06">
              <w:rPr>
                <w:b/>
                <w:bCs/>
                <w:color w:val="FFFFFF" w:themeColor="background1"/>
                <w:sz w:val="16"/>
                <w:szCs w:val="16"/>
              </w:rPr>
              <w:t>]</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6915091C" w14:textId="77777777" w:rsidR="00E30F06" w:rsidRPr="00E30F06" w:rsidRDefault="00E30F06" w:rsidP="00E30F06">
            <w:pPr>
              <w:rPr>
                <w:sz w:val="16"/>
                <w:szCs w:val="16"/>
              </w:rPr>
            </w:pPr>
            <w:r w:rsidRPr="00E30F06">
              <w:rPr>
                <w:sz w:val="16"/>
                <w:szCs w:val="16"/>
              </w:rPr>
              <w:t>CPSS</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670B5CFF" w14:textId="77777777" w:rsidR="00E30F06" w:rsidRPr="00E30F06" w:rsidRDefault="00E30F06" w:rsidP="00E30F06">
            <w:pPr>
              <w:rPr>
                <w:sz w:val="16"/>
                <w:szCs w:val="16"/>
              </w:rPr>
            </w:pPr>
            <w:r w:rsidRPr="00E30F06">
              <w:rPr>
                <w:sz w:val="16"/>
                <w:szCs w:val="16"/>
              </w:rPr>
              <w:t>Artificial societies, Computational experiments and Parallel execution (ACP)</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39FB9D12" w14:textId="77777777" w:rsidR="00E30F06" w:rsidRPr="00E30F06" w:rsidRDefault="00E30F06" w:rsidP="00E30F06">
            <w:pPr>
              <w:rPr>
                <w:sz w:val="16"/>
                <w:szCs w:val="16"/>
              </w:rPr>
            </w:pPr>
            <w:r w:rsidRPr="00E30F06">
              <w:rPr>
                <w:sz w:val="16"/>
                <w:szCs w:val="16"/>
              </w:rPr>
              <w:t>Vehicles, environment</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04C58DBD" w14:textId="77777777" w:rsidR="00E30F06" w:rsidRPr="00E30F06" w:rsidRDefault="00E30F06" w:rsidP="00E30F06">
            <w:pPr>
              <w:rPr>
                <w:sz w:val="16"/>
                <w:szCs w:val="16"/>
              </w:rPr>
            </w:pPr>
            <w:r w:rsidRPr="00E30F06">
              <w:rPr>
                <w:sz w:val="16"/>
                <w:szCs w:val="16"/>
              </w:rPr>
              <w:t>DAO</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29DB491A" w14:textId="77777777" w:rsidR="00E30F06" w:rsidRPr="00E30F06" w:rsidRDefault="00E30F06" w:rsidP="00E30F06">
            <w:pPr>
              <w:rPr>
                <w:sz w:val="16"/>
                <w:szCs w:val="16"/>
              </w:rPr>
            </w:pPr>
            <w:r w:rsidRPr="00E30F06">
              <w:rPr>
                <w:sz w:val="16"/>
                <w:szCs w:val="16"/>
              </w:rPr>
              <w:t>Parallel transportation management systems</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5C90422F" w14:textId="77777777" w:rsidR="00E30F06" w:rsidRPr="00E30F06" w:rsidRDefault="00E30F06" w:rsidP="00E30F06">
            <w:pPr>
              <w:rPr>
                <w:sz w:val="16"/>
                <w:szCs w:val="16"/>
              </w:rPr>
            </w:pPr>
            <w:r w:rsidRPr="00E30F06">
              <w:rPr>
                <w:sz w:val="16"/>
                <w:szCs w:val="16"/>
              </w:rPr>
              <w:t>2010</w:t>
            </w:r>
          </w:p>
        </w:tc>
      </w:tr>
      <w:tr w:rsidR="00E30F06" w:rsidRPr="00E30F06" w14:paraId="03F3A703" w14:textId="77777777" w:rsidTr="00E30F06">
        <w:trPr>
          <w:trHeight w:val="371"/>
        </w:trPr>
        <w:tc>
          <w:tcPr>
            <w:tcW w:w="0" w:type="auto"/>
            <w:tcBorders>
              <w:top w:val="nil"/>
              <w:left w:val="nil"/>
              <w:bottom w:val="nil"/>
              <w:right w:val="nil"/>
            </w:tcBorders>
            <w:shd w:val="clear" w:color="auto" w:fill="747474"/>
            <w:tcMar>
              <w:top w:w="15" w:type="dxa"/>
              <w:left w:w="89" w:type="dxa"/>
              <w:bottom w:w="0" w:type="dxa"/>
              <w:right w:w="89" w:type="dxa"/>
            </w:tcMar>
            <w:hideMark/>
          </w:tcPr>
          <w:p w14:paraId="55477A40" w14:textId="11752C42" w:rsidR="00E30F06" w:rsidRPr="00E30F06" w:rsidRDefault="00E30F06" w:rsidP="00E30F06">
            <w:pPr>
              <w:rPr>
                <w:color w:val="FFFFFF" w:themeColor="background1"/>
                <w:sz w:val="16"/>
                <w:szCs w:val="16"/>
              </w:rPr>
            </w:pPr>
            <w:r w:rsidRPr="00E30F06">
              <w:rPr>
                <w:b/>
                <w:bCs/>
                <w:color w:val="FFFFFF" w:themeColor="background1"/>
                <w:sz w:val="16"/>
                <w:szCs w:val="16"/>
              </w:rPr>
              <w:t>Wang et al. [</w:t>
            </w:r>
            <w:r w:rsidR="00C92EC2">
              <w:rPr>
                <w:b/>
                <w:bCs/>
                <w:color w:val="FFFFFF" w:themeColor="background1"/>
                <w:sz w:val="16"/>
                <w:szCs w:val="16"/>
              </w:rPr>
              <w:t>42</w:t>
            </w:r>
            <w:r w:rsidRPr="00E30F06">
              <w:rPr>
                <w:b/>
                <w:bCs/>
                <w:color w:val="FFFFFF" w:themeColor="background1"/>
                <w:sz w:val="16"/>
                <w:szCs w:val="16"/>
              </w:rPr>
              <w:t>]</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3229D35A" w14:textId="77777777" w:rsidR="00E30F06" w:rsidRPr="00E30F06" w:rsidRDefault="00E30F06" w:rsidP="00E30F06">
            <w:pPr>
              <w:rPr>
                <w:sz w:val="16"/>
                <w:szCs w:val="16"/>
              </w:rPr>
            </w:pPr>
            <w:r w:rsidRPr="00E30F06">
              <w:rPr>
                <w:sz w:val="16"/>
                <w:szCs w:val="16"/>
              </w:rPr>
              <w:t>CPSS</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099DDEF8" w14:textId="77777777" w:rsidR="00E30F06" w:rsidRPr="00E30F06" w:rsidRDefault="00E30F06" w:rsidP="00E30F06">
            <w:pPr>
              <w:rPr>
                <w:sz w:val="16"/>
                <w:szCs w:val="16"/>
              </w:rPr>
            </w:pPr>
            <w:r w:rsidRPr="00E30F06">
              <w:rPr>
                <w:sz w:val="16"/>
                <w:szCs w:val="16"/>
              </w:rPr>
              <w:t>ACP</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087F7736" w14:textId="77777777" w:rsidR="00E30F06" w:rsidRPr="00E30F06" w:rsidRDefault="00E30F06" w:rsidP="00E30F06">
            <w:pPr>
              <w:rPr>
                <w:sz w:val="16"/>
                <w:szCs w:val="16"/>
              </w:rPr>
            </w:pPr>
            <w:r w:rsidRPr="00E30F06">
              <w:rPr>
                <w:sz w:val="16"/>
                <w:szCs w:val="16"/>
              </w:rPr>
              <w:t>Every physical thing</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1D0CFF0D" w14:textId="77777777" w:rsidR="00E30F06" w:rsidRPr="00E30F06" w:rsidRDefault="00E30F06" w:rsidP="00E30F06">
            <w:pPr>
              <w:rPr>
                <w:sz w:val="16"/>
                <w:szCs w:val="16"/>
              </w:rPr>
            </w:pPr>
            <w:r w:rsidRPr="00E30F06">
              <w:rPr>
                <w:sz w:val="16"/>
                <w:szCs w:val="16"/>
              </w:rPr>
              <w:t>DAO</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16A1648D" w14:textId="77777777" w:rsidR="00E30F06" w:rsidRPr="00E30F06" w:rsidRDefault="00E30F06" w:rsidP="00E30F06">
            <w:pPr>
              <w:rPr>
                <w:sz w:val="16"/>
                <w:szCs w:val="16"/>
              </w:rPr>
            </w:pPr>
            <w:r w:rsidRPr="00E30F06">
              <w:rPr>
                <w:sz w:val="16"/>
                <w:szCs w:val="16"/>
              </w:rPr>
              <w:t>Smart society</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489B2BFF" w14:textId="77777777" w:rsidR="00E30F06" w:rsidRPr="00E30F06" w:rsidRDefault="00E30F06" w:rsidP="00E30F06">
            <w:pPr>
              <w:rPr>
                <w:sz w:val="16"/>
                <w:szCs w:val="16"/>
              </w:rPr>
            </w:pPr>
            <w:r w:rsidRPr="00E30F06">
              <w:rPr>
                <w:sz w:val="16"/>
                <w:szCs w:val="16"/>
              </w:rPr>
              <w:t>2016</w:t>
            </w:r>
          </w:p>
        </w:tc>
      </w:tr>
      <w:tr w:rsidR="00E30F06" w:rsidRPr="00E30F06" w14:paraId="1364785E" w14:textId="77777777" w:rsidTr="00E30F06">
        <w:trPr>
          <w:trHeight w:val="383"/>
        </w:trPr>
        <w:tc>
          <w:tcPr>
            <w:tcW w:w="0" w:type="auto"/>
            <w:tcBorders>
              <w:top w:val="nil"/>
              <w:left w:val="nil"/>
              <w:bottom w:val="nil"/>
              <w:right w:val="nil"/>
            </w:tcBorders>
            <w:shd w:val="clear" w:color="auto" w:fill="747474"/>
            <w:tcMar>
              <w:top w:w="15" w:type="dxa"/>
              <w:left w:w="89" w:type="dxa"/>
              <w:bottom w:w="0" w:type="dxa"/>
              <w:right w:w="89" w:type="dxa"/>
            </w:tcMar>
            <w:hideMark/>
          </w:tcPr>
          <w:p w14:paraId="355ADB9B" w14:textId="23A5FF6C" w:rsidR="00E30F06" w:rsidRPr="00E30F06" w:rsidRDefault="00E30F06" w:rsidP="00E30F06">
            <w:pPr>
              <w:rPr>
                <w:color w:val="FFFFFF" w:themeColor="background1"/>
                <w:sz w:val="16"/>
                <w:szCs w:val="16"/>
              </w:rPr>
            </w:pPr>
            <w:r w:rsidRPr="00E30F06">
              <w:rPr>
                <w:b/>
                <w:bCs/>
                <w:color w:val="FFFFFF" w:themeColor="background1"/>
                <w:sz w:val="16"/>
                <w:szCs w:val="16"/>
              </w:rPr>
              <w:t>Liu et al. [</w:t>
            </w:r>
            <w:r w:rsidR="00C92EC2">
              <w:rPr>
                <w:b/>
                <w:bCs/>
                <w:color w:val="FFFFFF" w:themeColor="background1"/>
                <w:sz w:val="16"/>
                <w:szCs w:val="16"/>
              </w:rPr>
              <w:t>43</w:t>
            </w:r>
            <w:r w:rsidRPr="00E30F06">
              <w:rPr>
                <w:b/>
                <w:bCs/>
                <w:color w:val="FFFFFF" w:themeColor="background1"/>
                <w:sz w:val="16"/>
                <w:szCs w:val="16"/>
              </w:rPr>
              <w:t>]</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79A7A804" w14:textId="77777777" w:rsidR="00E30F06" w:rsidRPr="00E30F06" w:rsidRDefault="00E30F06" w:rsidP="00E30F06">
            <w:pPr>
              <w:rPr>
                <w:sz w:val="16"/>
                <w:szCs w:val="16"/>
              </w:rPr>
            </w:pPr>
            <w:r w:rsidRPr="00E30F06">
              <w:rPr>
                <w:sz w:val="16"/>
                <w:szCs w:val="16"/>
              </w:rPr>
              <w:t>CPSS</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2FE59212" w14:textId="77777777" w:rsidR="00E30F06" w:rsidRPr="00E30F06" w:rsidRDefault="00E30F06" w:rsidP="00E30F06">
            <w:pPr>
              <w:rPr>
                <w:sz w:val="16"/>
                <w:szCs w:val="16"/>
              </w:rPr>
            </w:pPr>
            <w:proofErr w:type="spellStart"/>
            <w:r w:rsidRPr="00E30F06">
              <w:rPr>
                <w:sz w:val="16"/>
                <w:szCs w:val="16"/>
              </w:rPr>
              <w:t>Panosim</w:t>
            </w:r>
            <w:proofErr w:type="spellEnd"/>
            <w:r w:rsidRPr="00E30F06">
              <w:rPr>
                <w:sz w:val="16"/>
                <w:szCs w:val="16"/>
              </w:rPr>
              <w:t>, ACP</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152196AE" w14:textId="77777777" w:rsidR="00E30F06" w:rsidRPr="00E30F06" w:rsidRDefault="00E30F06" w:rsidP="00E30F06">
            <w:pPr>
              <w:rPr>
                <w:sz w:val="16"/>
                <w:szCs w:val="16"/>
              </w:rPr>
            </w:pPr>
            <w:r w:rsidRPr="00E30F06">
              <w:rPr>
                <w:sz w:val="16"/>
                <w:szCs w:val="16"/>
              </w:rPr>
              <w:t>Vehicles</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449E5865" w14:textId="77777777" w:rsidR="00E30F06" w:rsidRPr="00E30F06" w:rsidRDefault="00E30F06" w:rsidP="00E30F06">
            <w:pPr>
              <w:rPr>
                <w:sz w:val="16"/>
                <w:szCs w:val="16"/>
              </w:rPr>
            </w:pPr>
            <w:r w:rsidRPr="00E30F06">
              <w:rPr>
                <w:sz w:val="16"/>
                <w:szCs w:val="16"/>
              </w:rPr>
              <w:t>DAO</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09B1E39A" w14:textId="77777777" w:rsidR="00E30F06" w:rsidRPr="00E30F06" w:rsidRDefault="00E30F06" w:rsidP="00E30F06">
            <w:pPr>
              <w:rPr>
                <w:sz w:val="16"/>
                <w:szCs w:val="16"/>
              </w:rPr>
            </w:pPr>
            <w:r w:rsidRPr="00E30F06">
              <w:rPr>
                <w:sz w:val="16"/>
                <w:szCs w:val="16"/>
              </w:rPr>
              <w:t>Parallel driving using descriptive, predictive, prescriptive and real vehicles</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0875344F" w14:textId="77777777" w:rsidR="00E30F06" w:rsidRPr="00E30F06" w:rsidRDefault="00E30F06" w:rsidP="00E30F06">
            <w:pPr>
              <w:rPr>
                <w:sz w:val="16"/>
                <w:szCs w:val="16"/>
              </w:rPr>
            </w:pPr>
            <w:r w:rsidRPr="00E30F06">
              <w:rPr>
                <w:sz w:val="16"/>
                <w:szCs w:val="16"/>
              </w:rPr>
              <w:t>2019</w:t>
            </w:r>
          </w:p>
        </w:tc>
      </w:tr>
      <w:tr w:rsidR="00E30F06" w:rsidRPr="00E30F06" w14:paraId="6BB5EF02" w14:textId="77777777" w:rsidTr="00E30F06">
        <w:trPr>
          <w:trHeight w:val="184"/>
        </w:trPr>
        <w:tc>
          <w:tcPr>
            <w:tcW w:w="0" w:type="auto"/>
            <w:tcBorders>
              <w:top w:val="nil"/>
              <w:left w:val="nil"/>
              <w:bottom w:val="nil"/>
              <w:right w:val="nil"/>
            </w:tcBorders>
            <w:shd w:val="clear" w:color="auto" w:fill="747474"/>
            <w:tcMar>
              <w:top w:w="15" w:type="dxa"/>
              <w:left w:w="89" w:type="dxa"/>
              <w:bottom w:w="0" w:type="dxa"/>
              <w:right w:w="89" w:type="dxa"/>
            </w:tcMar>
            <w:hideMark/>
          </w:tcPr>
          <w:p w14:paraId="106A746F" w14:textId="42D07A8A" w:rsidR="00E30F06" w:rsidRPr="00E30F06" w:rsidRDefault="00E30F06" w:rsidP="00E30F06">
            <w:pPr>
              <w:rPr>
                <w:color w:val="FFFFFF" w:themeColor="background1"/>
                <w:sz w:val="16"/>
                <w:szCs w:val="16"/>
              </w:rPr>
            </w:pPr>
            <w:r w:rsidRPr="00E30F06">
              <w:rPr>
                <w:b/>
                <w:bCs/>
                <w:color w:val="FFFFFF" w:themeColor="background1"/>
                <w:sz w:val="16"/>
                <w:szCs w:val="16"/>
              </w:rPr>
              <w:t>Lu et al. [</w:t>
            </w:r>
            <w:r w:rsidR="00C92EC2">
              <w:rPr>
                <w:b/>
                <w:bCs/>
                <w:color w:val="FFFFFF" w:themeColor="background1"/>
                <w:sz w:val="16"/>
                <w:szCs w:val="16"/>
              </w:rPr>
              <w:t>44</w:t>
            </w:r>
            <w:r w:rsidRPr="00E30F06">
              <w:rPr>
                <w:b/>
                <w:bCs/>
                <w:color w:val="FFFFFF" w:themeColor="background1"/>
                <w:sz w:val="16"/>
                <w:szCs w:val="16"/>
              </w:rPr>
              <w:t>]</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5F018856" w14:textId="77777777" w:rsidR="00E30F06" w:rsidRPr="00E30F06" w:rsidRDefault="00E30F06" w:rsidP="00E30F06">
            <w:pPr>
              <w:rPr>
                <w:sz w:val="16"/>
                <w:szCs w:val="16"/>
              </w:rPr>
            </w:pPr>
            <w:r w:rsidRPr="00E30F06">
              <w:rPr>
                <w:sz w:val="16"/>
                <w:szCs w:val="16"/>
              </w:rPr>
              <w:t>CPSS</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58D8260E" w14:textId="77777777" w:rsidR="00E30F06" w:rsidRPr="00E30F06" w:rsidRDefault="00E30F06" w:rsidP="00E30F06">
            <w:pPr>
              <w:rPr>
                <w:sz w:val="16"/>
                <w:szCs w:val="16"/>
              </w:rPr>
            </w:pPr>
            <w:proofErr w:type="spellStart"/>
            <w:r w:rsidRPr="00E30F06">
              <w:rPr>
                <w:sz w:val="16"/>
                <w:szCs w:val="16"/>
              </w:rPr>
              <w:t>EuArtisan</w:t>
            </w:r>
            <w:proofErr w:type="spellEnd"/>
            <w:r w:rsidRPr="00E30F06">
              <w:rPr>
                <w:sz w:val="16"/>
                <w:szCs w:val="16"/>
              </w:rPr>
              <w:t xml:space="preserve"> framework</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7738C69E" w14:textId="77777777" w:rsidR="00E30F06" w:rsidRPr="00E30F06" w:rsidRDefault="00E30F06" w:rsidP="00E30F06">
            <w:pPr>
              <w:rPr>
                <w:sz w:val="16"/>
                <w:szCs w:val="16"/>
              </w:rPr>
            </w:pPr>
            <w:r w:rsidRPr="00E30F06">
              <w:rPr>
                <w:sz w:val="16"/>
                <w:szCs w:val="16"/>
              </w:rPr>
              <w:t>Every physical thing</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58288BF1" w14:textId="77777777" w:rsidR="00E30F06" w:rsidRPr="00E30F06" w:rsidRDefault="00E30F06" w:rsidP="00E30F06">
            <w:pPr>
              <w:rPr>
                <w:sz w:val="16"/>
                <w:szCs w:val="16"/>
              </w:rPr>
            </w:pPr>
            <w:r w:rsidRPr="00E30F06">
              <w:rPr>
                <w:sz w:val="16"/>
                <w:szCs w:val="16"/>
              </w:rPr>
              <w:t>DAO</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268D6FCC" w14:textId="77777777" w:rsidR="00E30F06" w:rsidRPr="00E30F06" w:rsidRDefault="00E30F06" w:rsidP="00E30F06">
            <w:pPr>
              <w:rPr>
                <w:sz w:val="16"/>
                <w:szCs w:val="16"/>
              </w:rPr>
            </w:pPr>
            <w:r w:rsidRPr="00E30F06">
              <w:rPr>
                <w:sz w:val="16"/>
                <w:szCs w:val="16"/>
              </w:rPr>
              <w:t>Parallel factories</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1B06B762" w14:textId="77777777" w:rsidR="00E30F06" w:rsidRPr="00E30F06" w:rsidRDefault="00E30F06" w:rsidP="00E30F06">
            <w:pPr>
              <w:rPr>
                <w:sz w:val="16"/>
                <w:szCs w:val="16"/>
              </w:rPr>
            </w:pPr>
            <w:r w:rsidRPr="00E30F06">
              <w:rPr>
                <w:sz w:val="16"/>
                <w:szCs w:val="16"/>
              </w:rPr>
              <w:t>2022</w:t>
            </w:r>
          </w:p>
        </w:tc>
      </w:tr>
      <w:tr w:rsidR="00E30F06" w:rsidRPr="00E30F06" w14:paraId="41C32D76" w14:textId="77777777" w:rsidTr="00E30F06">
        <w:trPr>
          <w:trHeight w:val="582"/>
        </w:trPr>
        <w:tc>
          <w:tcPr>
            <w:tcW w:w="0" w:type="auto"/>
            <w:tcBorders>
              <w:top w:val="nil"/>
              <w:left w:val="nil"/>
              <w:bottom w:val="single" w:sz="18" w:space="0" w:color="000000"/>
              <w:right w:val="nil"/>
            </w:tcBorders>
            <w:shd w:val="clear" w:color="auto" w:fill="747474"/>
            <w:tcMar>
              <w:top w:w="15" w:type="dxa"/>
              <w:left w:w="89" w:type="dxa"/>
              <w:bottom w:w="0" w:type="dxa"/>
              <w:right w:w="89" w:type="dxa"/>
            </w:tcMar>
            <w:hideMark/>
          </w:tcPr>
          <w:p w14:paraId="3D9F19B6" w14:textId="6F764C29" w:rsidR="00E30F06" w:rsidRPr="00E30F06" w:rsidRDefault="00E30F06" w:rsidP="00E30F06">
            <w:pPr>
              <w:rPr>
                <w:color w:val="FFFFFF" w:themeColor="background1"/>
                <w:sz w:val="16"/>
                <w:szCs w:val="16"/>
              </w:rPr>
            </w:pPr>
            <w:r w:rsidRPr="00E30F06">
              <w:rPr>
                <w:b/>
                <w:bCs/>
                <w:color w:val="FFFFFF" w:themeColor="background1"/>
                <w:sz w:val="16"/>
                <w:szCs w:val="16"/>
              </w:rPr>
              <w:t>Wang et al. [</w:t>
            </w:r>
            <w:r w:rsidR="00C92EC2">
              <w:rPr>
                <w:b/>
                <w:bCs/>
                <w:color w:val="FFFFFF" w:themeColor="background1"/>
                <w:sz w:val="16"/>
                <w:szCs w:val="16"/>
              </w:rPr>
              <w:t>45</w:t>
            </w:r>
            <w:r w:rsidRPr="00E30F06">
              <w:rPr>
                <w:b/>
                <w:bCs/>
                <w:color w:val="FFFFFF" w:themeColor="background1"/>
                <w:sz w:val="16"/>
                <w:szCs w:val="16"/>
              </w:rPr>
              <w:t>]</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1BAA29DF" w14:textId="77777777" w:rsidR="00E30F06" w:rsidRPr="00E30F06" w:rsidRDefault="00E30F06" w:rsidP="00E30F06">
            <w:pPr>
              <w:rPr>
                <w:sz w:val="16"/>
                <w:szCs w:val="16"/>
              </w:rPr>
            </w:pPr>
            <w:r w:rsidRPr="00E30F06">
              <w:rPr>
                <w:sz w:val="16"/>
                <w:szCs w:val="16"/>
              </w:rPr>
              <w:t>CPSS</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6A14FFD0" w14:textId="77777777" w:rsidR="00E30F06" w:rsidRPr="00E30F06" w:rsidRDefault="00E30F06" w:rsidP="00E30F06">
            <w:pPr>
              <w:rPr>
                <w:sz w:val="16"/>
                <w:szCs w:val="16"/>
              </w:rPr>
            </w:pPr>
            <w:r w:rsidRPr="00E30F06">
              <w:rPr>
                <w:sz w:val="16"/>
                <w:szCs w:val="16"/>
              </w:rPr>
              <w:t>CARLA, SUMO, Unity, Redis</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42A6CA6B" w14:textId="77777777" w:rsidR="00E30F06" w:rsidRPr="00E30F06" w:rsidRDefault="00E30F06" w:rsidP="00E30F06">
            <w:pPr>
              <w:rPr>
                <w:sz w:val="16"/>
                <w:szCs w:val="16"/>
              </w:rPr>
            </w:pPr>
            <w:r w:rsidRPr="00E30F06">
              <w:rPr>
                <w:sz w:val="16"/>
                <w:szCs w:val="16"/>
              </w:rPr>
              <w:t>Vehicles, traffic environment, pedestrians</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13B04E61" w14:textId="77777777" w:rsidR="00E30F06" w:rsidRPr="00E30F06" w:rsidRDefault="00E30F06" w:rsidP="00E30F06">
            <w:pPr>
              <w:rPr>
                <w:sz w:val="16"/>
                <w:szCs w:val="16"/>
              </w:rPr>
            </w:pPr>
            <w:r w:rsidRPr="00E30F06">
              <w:rPr>
                <w:sz w:val="16"/>
                <w:szCs w:val="16"/>
              </w:rPr>
              <w:t>V&amp;V</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6DBB9B1B" w14:textId="77777777" w:rsidR="00E30F06" w:rsidRPr="00E30F06" w:rsidRDefault="00E30F06" w:rsidP="00E30F06">
            <w:pPr>
              <w:rPr>
                <w:sz w:val="16"/>
                <w:szCs w:val="16"/>
              </w:rPr>
            </w:pPr>
            <w:r w:rsidRPr="00E30F06">
              <w:rPr>
                <w:sz w:val="16"/>
                <w:szCs w:val="16"/>
              </w:rPr>
              <w:t>Vehicle-to-Pedestrian (V2P) warning system</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513A39AB" w14:textId="77777777" w:rsidR="00E30F06" w:rsidRPr="00E30F06" w:rsidRDefault="00E30F06" w:rsidP="00E30F06">
            <w:pPr>
              <w:rPr>
                <w:sz w:val="16"/>
                <w:szCs w:val="16"/>
              </w:rPr>
            </w:pPr>
            <w:r w:rsidRPr="00E30F06">
              <w:rPr>
                <w:sz w:val="16"/>
                <w:szCs w:val="16"/>
              </w:rPr>
              <w:t>2023</w:t>
            </w:r>
          </w:p>
        </w:tc>
      </w:tr>
    </w:tbl>
    <w:p w14:paraId="188FFD43" w14:textId="77777777" w:rsidR="00C754B7" w:rsidRDefault="00C754B7" w:rsidP="009D2FEC"/>
    <w:p w14:paraId="666A2A48" w14:textId="06A83C0F" w:rsidR="005E3013" w:rsidRDefault="005E3013" w:rsidP="005E3013">
      <w:r w:rsidRPr="00866DCF">
        <w:rPr>
          <w:b/>
          <w:bCs/>
        </w:rPr>
        <w:t xml:space="preserve">Table </w:t>
      </w:r>
      <w:r w:rsidR="007D3150" w:rsidRPr="00866DCF">
        <w:rPr>
          <w:b/>
          <w:bCs/>
        </w:rPr>
        <w:t>4</w:t>
      </w:r>
      <w:r w:rsidRPr="00866DCF">
        <w:rPr>
          <w:b/>
          <w:bCs/>
        </w:rPr>
        <w:t>.</w:t>
      </w:r>
      <w:r>
        <w:t xml:space="preserve"> State-of-the-art literature for </w:t>
      </w:r>
      <w:r w:rsidR="007D3150">
        <w:t>model-based design</w:t>
      </w:r>
      <w:r>
        <w:t xml:space="preserve"> (</w:t>
      </w:r>
      <w:r w:rsidR="009851FC">
        <w:t>MBD</w:t>
      </w:r>
      <w:r>
        <w:t>) methodology</w:t>
      </w:r>
    </w:p>
    <w:tbl>
      <w:tblPr>
        <w:tblW w:w="0" w:type="auto"/>
        <w:tblCellMar>
          <w:left w:w="0" w:type="dxa"/>
          <w:right w:w="0" w:type="dxa"/>
        </w:tblCellMar>
        <w:tblLook w:val="04A0" w:firstRow="1" w:lastRow="0" w:firstColumn="1" w:lastColumn="0" w:noHBand="0" w:noVBand="1"/>
      </w:tblPr>
      <w:tblGrid>
        <w:gridCol w:w="1285"/>
        <w:gridCol w:w="1074"/>
        <w:gridCol w:w="1501"/>
        <w:gridCol w:w="1894"/>
        <w:gridCol w:w="935"/>
        <w:gridCol w:w="2168"/>
        <w:gridCol w:w="503"/>
      </w:tblGrid>
      <w:tr w:rsidR="009851FC" w:rsidRPr="009851FC" w14:paraId="0BCB0855" w14:textId="77777777" w:rsidTr="009851FC">
        <w:trPr>
          <w:trHeight w:val="262"/>
        </w:trPr>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765EE16B" w14:textId="77777777" w:rsidR="009851FC" w:rsidRPr="009851FC" w:rsidRDefault="009851FC" w:rsidP="009851FC">
            <w:pPr>
              <w:rPr>
                <w:sz w:val="16"/>
                <w:szCs w:val="16"/>
              </w:rPr>
            </w:pPr>
            <w:r w:rsidRPr="009851FC">
              <w:rPr>
                <w:b/>
                <w:bCs/>
                <w:sz w:val="16"/>
                <w:szCs w:val="16"/>
              </w:rPr>
              <w:t>Article/Author</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30FACB9F" w14:textId="77777777" w:rsidR="009851FC" w:rsidRPr="009851FC" w:rsidRDefault="009851FC" w:rsidP="009851FC">
            <w:pPr>
              <w:rPr>
                <w:sz w:val="16"/>
                <w:szCs w:val="16"/>
              </w:rPr>
            </w:pPr>
            <w:r w:rsidRPr="009851FC">
              <w:rPr>
                <w:b/>
                <w:bCs/>
                <w:sz w:val="16"/>
                <w:szCs w:val="16"/>
              </w:rPr>
              <w:t>Methodology</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20624F15" w14:textId="77777777" w:rsidR="009851FC" w:rsidRPr="009851FC" w:rsidRDefault="009851FC" w:rsidP="009851FC">
            <w:pPr>
              <w:rPr>
                <w:sz w:val="16"/>
                <w:szCs w:val="16"/>
              </w:rPr>
            </w:pPr>
            <w:r w:rsidRPr="009851FC">
              <w:rPr>
                <w:b/>
                <w:bCs/>
                <w:sz w:val="16"/>
                <w:szCs w:val="16"/>
              </w:rPr>
              <w:t>Tools/Frameworks</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76809492" w14:textId="77777777" w:rsidR="009851FC" w:rsidRPr="009851FC" w:rsidRDefault="009851FC" w:rsidP="009851FC">
            <w:pPr>
              <w:rPr>
                <w:sz w:val="16"/>
                <w:szCs w:val="16"/>
              </w:rPr>
            </w:pPr>
            <w:r w:rsidRPr="009851FC">
              <w:rPr>
                <w:b/>
                <w:bCs/>
                <w:sz w:val="16"/>
                <w:szCs w:val="16"/>
              </w:rPr>
              <w:t>Twin objects</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3DD08ADE" w14:textId="77777777" w:rsidR="009851FC" w:rsidRPr="009851FC" w:rsidRDefault="009851FC" w:rsidP="009851FC">
            <w:pPr>
              <w:rPr>
                <w:sz w:val="16"/>
                <w:szCs w:val="16"/>
              </w:rPr>
            </w:pPr>
            <w:r w:rsidRPr="009851FC">
              <w:rPr>
                <w:b/>
                <w:bCs/>
                <w:sz w:val="16"/>
                <w:szCs w:val="16"/>
              </w:rPr>
              <w:t>Application</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046C3ACC" w14:textId="77777777" w:rsidR="009851FC" w:rsidRPr="009851FC" w:rsidRDefault="009851FC" w:rsidP="009851FC">
            <w:pPr>
              <w:rPr>
                <w:sz w:val="16"/>
                <w:szCs w:val="16"/>
              </w:rPr>
            </w:pPr>
            <w:r w:rsidRPr="009851FC">
              <w:rPr>
                <w:b/>
                <w:bCs/>
                <w:sz w:val="16"/>
                <w:szCs w:val="16"/>
              </w:rPr>
              <w:t>Summary</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471856E9" w14:textId="77777777" w:rsidR="009851FC" w:rsidRPr="009851FC" w:rsidRDefault="009851FC" w:rsidP="009851FC">
            <w:pPr>
              <w:rPr>
                <w:sz w:val="16"/>
                <w:szCs w:val="16"/>
              </w:rPr>
            </w:pPr>
            <w:r w:rsidRPr="009851FC">
              <w:rPr>
                <w:b/>
                <w:bCs/>
                <w:sz w:val="16"/>
                <w:szCs w:val="16"/>
              </w:rPr>
              <w:t>Year</w:t>
            </w:r>
          </w:p>
        </w:tc>
      </w:tr>
      <w:tr w:rsidR="009851FC" w:rsidRPr="009851FC" w14:paraId="7039F8A3" w14:textId="77777777" w:rsidTr="009851FC">
        <w:trPr>
          <w:trHeight w:val="475"/>
        </w:trPr>
        <w:tc>
          <w:tcPr>
            <w:tcW w:w="0" w:type="auto"/>
            <w:tcBorders>
              <w:top w:val="single" w:sz="18" w:space="0" w:color="000000"/>
              <w:left w:val="nil"/>
              <w:bottom w:val="nil"/>
              <w:right w:val="nil"/>
            </w:tcBorders>
            <w:shd w:val="clear" w:color="auto" w:fill="747474"/>
            <w:tcMar>
              <w:top w:w="15" w:type="dxa"/>
              <w:left w:w="89" w:type="dxa"/>
              <w:bottom w:w="0" w:type="dxa"/>
              <w:right w:w="89" w:type="dxa"/>
            </w:tcMar>
            <w:hideMark/>
          </w:tcPr>
          <w:p w14:paraId="070B56A3" w14:textId="7BD99EA6" w:rsidR="009851FC" w:rsidRPr="009851FC" w:rsidRDefault="009851FC" w:rsidP="009851FC">
            <w:pPr>
              <w:rPr>
                <w:color w:val="FFFFFF" w:themeColor="background1"/>
                <w:sz w:val="16"/>
                <w:szCs w:val="16"/>
              </w:rPr>
            </w:pPr>
            <w:proofErr w:type="spellStart"/>
            <w:r w:rsidRPr="009851FC">
              <w:rPr>
                <w:b/>
                <w:bCs/>
                <w:color w:val="FFFFFF" w:themeColor="background1"/>
                <w:sz w:val="16"/>
                <w:szCs w:val="16"/>
              </w:rPr>
              <w:t>Laschinsky</w:t>
            </w:r>
            <w:proofErr w:type="spellEnd"/>
            <w:r w:rsidRPr="009851FC">
              <w:rPr>
                <w:b/>
                <w:bCs/>
                <w:color w:val="FFFFFF" w:themeColor="background1"/>
                <w:sz w:val="16"/>
                <w:szCs w:val="16"/>
              </w:rPr>
              <w:t xml:space="preserve"> et al. [</w:t>
            </w:r>
            <w:r w:rsidR="00BB34E0">
              <w:rPr>
                <w:b/>
                <w:bCs/>
                <w:color w:val="FFFFFF" w:themeColor="background1"/>
                <w:sz w:val="16"/>
                <w:szCs w:val="16"/>
              </w:rPr>
              <w:t>46</w:t>
            </w:r>
            <w:r w:rsidRPr="009851FC">
              <w:rPr>
                <w:b/>
                <w:bCs/>
                <w:color w:val="FFFFFF" w:themeColor="background1"/>
                <w:sz w:val="16"/>
                <w:szCs w:val="16"/>
              </w:rPr>
              <w:t>]</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59074FB4" w14:textId="77777777" w:rsidR="009851FC" w:rsidRPr="009851FC" w:rsidRDefault="009851FC" w:rsidP="009851FC">
            <w:pPr>
              <w:rPr>
                <w:sz w:val="16"/>
                <w:szCs w:val="16"/>
              </w:rPr>
            </w:pPr>
            <w:r w:rsidRPr="009851FC">
              <w:rPr>
                <w:sz w:val="16"/>
                <w:szCs w:val="16"/>
              </w:rPr>
              <w:t>MBD</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088997D7" w14:textId="77777777" w:rsidR="009851FC" w:rsidRPr="009851FC" w:rsidRDefault="009851FC" w:rsidP="009851FC">
            <w:pPr>
              <w:rPr>
                <w:sz w:val="16"/>
                <w:szCs w:val="16"/>
              </w:rPr>
            </w:pPr>
            <w:r w:rsidRPr="009851FC">
              <w:rPr>
                <w:sz w:val="16"/>
                <w:szCs w:val="16"/>
              </w:rPr>
              <w:t>Virtual Test Drive (VTD)</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2192D8B7" w14:textId="77777777" w:rsidR="009851FC" w:rsidRPr="009851FC" w:rsidRDefault="009851FC" w:rsidP="009851FC">
            <w:pPr>
              <w:rPr>
                <w:sz w:val="16"/>
                <w:szCs w:val="16"/>
              </w:rPr>
            </w:pPr>
            <w:r w:rsidRPr="009851FC">
              <w:rPr>
                <w:sz w:val="16"/>
                <w:szCs w:val="16"/>
              </w:rPr>
              <w:t>Vehicles</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1990B482" w14:textId="77777777" w:rsidR="009851FC" w:rsidRPr="009851FC" w:rsidRDefault="009851FC" w:rsidP="009851FC">
            <w:pPr>
              <w:rPr>
                <w:sz w:val="16"/>
                <w:szCs w:val="16"/>
              </w:rPr>
            </w:pPr>
            <w:r w:rsidRPr="009851FC">
              <w:rPr>
                <w:sz w:val="16"/>
                <w:szCs w:val="16"/>
              </w:rPr>
              <w:t>V&amp;V</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5F699267" w14:textId="77777777" w:rsidR="009851FC" w:rsidRPr="009851FC" w:rsidRDefault="009851FC" w:rsidP="009851FC">
            <w:pPr>
              <w:rPr>
                <w:sz w:val="16"/>
                <w:szCs w:val="16"/>
              </w:rPr>
            </w:pPr>
            <w:r w:rsidRPr="009851FC">
              <w:rPr>
                <w:sz w:val="16"/>
                <w:szCs w:val="16"/>
              </w:rPr>
              <w:t>Vehicle-in-the-Loop (VIL) validation of active safety lights</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70225594" w14:textId="77777777" w:rsidR="009851FC" w:rsidRPr="009851FC" w:rsidRDefault="009851FC" w:rsidP="009851FC">
            <w:pPr>
              <w:rPr>
                <w:sz w:val="16"/>
                <w:szCs w:val="16"/>
              </w:rPr>
            </w:pPr>
            <w:r w:rsidRPr="009851FC">
              <w:rPr>
                <w:sz w:val="16"/>
                <w:szCs w:val="16"/>
              </w:rPr>
              <w:t>2010</w:t>
            </w:r>
          </w:p>
        </w:tc>
      </w:tr>
      <w:tr w:rsidR="009851FC" w:rsidRPr="009851FC" w14:paraId="66023016" w14:textId="77777777" w:rsidTr="009851FC">
        <w:trPr>
          <w:trHeight w:val="314"/>
        </w:trPr>
        <w:tc>
          <w:tcPr>
            <w:tcW w:w="0" w:type="auto"/>
            <w:tcBorders>
              <w:top w:val="nil"/>
              <w:left w:val="nil"/>
              <w:bottom w:val="nil"/>
              <w:right w:val="nil"/>
            </w:tcBorders>
            <w:shd w:val="clear" w:color="auto" w:fill="747474"/>
            <w:tcMar>
              <w:top w:w="15" w:type="dxa"/>
              <w:left w:w="89" w:type="dxa"/>
              <w:bottom w:w="0" w:type="dxa"/>
              <w:right w:w="89" w:type="dxa"/>
            </w:tcMar>
            <w:hideMark/>
          </w:tcPr>
          <w:p w14:paraId="7B047860" w14:textId="0FD31E10" w:rsidR="009851FC" w:rsidRPr="009851FC" w:rsidRDefault="009851FC" w:rsidP="009851FC">
            <w:pPr>
              <w:rPr>
                <w:color w:val="FFFFFF" w:themeColor="background1"/>
                <w:sz w:val="16"/>
                <w:szCs w:val="16"/>
              </w:rPr>
            </w:pPr>
            <w:proofErr w:type="spellStart"/>
            <w:r w:rsidRPr="009851FC">
              <w:rPr>
                <w:b/>
                <w:bCs/>
                <w:color w:val="FFFFFF" w:themeColor="background1"/>
                <w:sz w:val="16"/>
                <w:szCs w:val="16"/>
              </w:rPr>
              <w:t>Shikata</w:t>
            </w:r>
            <w:proofErr w:type="spellEnd"/>
            <w:r w:rsidRPr="009851FC">
              <w:rPr>
                <w:b/>
                <w:bCs/>
                <w:color w:val="FFFFFF" w:themeColor="background1"/>
                <w:sz w:val="16"/>
                <w:szCs w:val="16"/>
              </w:rPr>
              <w:t xml:space="preserve"> et al. [</w:t>
            </w:r>
            <w:r w:rsidR="00BB34E0">
              <w:rPr>
                <w:b/>
                <w:bCs/>
                <w:color w:val="FFFFFF" w:themeColor="background1"/>
                <w:sz w:val="16"/>
                <w:szCs w:val="16"/>
              </w:rPr>
              <w:t>47</w:t>
            </w:r>
            <w:r w:rsidRPr="009851FC">
              <w:rPr>
                <w:b/>
                <w:bCs/>
                <w:color w:val="FFFFFF" w:themeColor="background1"/>
                <w:sz w:val="16"/>
                <w:szCs w:val="16"/>
              </w:rPr>
              <w:t>]</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758B021E" w14:textId="77777777" w:rsidR="009851FC" w:rsidRPr="009851FC" w:rsidRDefault="009851FC" w:rsidP="009851FC">
            <w:pPr>
              <w:rPr>
                <w:sz w:val="16"/>
                <w:szCs w:val="16"/>
              </w:rPr>
            </w:pPr>
            <w:r w:rsidRPr="009851FC">
              <w:rPr>
                <w:sz w:val="16"/>
                <w:szCs w:val="16"/>
              </w:rPr>
              <w:t>MBD</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70DD33DA" w14:textId="77777777" w:rsidR="009851FC" w:rsidRPr="009851FC" w:rsidRDefault="009851FC" w:rsidP="009851FC">
            <w:pPr>
              <w:rPr>
                <w:sz w:val="16"/>
                <w:szCs w:val="16"/>
              </w:rPr>
            </w:pPr>
            <w:r w:rsidRPr="009851FC">
              <w:rPr>
                <w:sz w:val="16"/>
                <w:szCs w:val="16"/>
              </w:rPr>
              <w:t>Unity Engine</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711B353E" w14:textId="77777777" w:rsidR="009851FC" w:rsidRPr="009851FC" w:rsidRDefault="009851FC" w:rsidP="009851FC">
            <w:pPr>
              <w:rPr>
                <w:sz w:val="16"/>
                <w:szCs w:val="16"/>
              </w:rPr>
            </w:pPr>
            <w:r w:rsidRPr="009851FC">
              <w:rPr>
                <w:sz w:val="16"/>
                <w:szCs w:val="16"/>
              </w:rPr>
              <w:t>Vehicles</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3BD67FE3" w14:textId="77777777" w:rsidR="009851FC" w:rsidRPr="009851FC" w:rsidRDefault="009851FC" w:rsidP="009851FC">
            <w:pPr>
              <w:rPr>
                <w:sz w:val="16"/>
                <w:szCs w:val="16"/>
              </w:rPr>
            </w:pPr>
            <w:r w:rsidRPr="009851FC">
              <w:rPr>
                <w:sz w:val="16"/>
                <w:szCs w:val="16"/>
              </w:rPr>
              <w:t>V&amp;V</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2EF504C0" w14:textId="77777777" w:rsidR="009851FC" w:rsidRPr="009851FC" w:rsidRDefault="009851FC" w:rsidP="009851FC">
            <w:pPr>
              <w:rPr>
                <w:sz w:val="16"/>
                <w:szCs w:val="16"/>
              </w:rPr>
            </w:pPr>
            <w:r w:rsidRPr="009851FC">
              <w:rPr>
                <w:sz w:val="16"/>
                <w:szCs w:val="16"/>
              </w:rPr>
              <w:t>Electric Vehicle (EV) automatic parking and charging design and test</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08C41910" w14:textId="77777777" w:rsidR="009851FC" w:rsidRPr="009851FC" w:rsidRDefault="009851FC" w:rsidP="009851FC">
            <w:pPr>
              <w:rPr>
                <w:sz w:val="16"/>
                <w:szCs w:val="16"/>
              </w:rPr>
            </w:pPr>
            <w:r w:rsidRPr="009851FC">
              <w:rPr>
                <w:sz w:val="16"/>
                <w:szCs w:val="16"/>
              </w:rPr>
              <w:t>2019</w:t>
            </w:r>
          </w:p>
        </w:tc>
      </w:tr>
      <w:tr w:rsidR="009851FC" w:rsidRPr="009851FC" w14:paraId="0B4E1F19" w14:textId="77777777" w:rsidTr="009851FC">
        <w:trPr>
          <w:trHeight w:val="475"/>
        </w:trPr>
        <w:tc>
          <w:tcPr>
            <w:tcW w:w="0" w:type="auto"/>
            <w:tcBorders>
              <w:top w:val="nil"/>
              <w:left w:val="nil"/>
              <w:bottom w:val="nil"/>
              <w:right w:val="nil"/>
            </w:tcBorders>
            <w:shd w:val="clear" w:color="auto" w:fill="747474"/>
            <w:tcMar>
              <w:top w:w="15" w:type="dxa"/>
              <w:left w:w="89" w:type="dxa"/>
              <w:bottom w:w="0" w:type="dxa"/>
              <w:right w:w="89" w:type="dxa"/>
            </w:tcMar>
            <w:hideMark/>
          </w:tcPr>
          <w:p w14:paraId="7CFB9B73" w14:textId="0CE14E83" w:rsidR="009851FC" w:rsidRPr="009851FC" w:rsidRDefault="009851FC" w:rsidP="009851FC">
            <w:pPr>
              <w:rPr>
                <w:color w:val="FFFFFF" w:themeColor="background1"/>
                <w:sz w:val="16"/>
                <w:szCs w:val="16"/>
              </w:rPr>
            </w:pPr>
            <w:proofErr w:type="spellStart"/>
            <w:r w:rsidRPr="009851FC">
              <w:rPr>
                <w:b/>
                <w:bCs/>
                <w:color w:val="FFFFFF" w:themeColor="background1"/>
                <w:sz w:val="16"/>
                <w:szCs w:val="16"/>
              </w:rPr>
              <w:t>Dygalo</w:t>
            </w:r>
            <w:proofErr w:type="spellEnd"/>
            <w:r w:rsidRPr="009851FC">
              <w:rPr>
                <w:b/>
                <w:bCs/>
                <w:color w:val="FFFFFF" w:themeColor="background1"/>
                <w:sz w:val="16"/>
                <w:szCs w:val="16"/>
              </w:rPr>
              <w:t xml:space="preserve"> et al. [</w:t>
            </w:r>
            <w:r w:rsidR="00BB34E0">
              <w:rPr>
                <w:b/>
                <w:bCs/>
                <w:color w:val="FFFFFF" w:themeColor="background1"/>
                <w:sz w:val="16"/>
                <w:szCs w:val="16"/>
              </w:rPr>
              <w:t>48</w:t>
            </w:r>
            <w:r w:rsidRPr="009851FC">
              <w:rPr>
                <w:b/>
                <w:bCs/>
                <w:color w:val="FFFFFF" w:themeColor="background1"/>
                <w:sz w:val="16"/>
                <w:szCs w:val="16"/>
              </w:rPr>
              <w:t>]</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5B87745A" w14:textId="77777777" w:rsidR="009851FC" w:rsidRPr="009851FC" w:rsidRDefault="009851FC" w:rsidP="009851FC">
            <w:pPr>
              <w:rPr>
                <w:sz w:val="16"/>
                <w:szCs w:val="16"/>
              </w:rPr>
            </w:pPr>
            <w:r w:rsidRPr="009851FC">
              <w:rPr>
                <w:sz w:val="16"/>
                <w:szCs w:val="16"/>
              </w:rPr>
              <w:t>MBD</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768777FC" w14:textId="77777777" w:rsidR="009851FC" w:rsidRPr="009851FC" w:rsidRDefault="009851FC" w:rsidP="009851FC">
            <w:pPr>
              <w:rPr>
                <w:sz w:val="16"/>
                <w:szCs w:val="16"/>
              </w:rPr>
            </w:pPr>
            <w:r w:rsidRPr="009851FC">
              <w:rPr>
                <w:sz w:val="16"/>
                <w:szCs w:val="16"/>
              </w:rPr>
              <w:t>Custom Testbenches</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4612EFD7" w14:textId="77777777" w:rsidR="009851FC" w:rsidRPr="009851FC" w:rsidRDefault="009851FC" w:rsidP="009851FC">
            <w:pPr>
              <w:rPr>
                <w:sz w:val="16"/>
                <w:szCs w:val="16"/>
              </w:rPr>
            </w:pPr>
            <w:r w:rsidRPr="009851FC">
              <w:rPr>
                <w:sz w:val="16"/>
                <w:szCs w:val="16"/>
              </w:rPr>
              <w:t>Vehicle sub-system, system and system-of-systems</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5F87D728" w14:textId="77777777" w:rsidR="009851FC" w:rsidRPr="009851FC" w:rsidRDefault="009851FC" w:rsidP="009851FC">
            <w:pPr>
              <w:rPr>
                <w:sz w:val="16"/>
                <w:szCs w:val="16"/>
              </w:rPr>
            </w:pPr>
            <w:r w:rsidRPr="009851FC">
              <w:rPr>
                <w:sz w:val="16"/>
                <w:szCs w:val="16"/>
              </w:rPr>
              <w:t>V&amp;V</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79560161" w14:textId="77777777" w:rsidR="009851FC" w:rsidRPr="009851FC" w:rsidRDefault="009851FC" w:rsidP="009851FC">
            <w:pPr>
              <w:rPr>
                <w:sz w:val="16"/>
                <w:szCs w:val="16"/>
              </w:rPr>
            </w:pPr>
            <w:r w:rsidRPr="009851FC">
              <w:rPr>
                <w:sz w:val="16"/>
                <w:szCs w:val="16"/>
              </w:rPr>
              <w:t>Vehicle active safety technology system</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737FDCFF" w14:textId="77777777" w:rsidR="009851FC" w:rsidRPr="009851FC" w:rsidRDefault="009851FC" w:rsidP="009851FC">
            <w:pPr>
              <w:rPr>
                <w:sz w:val="16"/>
                <w:szCs w:val="16"/>
              </w:rPr>
            </w:pPr>
            <w:r w:rsidRPr="009851FC">
              <w:rPr>
                <w:sz w:val="16"/>
                <w:szCs w:val="16"/>
              </w:rPr>
              <w:t>2020</w:t>
            </w:r>
          </w:p>
        </w:tc>
      </w:tr>
      <w:tr w:rsidR="009851FC" w:rsidRPr="009851FC" w14:paraId="14844A90" w14:textId="77777777" w:rsidTr="009851FC">
        <w:trPr>
          <w:trHeight w:val="262"/>
        </w:trPr>
        <w:tc>
          <w:tcPr>
            <w:tcW w:w="0" w:type="auto"/>
            <w:tcBorders>
              <w:top w:val="nil"/>
              <w:left w:val="nil"/>
              <w:bottom w:val="single" w:sz="18" w:space="0" w:color="000000"/>
              <w:right w:val="nil"/>
            </w:tcBorders>
            <w:shd w:val="clear" w:color="auto" w:fill="747474"/>
            <w:tcMar>
              <w:top w:w="15" w:type="dxa"/>
              <w:left w:w="89" w:type="dxa"/>
              <w:bottom w:w="0" w:type="dxa"/>
              <w:right w:w="89" w:type="dxa"/>
            </w:tcMar>
            <w:hideMark/>
          </w:tcPr>
          <w:p w14:paraId="4F0BAA51" w14:textId="1F977847" w:rsidR="009851FC" w:rsidRPr="009851FC" w:rsidRDefault="009851FC" w:rsidP="009851FC">
            <w:pPr>
              <w:rPr>
                <w:color w:val="FFFFFF" w:themeColor="background1"/>
                <w:sz w:val="16"/>
                <w:szCs w:val="16"/>
              </w:rPr>
            </w:pPr>
            <w:r w:rsidRPr="009851FC">
              <w:rPr>
                <w:b/>
                <w:bCs/>
                <w:color w:val="FFFFFF" w:themeColor="background1"/>
                <w:sz w:val="16"/>
                <w:szCs w:val="16"/>
              </w:rPr>
              <w:t>Wagg et al. [</w:t>
            </w:r>
            <w:r w:rsidR="009D2768">
              <w:rPr>
                <w:b/>
                <w:bCs/>
                <w:color w:val="FFFFFF" w:themeColor="background1"/>
                <w:sz w:val="16"/>
                <w:szCs w:val="16"/>
              </w:rPr>
              <w:t>49</w:t>
            </w:r>
            <w:r w:rsidRPr="009851FC">
              <w:rPr>
                <w:b/>
                <w:bCs/>
                <w:color w:val="FFFFFF" w:themeColor="background1"/>
                <w:sz w:val="16"/>
                <w:szCs w:val="16"/>
              </w:rPr>
              <w:t>]</w:t>
            </w:r>
          </w:p>
        </w:tc>
        <w:tc>
          <w:tcPr>
            <w:tcW w:w="0" w:type="auto"/>
            <w:tcBorders>
              <w:top w:val="nil"/>
              <w:left w:val="nil"/>
              <w:bottom w:val="single" w:sz="18" w:space="0" w:color="000000"/>
              <w:right w:val="nil"/>
            </w:tcBorders>
            <w:shd w:val="clear" w:color="auto" w:fill="FFFFFF"/>
            <w:tcMar>
              <w:top w:w="15" w:type="dxa"/>
              <w:left w:w="89" w:type="dxa"/>
              <w:bottom w:w="0" w:type="dxa"/>
              <w:right w:w="89" w:type="dxa"/>
            </w:tcMar>
            <w:hideMark/>
          </w:tcPr>
          <w:p w14:paraId="0D91D406" w14:textId="77777777" w:rsidR="009851FC" w:rsidRPr="009851FC" w:rsidRDefault="009851FC" w:rsidP="009851FC">
            <w:pPr>
              <w:rPr>
                <w:sz w:val="16"/>
                <w:szCs w:val="16"/>
              </w:rPr>
            </w:pPr>
            <w:r w:rsidRPr="009851FC">
              <w:rPr>
                <w:sz w:val="16"/>
                <w:szCs w:val="16"/>
              </w:rPr>
              <w:t>MBD</w:t>
            </w:r>
          </w:p>
        </w:tc>
        <w:tc>
          <w:tcPr>
            <w:tcW w:w="0" w:type="auto"/>
            <w:tcBorders>
              <w:top w:val="nil"/>
              <w:left w:val="nil"/>
              <w:bottom w:val="single" w:sz="18" w:space="0" w:color="000000"/>
              <w:right w:val="nil"/>
            </w:tcBorders>
            <w:shd w:val="clear" w:color="auto" w:fill="FFFFFF"/>
            <w:tcMar>
              <w:top w:w="15" w:type="dxa"/>
              <w:left w:w="89" w:type="dxa"/>
              <w:bottom w:w="0" w:type="dxa"/>
              <w:right w:w="89" w:type="dxa"/>
            </w:tcMar>
            <w:hideMark/>
          </w:tcPr>
          <w:p w14:paraId="2E7FA18E" w14:textId="77777777" w:rsidR="009851FC" w:rsidRPr="009851FC" w:rsidRDefault="009851FC" w:rsidP="009851FC">
            <w:pPr>
              <w:rPr>
                <w:sz w:val="16"/>
                <w:szCs w:val="16"/>
              </w:rPr>
            </w:pPr>
            <w:r w:rsidRPr="009851FC">
              <w:rPr>
                <w:sz w:val="16"/>
                <w:szCs w:val="16"/>
              </w:rPr>
              <w:t>MATLAB</w:t>
            </w:r>
          </w:p>
        </w:tc>
        <w:tc>
          <w:tcPr>
            <w:tcW w:w="0" w:type="auto"/>
            <w:tcBorders>
              <w:top w:val="nil"/>
              <w:left w:val="nil"/>
              <w:bottom w:val="single" w:sz="18" w:space="0" w:color="000000"/>
              <w:right w:val="nil"/>
            </w:tcBorders>
            <w:shd w:val="clear" w:color="auto" w:fill="FFFFFF"/>
            <w:tcMar>
              <w:top w:w="15" w:type="dxa"/>
              <w:left w:w="89" w:type="dxa"/>
              <w:bottom w:w="0" w:type="dxa"/>
              <w:right w:w="89" w:type="dxa"/>
            </w:tcMar>
            <w:hideMark/>
          </w:tcPr>
          <w:p w14:paraId="716580FA" w14:textId="77777777" w:rsidR="009851FC" w:rsidRPr="009851FC" w:rsidRDefault="009851FC" w:rsidP="009851FC">
            <w:pPr>
              <w:rPr>
                <w:sz w:val="16"/>
                <w:szCs w:val="16"/>
              </w:rPr>
            </w:pPr>
            <w:r w:rsidRPr="009851FC">
              <w:rPr>
                <w:sz w:val="16"/>
                <w:szCs w:val="16"/>
              </w:rPr>
              <w:t>Infrastructure</w:t>
            </w:r>
          </w:p>
        </w:tc>
        <w:tc>
          <w:tcPr>
            <w:tcW w:w="0" w:type="auto"/>
            <w:tcBorders>
              <w:top w:val="nil"/>
              <w:left w:val="nil"/>
              <w:bottom w:val="single" w:sz="18" w:space="0" w:color="000000"/>
              <w:right w:val="nil"/>
            </w:tcBorders>
            <w:shd w:val="clear" w:color="auto" w:fill="FFFFFF"/>
            <w:tcMar>
              <w:top w:w="15" w:type="dxa"/>
              <w:left w:w="89" w:type="dxa"/>
              <w:bottom w:w="0" w:type="dxa"/>
              <w:right w:w="89" w:type="dxa"/>
            </w:tcMar>
            <w:hideMark/>
          </w:tcPr>
          <w:p w14:paraId="5E11E018" w14:textId="77777777" w:rsidR="009851FC" w:rsidRPr="009851FC" w:rsidRDefault="009851FC" w:rsidP="009851FC">
            <w:pPr>
              <w:rPr>
                <w:sz w:val="16"/>
                <w:szCs w:val="16"/>
              </w:rPr>
            </w:pPr>
            <w:r w:rsidRPr="009851FC">
              <w:rPr>
                <w:sz w:val="16"/>
                <w:szCs w:val="16"/>
              </w:rPr>
              <w:t>DAO</w:t>
            </w:r>
          </w:p>
        </w:tc>
        <w:tc>
          <w:tcPr>
            <w:tcW w:w="0" w:type="auto"/>
            <w:tcBorders>
              <w:top w:val="nil"/>
              <w:left w:val="nil"/>
              <w:bottom w:val="single" w:sz="18" w:space="0" w:color="000000"/>
              <w:right w:val="nil"/>
            </w:tcBorders>
            <w:shd w:val="clear" w:color="auto" w:fill="FFFFFF"/>
            <w:tcMar>
              <w:top w:w="15" w:type="dxa"/>
              <w:left w:w="89" w:type="dxa"/>
              <w:bottom w:w="0" w:type="dxa"/>
              <w:right w:w="89" w:type="dxa"/>
            </w:tcMar>
            <w:hideMark/>
          </w:tcPr>
          <w:p w14:paraId="6ECEDA7F" w14:textId="77777777" w:rsidR="009851FC" w:rsidRPr="009851FC" w:rsidRDefault="009851FC" w:rsidP="009851FC">
            <w:pPr>
              <w:rPr>
                <w:sz w:val="16"/>
                <w:szCs w:val="16"/>
              </w:rPr>
            </w:pPr>
            <w:r w:rsidRPr="009851FC">
              <w:rPr>
                <w:sz w:val="16"/>
                <w:szCs w:val="16"/>
              </w:rPr>
              <w:t>Shaking three-store building</w:t>
            </w:r>
          </w:p>
        </w:tc>
        <w:tc>
          <w:tcPr>
            <w:tcW w:w="0" w:type="auto"/>
            <w:tcBorders>
              <w:top w:val="nil"/>
              <w:left w:val="nil"/>
              <w:bottom w:val="single" w:sz="18" w:space="0" w:color="000000"/>
              <w:right w:val="nil"/>
            </w:tcBorders>
            <w:shd w:val="clear" w:color="auto" w:fill="FFFFFF"/>
            <w:tcMar>
              <w:top w:w="15" w:type="dxa"/>
              <w:left w:w="89" w:type="dxa"/>
              <w:bottom w:w="0" w:type="dxa"/>
              <w:right w:w="89" w:type="dxa"/>
            </w:tcMar>
            <w:hideMark/>
          </w:tcPr>
          <w:p w14:paraId="10A13BEA" w14:textId="77777777" w:rsidR="009851FC" w:rsidRPr="009851FC" w:rsidRDefault="009851FC" w:rsidP="009851FC">
            <w:pPr>
              <w:rPr>
                <w:sz w:val="16"/>
                <w:szCs w:val="16"/>
              </w:rPr>
            </w:pPr>
            <w:r w:rsidRPr="009851FC">
              <w:rPr>
                <w:sz w:val="16"/>
                <w:szCs w:val="16"/>
              </w:rPr>
              <w:t>2020</w:t>
            </w:r>
          </w:p>
        </w:tc>
      </w:tr>
    </w:tbl>
    <w:p w14:paraId="1E5E4BC3" w14:textId="77777777" w:rsidR="00987B53" w:rsidRDefault="00987B53" w:rsidP="009D2FEC"/>
    <w:p w14:paraId="1F2B3B82" w14:textId="7F14CA4F" w:rsidR="007D3150" w:rsidRDefault="007D3150" w:rsidP="007D3150">
      <w:r w:rsidRPr="00866DCF">
        <w:rPr>
          <w:b/>
          <w:bCs/>
        </w:rPr>
        <w:t>Table 5.</w:t>
      </w:r>
      <w:r>
        <w:t xml:space="preserve"> State-of-the-art literature for </w:t>
      </w:r>
      <w:r w:rsidR="00866058">
        <w:t>hybrid</w:t>
      </w:r>
      <w:r>
        <w:t xml:space="preserve"> methodolog</w:t>
      </w:r>
      <w:r w:rsidR="00866058">
        <w:t>ies</w:t>
      </w:r>
    </w:p>
    <w:tbl>
      <w:tblPr>
        <w:tblW w:w="0" w:type="auto"/>
        <w:tblCellMar>
          <w:left w:w="0" w:type="dxa"/>
          <w:right w:w="0" w:type="dxa"/>
        </w:tblCellMar>
        <w:tblLook w:val="04A0" w:firstRow="1" w:lastRow="0" w:firstColumn="1" w:lastColumn="0" w:noHBand="0" w:noVBand="1"/>
      </w:tblPr>
      <w:tblGrid>
        <w:gridCol w:w="1239"/>
        <w:gridCol w:w="1113"/>
        <w:gridCol w:w="1936"/>
        <w:gridCol w:w="1468"/>
        <w:gridCol w:w="935"/>
        <w:gridCol w:w="2166"/>
        <w:gridCol w:w="503"/>
      </w:tblGrid>
      <w:tr w:rsidR="00866058" w:rsidRPr="00866058" w14:paraId="23F10DE6" w14:textId="77777777" w:rsidTr="00866058">
        <w:trPr>
          <w:trHeight w:val="213"/>
        </w:trPr>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4905EBA7" w14:textId="77777777" w:rsidR="00866058" w:rsidRPr="00866058" w:rsidRDefault="00866058" w:rsidP="00866058">
            <w:pPr>
              <w:rPr>
                <w:sz w:val="16"/>
                <w:szCs w:val="16"/>
              </w:rPr>
            </w:pPr>
            <w:r w:rsidRPr="00866058">
              <w:rPr>
                <w:b/>
                <w:bCs/>
                <w:sz w:val="16"/>
                <w:szCs w:val="16"/>
              </w:rPr>
              <w:t>Article/Author</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032E414F" w14:textId="77777777" w:rsidR="00866058" w:rsidRPr="00866058" w:rsidRDefault="00866058" w:rsidP="00866058">
            <w:pPr>
              <w:rPr>
                <w:sz w:val="16"/>
                <w:szCs w:val="16"/>
              </w:rPr>
            </w:pPr>
            <w:r w:rsidRPr="00866058">
              <w:rPr>
                <w:b/>
                <w:bCs/>
                <w:sz w:val="16"/>
                <w:szCs w:val="16"/>
              </w:rPr>
              <w:t>Methodology</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208C2CCC" w14:textId="77777777" w:rsidR="00866058" w:rsidRPr="00866058" w:rsidRDefault="00866058" w:rsidP="00866058">
            <w:pPr>
              <w:rPr>
                <w:sz w:val="16"/>
                <w:szCs w:val="16"/>
              </w:rPr>
            </w:pPr>
            <w:r w:rsidRPr="00866058">
              <w:rPr>
                <w:b/>
                <w:bCs/>
                <w:sz w:val="16"/>
                <w:szCs w:val="16"/>
              </w:rPr>
              <w:t>Tools/Frameworks</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3C9F5153" w14:textId="77777777" w:rsidR="00866058" w:rsidRPr="00866058" w:rsidRDefault="00866058" w:rsidP="00866058">
            <w:pPr>
              <w:rPr>
                <w:sz w:val="16"/>
                <w:szCs w:val="16"/>
              </w:rPr>
            </w:pPr>
            <w:r w:rsidRPr="00866058">
              <w:rPr>
                <w:b/>
                <w:bCs/>
                <w:sz w:val="16"/>
                <w:szCs w:val="16"/>
              </w:rPr>
              <w:t>Twin objects</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46FFA502" w14:textId="77777777" w:rsidR="00866058" w:rsidRPr="00866058" w:rsidRDefault="00866058" w:rsidP="00866058">
            <w:pPr>
              <w:rPr>
                <w:sz w:val="16"/>
                <w:szCs w:val="16"/>
              </w:rPr>
            </w:pPr>
            <w:r w:rsidRPr="00866058">
              <w:rPr>
                <w:b/>
                <w:bCs/>
                <w:sz w:val="16"/>
                <w:szCs w:val="16"/>
              </w:rPr>
              <w:t>Application</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586A1EFB" w14:textId="77777777" w:rsidR="00866058" w:rsidRPr="00866058" w:rsidRDefault="00866058" w:rsidP="00866058">
            <w:pPr>
              <w:rPr>
                <w:sz w:val="16"/>
                <w:szCs w:val="16"/>
              </w:rPr>
            </w:pPr>
            <w:r w:rsidRPr="00866058">
              <w:rPr>
                <w:b/>
                <w:bCs/>
                <w:sz w:val="16"/>
                <w:szCs w:val="16"/>
              </w:rPr>
              <w:t>Summary</w:t>
            </w:r>
          </w:p>
        </w:tc>
        <w:tc>
          <w:tcPr>
            <w:tcW w:w="0" w:type="auto"/>
            <w:tcBorders>
              <w:top w:val="single" w:sz="18" w:space="0" w:color="000000"/>
              <w:left w:val="nil"/>
              <w:bottom w:val="single" w:sz="18" w:space="0" w:color="000000"/>
              <w:right w:val="nil"/>
            </w:tcBorders>
            <w:shd w:val="clear" w:color="auto" w:fill="F16122"/>
            <w:tcMar>
              <w:top w:w="15" w:type="dxa"/>
              <w:left w:w="89" w:type="dxa"/>
              <w:bottom w:w="0" w:type="dxa"/>
              <w:right w:w="89" w:type="dxa"/>
            </w:tcMar>
            <w:hideMark/>
          </w:tcPr>
          <w:p w14:paraId="7A337A8B" w14:textId="77777777" w:rsidR="00866058" w:rsidRPr="00866058" w:rsidRDefault="00866058" w:rsidP="00866058">
            <w:pPr>
              <w:rPr>
                <w:sz w:val="16"/>
                <w:szCs w:val="16"/>
              </w:rPr>
            </w:pPr>
            <w:r w:rsidRPr="00866058">
              <w:rPr>
                <w:b/>
                <w:bCs/>
                <w:sz w:val="16"/>
                <w:szCs w:val="16"/>
              </w:rPr>
              <w:t>Year</w:t>
            </w:r>
          </w:p>
        </w:tc>
      </w:tr>
      <w:tr w:rsidR="00866058" w:rsidRPr="00866058" w14:paraId="39DE2A23" w14:textId="77777777" w:rsidTr="00866058">
        <w:trPr>
          <w:trHeight w:val="437"/>
        </w:trPr>
        <w:tc>
          <w:tcPr>
            <w:tcW w:w="0" w:type="auto"/>
            <w:tcBorders>
              <w:top w:val="single" w:sz="18" w:space="0" w:color="000000"/>
              <w:left w:val="nil"/>
              <w:bottom w:val="nil"/>
              <w:right w:val="nil"/>
            </w:tcBorders>
            <w:shd w:val="clear" w:color="auto" w:fill="747474"/>
            <w:tcMar>
              <w:top w:w="15" w:type="dxa"/>
              <w:left w:w="89" w:type="dxa"/>
              <w:bottom w:w="0" w:type="dxa"/>
              <w:right w:w="89" w:type="dxa"/>
            </w:tcMar>
            <w:hideMark/>
          </w:tcPr>
          <w:p w14:paraId="71AEFD81" w14:textId="7D33EBB8" w:rsidR="00866058" w:rsidRPr="00866058" w:rsidRDefault="00866058" w:rsidP="00866058">
            <w:pPr>
              <w:rPr>
                <w:color w:val="FFFFFF" w:themeColor="background1"/>
                <w:sz w:val="16"/>
                <w:szCs w:val="16"/>
              </w:rPr>
            </w:pPr>
            <w:r w:rsidRPr="00866058">
              <w:rPr>
                <w:b/>
                <w:bCs/>
                <w:color w:val="FFFFFF" w:themeColor="background1"/>
                <w:sz w:val="16"/>
                <w:szCs w:val="16"/>
              </w:rPr>
              <w:t>Wang et al. [</w:t>
            </w:r>
            <w:r w:rsidR="006B0F01">
              <w:rPr>
                <w:b/>
                <w:bCs/>
                <w:color w:val="FFFFFF" w:themeColor="background1"/>
                <w:sz w:val="16"/>
                <w:szCs w:val="16"/>
              </w:rPr>
              <w:t>13</w:t>
            </w:r>
            <w:r w:rsidRPr="00866058">
              <w:rPr>
                <w:b/>
                <w:bCs/>
                <w:color w:val="FFFFFF" w:themeColor="background1"/>
                <w:sz w:val="16"/>
                <w:szCs w:val="16"/>
              </w:rPr>
              <w:t>]</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61402C9B" w14:textId="77777777" w:rsidR="00866058" w:rsidRPr="00866058" w:rsidRDefault="00866058" w:rsidP="00866058">
            <w:pPr>
              <w:rPr>
                <w:sz w:val="16"/>
                <w:szCs w:val="16"/>
              </w:rPr>
            </w:pPr>
            <w:r w:rsidRPr="00866058">
              <w:rPr>
                <w:sz w:val="16"/>
                <w:szCs w:val="16"/>
              </w:rPr>
              <w:t>CPSS, MBD</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75FC2221" w14:textId="77777777" w:rsidR="00866058" w:rsidRPr="00866058" w:rsidRDefault="00866058" w:rsidP="00866058">
            <w:pPr>
              <w:rPr>
                <w:sz w:val="16"/>
                <w:szCs w:val="16"/>
              </w:rPr>
            </w:pPr>
            <w:r w:rsidRPr="00866058">
              <w:rPr>
                <w:sz w:val="16"/>
                <w:szCs w:val="16"/>
              </w:rPr>
              <w:t xml:space="preserve">ACP, </w:t>
            </w:r>
            <w:proofErr w:type="spellStart"/>
            <w:r w:rsidRPr="00866058">
              <w:rPr>
                <w:sz w:val="16"/>
                <w:szCs w:val="16"/>
              </w:rPr>
              <w:t>iHorizon</w:t>
            </w:r>
            <w:proofErr w:type="spellEnd"/>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64B63470" w14:textId="77777777" w:rsidR="00866058" w:rsidRPr="00866058" w:rsidRDefault="00866058" w:rsidP="00866058">
            <w:pPr>
              <w:rPr>
                <w:sz w:val="16"/>
                <w:szCs w:val="16"/>
              </w:rPr>
            </w:pPr>
            <w:r w:rsidRPr="00866058">
              <w:rPr>
                <w:sz w:val="16"/>
                <w:szCs w:val="16"/>
              </w:rPr>
              <w:t>Vehicle, driver, environment, traffic</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3D068E9F" w14:textId="77777777" w:rsidR="00866058" w:rsidRPr="00866058" w:rsidRDefault="00866058" w:rsidP="00866058">
            <w:pPr>
              <w:rPr>
                <w:sz w:val="16"/>
                <w:szCs w:val="16"/>
              </w:rPr>
            </w:pPr>
            <w:r w:rsidRPr="00866058">
              <w:rPr>
                <w:sz w:val="16"/>
                <w:szCs w:val="16"/>
              </w:rPr>
              <w:t>DAO</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3F9A2CBF" w14:textId="77777777" w:rsidR="00866058" w:rsidRPr="00866058" w:rsidRDefault="00866058" w:rsidP="00866058">
            <w:pPr>
              <w:rPr>
                <w:sz w:val="16"/>
                <w:szCs w:val="16"/>
              </w:rPr>
            </w:pPr>
            <w:r w:rsidRPr="00866058">
              <w:rPr>
                <w:sz w:val="16"/>
                <w:szCs w:val="16"/>
              </w:rPr>
              <w:t>Intelligent energy management for autonomous EVs</w:t>
            </w:r>
          </w:p>
        </w:tc>
        <w:tc>
          <w:tcPr>
            <w:tcW w:w="0" w:type="auto"/>
            <w:tcBorders>
              <w:top w:val="single" w:sz="18" w:space="0" w:color="000000"/>
              <w:left w:val="nil"/>
              <w:bottom w:val="nil"/>
              <w:right w:val="nil"/>
            </w:tcBorders>
            <w:shd w:val="clear" w:color="auto" w:fill="E7E7E7"/>
            <w:tcMar>
              <w:top w:w="15" w:type="dxa"/>
              <w:left w:w="89" w:type="dxa"/>
              <w:bottom w:w="0" w:type="dxa"/>
              <w:right w:w="89" w:type="dxa"/>
            </w:tcMar>
            <w:hideMark/>
          </w:tcPr>
          <w:p w14:paraId="18B38410" w14:textId="77777777" w:rsidR="00866058" w:rsidRPr="00866058" w:rsidRDefault="00866058" w:rsidP="00866058">
            <w:pPr>
              <w:rPr>
                <w:sz w:val="16"/>
                <w:szCs w:val="16"/>
              </w:rPr>
            </w:pPr>
            <w:r w:rsidRPr="00866058">
              <w:rPr>
                <w:sz w:val="16"/>
                <w:szCs w:val="16"/>
              </w:rPr>
              <w:t>2017</w:t>
            </w:r>
          </w:p>
        </w:tc>
      </w:tr>
      <w:tr w:rsidR="00866058" w:rsidRPr="00866058" w14:paraId="549D9204" w14:textId="77777777" w:rsidTr="00866058">
        <w:trPr>
          <w:trHeight w:val="437"/>
        </w:trPr>
        <w:tc>
          <w:tcPr>
            <w:tcW w:w="0" w:type="auto"/>
            <w:tcBorders>
              <w:top w:val="nil"/>
              <w:left w:val="nil"/>
              <w:bottom w:val="nil"/>
              <w:right w:val="nil"/>
            </w:tcBorders>
            <w:shd w:val="clear" w:color="auto" w:fill="747474"/>
            <w:tcMar>
              <w:top w:w="15" w:type="dxa"/>
              <w:left w:w="89" w:type="dxa"/>
              <w:bottom w:w="0" w:type="dxa"/>
              <w:right w:w="89" w:type="dxa"/>
            </w:tcMar>
            <w:hideMark/>
          </w:tcPr>
          <w:p w14:paraId="1B034FC4" w14:textId="00DEE223" w:rsidR="00866058" w:rsidRPr="00866058" w:rsidRDefault="00866058" w:rsidP="00866058">
            <w:pPr>
              <w:rPr>
                <w:color w:val="FFFFFF" w:themeColor="background1"/>
                <w:sz w:val="16"/>
                <w:szCs w:val="16"/>
              </w:rPr>
            </w:pPr>
            <w:proofErr w:type="spellStart"/>
            <w:r w:rsidRPr="00866058">
              <w:rPr>
                <w:b/>
                <w:bCs/>
                <w:color w:val="FFFFFF" w:themeColor="background1"/>
                <w:sz w:val="16"/>
                <w:szCs w:val="16"/>
              </w:rPr>
              <w:lastRenderedPageBreak/>
              <w:t>Rassolkin</w:t>
            </w:r>
            <w:proofErr w:type="spellEnd"/>
            <w:r w:rsidRPr="00866058">
              <w:rPr>
                <w:b/>
                <w:bCs/>
                <w:color w:val="FFFFFF" w:themeColor="background1"/>
                <w:sz w:val="16"/>
                <w:szCs w:val="16"/>
              </w:rPr>
              <w:t xml:space="preserve"> et al. [</w:t>
            </w:r>
            <w:r w:rsidR="006B0F01">
              <w:rPr>
                <w:b/>
                <w:bCs/>
                <w:color w:val="FFFFFF" w:themeColor="background1"/>
                <w:sz w:val="16"/>
                <w:szCs w:val="16"/>
              </w:rPr>
              <w:t>50</w:t>
            </w:r>
            <w:r w:rsidRPr="00866058">
              <w:rPr>
                <w:b/>
                <w:bCs/>
                <w:color w:val="FFFFFF" w:themeColor="background1"/>
                <w:sz w:val="16"/>
                <w:szCs w:val="16"/>
              </w:rPr>
              <w:t>]</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6917DDE1" w14:textId="77777777" w:rsidR="00866058" w:rsidRPr="00866058" w:rsidRDefault="00866058" w:rsidP="00866058">
            <w:pPr>
              <w:rPr>
                <w:sz w:val="16"/>
                <w:szCs w:val="16"/>
              </w:rPr>
            </w:pPr>
            <w:r w:rsidRPr="00866058">
              <w:rPr>
                <w:sz w:val="16"/>
                <w:szCs w:val="16"/>
              </w:rPr>
              <w:t>CPS, MBD</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53A7EC1C" w14:textId="77777777" w:rsidR="00866058" w:rsidRPr="00866058" w:rsidRDefault="00866058" w:rsidP="00866058">
            <w:pPr>
              <w:rPr>
                <w:sz w:val="16"/>
                <w:szCs w:val="16"/>
              </w:rPr>
            </w:pPr>
            <w:r w:rsidRPr="00866058">
              <w:rPr>
                <w:sz w:val="16"/>
                <w:szCs w:val="16"/>
              </w:rPr>
              <w:t>ISEAUTO autonomous shuttle bus</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6C19D32C" w14:textId="77777777" w:rsidR="00866058" w:rsidRPr="00866058" w:rsidRDefault="00866058" w:rsidP="00866058">
            <w:pPr>
              <w:rPr>
                <w:sz w:val="16"/>
                <w:szCs w:val="16"/>
              </w:rPr>
            </w:pPr>
            <w:r w:rsidRPr="00866058">
              <w:rPr>
                <w:sz w:val="16"/>
                <w:szCs w:val="16"/>
              </w:rPr>
              <w:t>Vehicle sub-systems</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35C7397E" w14:textId="77777777" w:rsidR="00866058" w:rsidRPr="00866058" w:rsidRDefault="00866058" w:rsidP="00866058">
            <w:pPr>
              <w:rPr>
                <w:sz w:val="16"/>
                <w:szCs w:val="16"/>
              </w:rPr>
            </w:pPr>
            <w:r w:rsidRPr="00866058">
              <w:rPr>
                <w:sz w:val="16"/>
                <w:szCs w:val="16"/>
              </w:rPr>
              <w:t>V&amp;V</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36F57004" w14:textId="77777777" w:rsidR="00866058" w:rsidRPr="00866058" w:rsidRDefault="00866058" w:rsidP="00866058">
            <w:pPr>
              <w:rPr>
                <w:sz w:val="16"/>
                <w:szCs w:val="16"/>
              </w:rPr>
            </w:pPr>
            <w:r w:rsidRPr="00866058">
              <w:rPr>
                <w:sz w:val="16"/>
                <w:szCs w:val="16"/>
              </w:rPr>
              <w:t>Test stand for electric propulsion drive systems (EPDS) of self-driving EVs</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00D709BF" w14:textId="77777777" w:rsidR="00866058" w:rsidRPr="00866058" w:rsidRDefault="00866058" w:rsidP="00866058">
            <w:pPr>
              <w:rPr>
                <w:sz w:val="16"/>
                <w:szCs w:val="16"/>
              </w:rPr>
            </w:pPr>
            <w:r w:rsidRPr="00866058">
              <w:rPr>
                <w:sz w:val="16"/>
                <w:szCs w:val="16"/>
              </w:rPr>
              <w:t>2019</w:t>
            </w:r>
          </w:p>
        </w:tc>
      </w:tr>
      <w:tr w:rsidR="00866058" w:rsidRPr="00866058" w14:paraId="4F3791E3" w14:textId="77777777" w:rsidTr="00866058">
        <w:trPr>
          <w:trHeight w:val="432"/>
        </w:trPr>
        <w:tc>
          <w:tcPr>
            <w:tcW w:w="0" w:type="auto"/>
            <w:tcBorders>
              <w:top w:val="nil"/>
              <w:left w:val="nil"/>
              <w:bottom w:val="nil"/>
              <w:right w:val="nil"/>
            </w:tcBorders>
            <w:shd w:val="clear" w:color="auto" w:fill="747474"/>
            <w:tcMar>
              <w:top w:w="15" w:type="dxa"/>
              <w:left w:w="89" w:type="dxa"/>
              <w:bottom w:w="0" w:type="dxa"/>
              <w:right w:w="89" w:type="dxa"/>
            </w:tcMar>
            <w:hideMark/>
          </w:tcPr>
          <w:p w14:paraId="3BF7950C" w14:textId="3B8308AB" w:rsidR="00866058" w:rsidRPr="00866058" w:rsidRDefault="00866058" w:rsidP="00866058">
            <w:pPr>
              <w:rPr>
                <w:color w:val="FFFFFF" w:themeColor="background1"/>
                <w:sz w:val="16"/>
                <w:szCs w:val="16"/>
              </w:rPr>
            </w:pPr>
            <w:r w:rsidRPr="00866058">
              <w:rPr>
                <w:b/>
                <w:bCs/>
                <w:color w:val="FFFFFF" w:themeColor="background1"/>
                <w:sz w:val="16"/>
                <w:szCs w:val="16"/>
              </w:rPr>
              <w:t>Ge et al. [</w:t>
            </w:r>
            <w:r w:rsidR="006B0F01">
              <w:rPr>
                <w:b/>
                <w:bCs/>
                <w:color w:val="FFFFFF" w:themeColor="background1"/>
                <w:sz w:val="16"/>
                <w:szCs w:val="16"/>
              </w:rPr>
              <w:t>51</w:t>
            </w:r>
            <w:r w:rsidRPr="00866058">
              <w:rPr>
                <w:b/>
                <w:bCs/>
                <w:color w:val="FFFFFF" w:themeColor="background1"/>
                <w:sz w:val="16"/>
                <w:szCs w:val="16"/>
              </w:rPr>
              <w:t>]</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241DBA63" w14:textId="77777777" w:rsidR="00866058" w:rsidRPr="00866058" w:rsidRDefault="00866058" w:rsidP="00866058">
            <w:pPr>
              <w:rPr>
                <w:sz w:val="16"/>
                <w:szCs w:val="16"/>
              </w:rPr>
            </w:pPr>
            <w:r w:rsidRPr="00866058">
              <w:rPr>
                <w:sz w:val="16"/>
                <w:szCs w:val="16"/>
              </w:rPr>
              <w:t>VPG, CPS, MBD</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23843751" w14:textId="77777777" w:rsidR="00866058" w:rsidRPr="00866058" w:rsidRDefault="00866058" w:rsidP="00866058">
            <w:pPr>
              <w:rPr>
                <w:sz w:val="16"/>
                <w:szCs w:val="16"/>
              </w:rPr>
            </w:pPr>
            <w:r w:rsidRPr="00866058">
              <w:rPr>
                <w:sz w:val="16"/>
                <w:szCs w:val="16"/>
              </w:rPr>
              <w:t>LTE-V2X framework</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224ADF9E" w14:textId="77777777" w:rsidR="00866058" w:rsidRPr="00866058" w:rsidRDefault="00866058" w:rsidP="00866058">
            <w:pPr>
              <w:rPr>
                <w:sz w:val="16"/>
                <w:szCs w:val="16"/>
              </w:rPr>
            </w:pPr>
            <w:r w:rsidRPr="00866058">
              <w:rPr>
                <w:sz w:val="16"/>
                <w:szCs w:val="16"/>
              </w:rPr>
              <w:t>Vehicles, environment</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2D7164ED" w14:textId="77777777" w:rsidR="00866058" w:rsidRPr="00866058" w:rsidRDefault="00866058" w:rsidP="00866058">
            <w:pPr>
              <w:rPr>
                <w:sz w:val="16"/>
                <w:szCs w:val="16"/>
              </w:rPr>
            </w:pPr>
            <w:r w:rsidRPr="00866058">
              <w:rPr>
                <w:sz w:val="16"/>
                <w:szCs w:val="16"/>
              </w:rPr>
              <w:t>V&amp;V</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7239983C" w14:textId="77777777" w:rsidR="00866058" w:rsidRPr="00866058" w:rsidRDefault="00866058" w:rsidP="00866058">
            <w:pPr>
              <w:rPr>
                <w:sz w:val="16"/>
                <w:szCs w:val="16"/>
              </w:rPr>
            </w:pPr>
            <w:r w:rsidRPr="00866058">
              <w:rPr>
                <w:sz w:val="16"/>
                <w:szCs w:val="16"/>
              </w:rPr>
              <w:t>Virtual, hybrid and physical testing of autonomous vehicles</w:t>
            </w:r>
          </w:p>
        </w:tc>
        <w:tc>
          <w:tcPr>
            <w:tcW w:w="0" w:type="auto"/>
            <w:tcBorders>
              <w:top w:val="nil"/>
              <w:left w:val="nil"/>
              <w:bottom w:val="nil"/>
              <w:right w:val="nil"/>
            </w:tcBorders>
            <w:shd w:val="clear" w:color="auto" w:fill="E7E7E7"/>
            <w:tcMar>
              <w:top w:w="15" w:type="dxa"/>
              <w:left w:w="89" w:type="dxa"/>
              <w:bottom w:w="0" w:type="dxa"/>
              <w:right w:w="89" w:type="dxa"/>
            </w:tcMar>
            <w:hideMark/>
          </w:tcPr>
          <w:p w14:paraId="26922238" w14:textId="77777777" w:rsidR="00866058" w:rsidRPr="00866058" w:rsidRDefault="00866058" w:rsidP="00866058">
            <w:pPr>
              <w:rPr>
                <w:sz w:val="16"/>
                <w:szCs w:val="16"/>
              </w:rPr>
            </w:pPr>
            <w:r w:rsidRPr="00866058">
              <w:rPr>
                <w:sz w:val="16"/>
                <w:szCs w:val="16"/>
              </w:rPr>
              <w:t>2019</w:t>
            </w:r>
          </w:p>
        </w:tc>
      </w:tr>
      <w:tr w:rsidR="00866058" w:rsidRPr="00866058" w14:paraId="4344BAF7" w14:textId="77777777" w:rsidTr="00866058">
        <w:trPr>
          <w:trHeight w:val="437"/>
        </w:trPr>
        <w:tc>
          <w:tcPr>
            <w:tcW w:w="0" w:type="auto"/>
            <w:tcBorders>
              <w:top w:val="nil"/>
              <w:left w:val="nil"/>
              <w:bottom w:val="nil"/>
              <w:right w:val="nil"/>
            </w:tcBorders>
            <w:shd w:val="clear" w:color="auto" w:fill="747474"/>
            <w:tcMar>
              <w:top w:w="15" w:type="dxa"/>
              <w:left w:w="89" w:type="dxa"/>
              <w:bottom w:w="0" w:type="dxa"/>
              <w:right w:w="89" w:type="dxa"/>
            </w:tcMar>
            <w:hideMark/>
          </w:tcPr>
          <w:p w14:paraId="21E49F9D" w14:textId="682AF22B" w:rsidR="00866058" w:rsidRPr="00866058" w:rsidRDefault="00866058" w:rsidP="00866058">
            <w:pPr>
              <w:rPr>
                <w:color w:val="FFFFFF" w:themeColor="background1"/>
                <w:sz w:val="16"/>
                <w:szCs w:val="16"/>
              </w:rPr>
            </w:pPr>
            <w:r w:rsidRPr="00866058">
              <w:rPr>
                <w:b/>
                <w:bCs/>
                <w:color w:val="FFFFFF" w:themeColor="background1"/>
                <w:sz w:val="16"/>
                <w:szCs w:val="16"/>
              </w:rPr>
              <w:t>Szalai et al. [</w:t>
            </w:r>
            <w:r w:rsidR="006B0F01">
              <w:rPr>
                <w:b/>
                <w:bCs/>
                <w:color w:val="FFFFFF" w:themeColor="background1"/>
                <w:sz w:val="16"/>
                <w:szCs w:val="16"/>
              </w:rPr>
              <w:t>52</w:t>
            </w:r>
            <w:r w:rsidRPr="00866058">
              <w:rPr>
                <w:b/>
                <w:bCs/>
                <w:color w:val="FFFFFF" w:themeColor="background1"/>
                <w:sz w:val="16"/>
                <w:szCs w:val="16"/>
              </w:rPr>
              <w:t>]</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5ACBFDF6" w14:textId="77777777" w:rsidR="00866058" w:rsidRPr="00866058" w:rsidRDefault="00866058" w:rsidP="00866058">
            <w:pPr>
              <w:rPr>
                <w:sz w:val="16"/>
                <w:szCs w:val="16"/>
              </w:rPr>
            </w:pPr>
            <w:r w:rsidRPr="00866058">
              <w:rPr>
                <w:sz w:val="16"/>
                <w:szCs w:val="16"/>
              </w:rPr>
              <w:t>CPSS, VPG</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5EDA9B7C" w14:textId="77777777" w:rsidR="00866058" w:rsidRPr="00866058" w:rsidRDefault="00866058" w:rsidP="00866058">
            <w:pPr>
              <w:rPr>
                <w:sz w:val="16"/>
                <w:szCs w:val="16"/>
              </w:rPr>
            </w:pPr>
            <w:r w:rsidRPr="00866058">
              <w:rPr>
                <w:sz w:val="16"/>
                <w:szCs w:val="16"/>
              </w:rPr>
              <w:t>Unity, SUMO</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038BCB14" w14:textId="77777777" w:rsidR="00866058" w:rsidRPr="00866058" w:rsidRDefault="00866058" w:rsidP="00866058">
            <w:pPr>
              <w:rPr>
                <w:sz w:val="16"/>
                <w:szCs w:val="16"/>
              </w:rPr>
            </w:pPr>
            <w:r w:rsidRPr="00866058">
              <w:rPr>
                <w:sz w:val="16"/>
                <w:szCs w:val="16"/>
              </w:rPr>
              <w:t>Vehicles, traffic, pedestrians</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24FA6861" w14:textId="77777777" w:rsidR="00866058" w:rsidRPr="00866058" w:rsidRDefault="00866058" w:rsidP="00866058">
            <w:pPr>
              <w:rPr>
                <w:sz w:val="16"/>
                <w:szCs w:val="16"/>
              </w:rPr>
            </w:pPr>
            <w:r w:rsidRPr="00866058">
              <w:rPr>
                <w:sz w:val="16"/>
                <w:szCs w:val="16"/>
              </w:rPr>
              <w:t>V&amp;V</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358307DD" w14:textId="77777777" w:rsidR="00866058" w:rsidRPr="00866058" w:rsidRDefault="00866058" w:rsidP="00866058">
            <w:pPr>
              <w:rPr>
                <w:sz w:val="16"/>
                <w:szCs w:val="16"/>
              </w:rPr>
            </w:pPr>
            <w:r w:rsidRPr="00866058">
              <w:rPr>
                <w:sz w:val="16"/>
                <w:szCs w:val="16"/>
              </w:rPr>
              <w:t>Mixed-reality ADAS/AD validation</w:t>
            </w:r>
          </w:p>
        </w:tc>
        <w:tc>
          <w:tcPr>
            <w:tcW w:w="0" w:type="auto"/>
            <w:tcBorders>
              <w:top w:val="nil"/>
              <w:left w:val="nil"/>
              <w:bottom w:val="nil"/>
              <w:right w:val="nil"/>
            </w:tcBorders>
            <w:shd w:val="clear" w:color="auto" w:fill="FFFFFF"/>
            <w:tcMar>
              <w:top w:w="15" w:type="dxa"/>
              <w:left w:w="89" w:type="dxa"/>
              <w:bottom w:w="0" w:type="dxa"/>
              <w:right w:w="89" w:type="dxa"/>
            </w:tcMar>
            <w:hideMark/>
          </w:tcPr>
          <w:p w14:paraId="7ED16CB8" w14:textId="77777777" w:rsidR="00866058" w:rsidRPr="00866058" w:rsidRDefault="00866058" w:rsidP="00866058">
            <w:pPr>
              <w:rPr>
                <w:sz w:val="16"/>
                <w:szCs w:val="16"/>
              </w:rPr>
            </w:pPr>
            <w:r w:rsidRPr="00866058">
              <w:rPr>
                <w:sz w:val="16"/>
                <w:szCs w:val="16"/>
              </w:rPr>
              <w:t>2020</w:t>
            </w:r>
          </w:p>
        </w:tc>
      </w:tr>
      <w:tr w:rsidR="00866058" w:rsidRPr="00866058" w14:paraId="03FE3615" w14:textId="77777777" w:rsidTr="00866058">
        <w:trPr>
          <w:trHeight w:val="437"/>
        </w:trPr>
        <w:tc>
          <w:tcPr>
            <w:tcW w:w="0" w:type="auto"/>
            <w:tcBorders>
              <w:top w:val="nil"/>
              <w:left w:val="nil"/>
              <w:bottom w:val="single" w:sz="18" w:space="0" w:color="000000"/>
              <w:right w:val="nil"/>
            </w:tcBorders>
            <w:shd w:val="clear" w:color="auto" w:fill="747474"/>
            <w:tcMar>
              <w:top w:w="15" w:type="dxa"/>
              <w:left w:w="89" w:type="dxa"/>
              <w:bottom w:w="0" w:type="dxa"/>
              <w:right w:w="89" w:type="dxa"/>
            </w:tcMar>
            <w:hideMark/>
          </w:tcPr>
          <w:p w14:paraId="3EC573C4" w14:textId="7F2B3143" w:rsidR="00866058" w:rsidRPr="00866058" w:rsidRDefault="00866058" w:rsidP="00866058">
            <w:pPr>
              <w:rPr>
                <w:color w:val="FFFFFF" w:themeColor="background1"/>
                <w:sz w:val="16"/>
                <w:szCs w:val="16"/>
              </w:rPr>
            </w:pPr>
            <w:r w:rsidRPr="00866058">
              <w:rPr>
                <w:b/>
                <w:bCs/>
                <w:color w:val="FFFFFF" w:themeColor="background1"/>
                <w:sz w:val="16"/>
                <w:szCs w:val="16"/>
              </w:rPr>
              <w:t>Yu et al. [</w:t>
            </w:r>
            <w:r w:rsidR="006B0F01">
              <w:rPr>
                <w:b/>
                <w:bCs/>
                <w:color w:val="FFFFFF" w:themeColor="background1"/>
                <w:sz w:val="16"/>
                <w:szCs w:val="16"/>
              </w:rPr>
              <w:t>53</w:t>
            </w:r>
            <w:r w:rsidRPr="00866058">
              <w:rPr>
                <w:b/>
                <w:bCs/>
                <w:color w:val="FFFFFF" w:themeColor="background1"/>
                <w:sz w:val="16"/>
                <w:szCs w:val="16"/>
              </w:rPr>
              <w:t>]</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37F6FE78" w14:textId="77777777" w:rsidR="00866058" w:rsidRPr="00866058" w:rsidRDefault="00866058" w:rsidP="00866058">
            <w:pPr>
              <w:rPr>
                <w:sz w:val="16"/>
                <w:szCs w:val="16"/>
              </w:rPr>
            </w:pPr>
            <w:r w:rsidRPr="00866058">
              <w:rPr>
                <w:sz w:val="16"/>
                <w:szCs w:val="16"/>
              </w:rPr>
              <w:t>MBD, CPS, CPSS</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198D1A63" w14:textId="77777777" w:rsidR="00866058" w:rsidRPr="00866058" w:rsidRDefault="00866058" w:rsidP="00866058">
            <w:pPr>
              <w:rPr>
                <w:sz w:val="16"/>
                <w:szCs w:val="16"/>
              </w:rPr>
            </w:pPr>
            <w:r w:rsidRPr="00866058">
              <w:rPr>
                <w:sz w:val="16"/>
                <w:szCs w:val="16"/>
              </w:rPr>
              <w:t>Structural, physical and logical twin framework</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553A04CE" w14:textId="77777777" w:rsidR="00866058" w:rsidRPr="00866058" w:rsidRDefault="00866058" w:rsidP="00866058">
            <w:pPr>
              <w:rPr>
                <w:sz w:val="16"/>
                <w:szCs w:val="16"/>
              </w:rPr>
            </w:pPr>
            <w:r w:rsidRPr="00866058">
              <w:rPr>
                <w:sz w:val="16"/>
                <w:szCs w:val="16"/>
              </w:rPr>
              <w:t>Environment, sensors, traffic</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2DD73F8F" w14:textId="77777777" w:rsidR="00866058" w:rsidRPr="00866058" w:rsidRDefault="00866058" w:rsidP="00866058">
            <w:pPr>
              <w:rPr>
                <w:sz w:val="16"/>
                <w:szCs w:val="16"/>
              </w:rPr>
            </w:pPr>
            <w:r w:rsidRPr="00866058">
              <w:rPr>
                <w:sz w:val="16"/>
                <w:szCs w:val="16"/>
              </w:rPr>
              <w:t>V&amp;V</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35AE19EE" w14:textId="77777777" w:rsidR="00866058" w:rsidRPr="00866058" w:rsidRDefault="00866058" w:rsidP="00866058">
            <w:pPr>
              <w:rPr>
                <w:sz w:val="16"/>
                <w:szCs w:val="16"/>
              </w:rPr>
            </w:pPr>
            <w:r w:rsidRPr="00866058">
              <w:rPr>
                <w:sz w:val="16"/>
                <w:szCs w:val="16"/>
              </w:rPr>
              <w:t>ADAS/AD software design and test</w:t>
            </w:r>
          </w:p>
        </w:tc>
        <w:tc>
          <w:tcPr>
            <w:tcW w:w="0" w:type="auto"/>
            <w:tcBorders>
              <w:top w:val="nil"/>
              <w:left w:val="nil"/>
              <w:bottom w:val="single" w:sz="18" w:space="0" w:color="000000"/>
              <w:right w:val="nil"/>
            </w:tcBorders>
            <w:shd w:val="clear" w:color="auto" w:fill="E7E7E7"/>
            <w:tcMar>
              <w:top w:w="15" w:type="dxa"/>
              <w:left w:w="89" w:type="dxa"/>
              <w:bottom w:w="0" w:type="dxa"/>
              <w:right w:w="89" w:type="dxa"/>
            </w:tcMar>
            <w:hideMark/>
          </w:tcPr>
          <w:p w14:paraId="73259626" w14:textId="77777777" w:rsidR="00866058" w:rsidRPr="00866058" w:rsidRDefault="00866058" w:rsidP="00866058">
            <w:pPr>
              <w:rPr>
                <w:sz w:val="16"/>
                <w:szCs w:val="16"/>
              </w:rPr>
            </w:pPr>
            <w:r w:rsidRPr="00866058">
              <w:rPr>
                <w:sz w:val="16"/>
                <w:szCs w:val="16"/>
              </w:rPr>
              <w:t>2022</w:t>
            </w:r>
          </w:p>
        </w:tc>
      </w:tr>
    </w:tbl>
    <w:p w14:paraId="3FCC6428" w14:textId="77777777" w:rsidR="007D3150" w:rsidRDefault="007D3150" w:rsidP="009D2FEC"/>
    <w:p w14:paraId="27433344" w14:textId="575BF162" w:rsidR="00733044" w:rsidRDefault="00733044" w:rsidP="00733044">
      <w:pPr>
        <w:pStyle w:val="Heading1"/>
      </w:pPr>
      <w:r>
        <w:t>4</w:t>
      </w:r>
      <w:r>
        <w:t xml:space="preserve">. </w:t>
      </w:r>
      <w:r>
        <w:t>Conclusion</w:t>
      </w:r>
    </w:p>
    <w:p w14:paraId="5329E178" w14:textId="4A3325F0" w:rsidR="005C34A1" w:rsidRDefault="005C34A1" w:rsidP="005C34A1">
      <w:r>
        <w:t>In conclusion, high-performance computing is crucial for developing hierarchically consistent digital twins for autonomous vehicles using the Real2Sim approach. Digital twins enable accurate simulation and testing of autonomous vehicles, reducing the possibility of human error and improving safety. The Real2Sim approach, combined with parallel testing systems and task offloading frameworks, accelerates the research and development of autonomous vehicles. With the rapid development of technologies such as 5G and cloud computing, digital twin-based simulation and testing systems are becoming more efficient and effective in ensuring the safety and performance of autonomous vehicles.</w:t>
      </w:r>
    </w:p>
    <w:p w14:paraId="7CEDFB97" w14:textId="06B0AF43" w:rsidR="00733044" w:rsidRDefault="00733044" w:rsidP="00733044">
      <w:pPr>
        <w:pStyle w:val="Heading1"/>
      </w:pPr>
      <w:r>
        <w:t>References</w:t>
      </w:r>
    </w:p>
    <w:p w14:paraId="5022E249" w14:textId="68F73322" w:rsidR="00300B27" w:rsidRPr="00300B27" w:rsidRDefault="00300B27" w:rsidP="00300B27">
      <w:pPr>
        <w:jc w:val="both"/>
        <w:rPr>
          <w:sz w:val="18"/>
          <w:szCs w:val="18"/>
        </w:rPr>
      </w:pPr>
      <w:r w:rsidRPr="00300B27">
        <w:rPr>
          <w:sz w:val="18"/>
          <w:szCs w:val="18"/>
          <w:lang w:val="en-IN"/>
        </w:rPr>
        <w:t>[</w:t>
      </w:r>
      <w:r>
        <w:rPr>
          <w:sz w:val="18"/>
          <w:szCs w:val="18"/>
          <w:lang w:val="en-IN"/>
        </w:rPr>
        <w:t>1</w:t>
      </w:r>
      <w:r w:rsidRPr="00300B27">
        <w:rPr>
          <w:sz w:val="18"/>
          <w:szCs w:val="18"/>
          <w:lang w:val="en-IN"/>
        </w:rPr>
        <w:t xml:space="preserve">] S. M. </w:t>
      </w:r>
      <w:proofErr w:type="spellStart"/>
      <w:r w:rsidRPr="00300B27">
        <w:rPr>
          <w:sz w:val="18"/>
          <w:szCs w:val="18"/>
          <w:lang w:val="en-IN"/>
        </w:rPr>
        <w:t>Mostaq</w:t>
      </w:r>
      <w:proofErr w:type="spellEnd"/>
      <w:r w:rsidRPr="00300B27">
        <w:rPr>
          <w:sz w:val="18"/>
          <w:szCs w:val="18"/>
          <w:lang w:val="en-IN"/>
        </w:rPr>
        <w:t xml:space="preserve"> Hossain, S. Kumar Saha, S. Banik and T. Banik, “A New Era of Mobility: Exploring Digital Twin Applications in Autonomous Vehicular Systems,” </w:t>
      </w:r>
      <w:r w:rsidRPr="00300B27">
        <w:rPr>
          <w:i/>
          <w:iCs/>
          <w:sz w:val="18"/>
          <w:szCs w:val="18"/>
          <w:lang w:val="en-IN"/>
        </w:rPr>
        <w:t>2023 IEEE World AI IoT Congress (</w:t>
      </w:r>
      <w:proofErr w:type="spellStart"/>
      <w:r w:rsidRPr="00300B27">
        <w:rPr>
          <w:i/>
          <w:iCs/>
          <w:sz w:val="18"/>
          <w:szCs w:val="18"/>
          <w:lang w:val="en-IN"/>
        </w:rPr>
        <w:t>AIIoT</w:t>
      </w:r>
      <w:proofErr w:type="spellEnd"/>
      <w:r w:rsidRPr="00300B27">
        <w:rPr>
          <w:i/>
          <w:iCs/>
          <w:sz w:val="18"/>
          <w:szCs w:val="18"/>
          <w:lang w:val="en-IN"/>
        </w:rPr>
        <w:t>)</w:t>
      </w:r>
      <w:r w:rsidRPr="00300B27">
        <w:rPr>
          <w:sz w:val="18"/>
          <w:szCs w:val="18"/>
          <w:lang w:val="en-IN"/>
        </w:rPr>
        <w:t xml:space="preserve">, Seattle, WA, USA, 2023, pp. 0493-0499, </w:t>
      </w:r>
      <w:proofErr w:type="spellStart"/>
      <w:r w:rsidRPr="00300B27">
        <w:rPr>
          <w:sz w:val="18"/>
          <w:szCs w:val="18"/>
          <w:lang w:val="en-IN"/>
        </w:rPr>
        <w:t>doi</w:t>
      </w:r>
      <w:proofErr w:type="spellEnd"/>
      <w:r w:rsidRPr="00300B27">
        <w:rPr>
          <w:sz w:val="18"/>
          <w:szCs w:val="18"/>
          <w:lang w:val="en-IN"/>
        </w:rPr>
        <w:t xml:space="preserve">: </w:t>
      </w:r>
      <w:hyperlink r:id="rId8" w:history="1">
        <w:r w:rsidRPr="00300B27">
          <w:rPr>
            <w:rStyle w:val="Hyperlink"/>
            <w:sz w:val="18"/>
            <w:szCs w:val="18"/>
            <w:lang w:val="en-IN"/>
          </w:rPr>
          <w:t>10.1109/AIIoT58121.2023.10174376</w:t>
        </w:r>
      </w:hyperlink>
    </w:p>
    <w:p w14:paraId="654FE0FC" w14:textId="167BEDD9" w:rsidR="00300B27" w:rsidRPr="00300B27" w:rsidRDefault="00300B27" w:rsidP="00300B27">
      <w:pPr>
        <w:jc w:val="both"/>
        <w:rPr>
          <w:sz w:val="18"/>
          <w:szCs w:val="18"/>
        </w:rPr>
      </w:pPr>
      <w:r w:rsidRPr="00300B27">
        <w:rPr>
          <w:sz w:val="18"/>
          <w:szCs w:val="18"/>
          <w:lang w:val="en-IN"/>
        </w:rPr>
        <w:t>[</w:t>
      </w:r>
      <w:r>
        <w:rPr>
          <w:sz w:val="18"/>
          <w:szCs w:val="18"/>
          <w:lang w:val="en-IN"/>
        </w:rPr>
        <w:t>2</w:t>
      </w:r>
      <w:r w:rsidRPr="00300B27">
        <w:rPr>
          <w:sz w:val="18"/>
          <w:szCs w:val="18"/>
          <w:lang w:val="en-IN"/>
        </w:rPr>
        <w:t xml:space="preserve">] D. </w:t>
      </w:r>
      <w:r w:rsidRPr="00300B27">
        <w:rPr>
          <w:sz w:val="18"/>
          <w:szCs w:val="18"/>
        </w:rPr>
        <w:t>Gelernter, “Mirror Worlds: The Day Software Puts the Universe In a Shoebox... How it Will Happen and What It Will Mean?,” Oxford University Press, New York, NY, USA, 1991.</w:t>
      </w:r>
    </w:p>
    <w:p w14:paraId="4477228D" w14:textId="2C916D8A" w:rsidR="00300B27" w:rsidRPr="00300B27" w:rsidRDefault="00300B27" w:rsidP="00300B27">
      <w:pPr>
        <w:jc w:val="both"/>
        <w:rPr>
          <w:sz w:val="18"/>
          <w:szCs w:val="18"/>
        </w:rPr>
      </w:pPr>
      <w:r w:rsidRPr="00300B27">
        <w:rPr>
          <w:sz w:val="18"/>
          <w:szCs w:val="18"/>
          <w:lang w:val="en-IN"/>
        </w:rPr>
        <w:t>[</w:t>
      </w:r>
      <w:r>
        <w:rPr>
          <w:sz w:val="18"/>
          <w:szCs w:val="18"/>
          <w:lang w:val="en-IN"/>
        </w:rPr>
        <w:t>3</w:t>
      </w:r>
      <w:r w:rsidRPr="00300B27">
        <w:rPr>
          <w:sz w:val="18"/>
          <w:szCs w:val="18"/>
          <w:lang w:val="en-IN"/>
        </w:rPr>
        <w:t xml:space="preserve">] </w:t>
      </w:r>
      <w:r w:rsidRPr="00300B27">
        <w:rPr>
          <w:sz w:val="18"/>
          <w:szCs w:val="18"/>
        </w:rPr>
        <w:t>F. Wang, “Shadow systems: A new concept for nested and embedded co-simulation for intelligent systems,” Univ. Arizona, Tucson, AZ, USA, 1994.</w:t>
      </w:r>
    </w:p>
    <w:p w14:paraId="2975507E" w14:textId="1E820899" w:rsidR="00300B27" w:rsidRPr="00300B27" w:rsidRDefault="00300B27" w:rsidP="00300B27">
      <w:pPr>
        <w:jc w:val="both"/>
        <w:rPr>
          <w:sz w:val="18"/>
          <w:szCs w:val="18"/>
        </w:rPr>
      </w:pPr>
      <w:r w:rsidRPr="00300B27">
        <w:rPr>
          <w:sz w:val="18"/>
          <w:szCs w:val="18"/>
          <w:lang w:val="en-IN"/>
        </w:rPr>
        <w:t>[</w:t>
      </w:r>
      <w:r>
        <w:rPr>
          <w:sz w:val="18"/>
          <w:szCs w:val="18"/>
          <w:lang w:val="en-IN"/>
        </w:rPr>
        <w:t>4</w:t>
      </w:r>
      <w:r w:rsidRPr="00300B27">
        <w:rPr>
          <w:sz w:val="18"/>
          <w:szCs w:val="18"/>
          <w:lang w:val="en-IN"/>
        </w:rPr>
        <w:t xml:space="preserve">] S. Sarma, D.L. Brock and K. Ashton, “The Networked Physical World: Proposals for Engineering the Next Generation of Computing, Commerce &amp; Automatic-Identification,” Massachusetts Inst. Technol., Cambridge, MA, USA, White Paper, vol. 1, pp. 1-16, Oct 2000. [Online]. Available: </w:t>
      </w:r>
      <w:hyperlink r:id="rId9" w:history="1">
        <w:r w:rsidRPr="00300B27">
          <w:rPr>
            <w:rStyle w:val="Hyperlink"/>
            <w:sz w:val="18"/>
            <w:szCs w:val="18"/>
            <w:lang w:val="en-IN"/>
          </w:rPr>
          <w:t>https://cocoa.ethz.ch/downloads/2014/06/None_MIT-AUTOID-WH-001.pdf</w:t>
        </w:r>
      </w:hyperlink>
    </w:p>
    <w:p w14:paraId="149DC060" w14:textId="2EF7BE54" w:rsidR="00300B27" w:rsidRPr="00300B27" w:rsidRDefault="00300B27" w:rsidP="00300B27">
      <w:pPr>
        <w:jc w:val="both"/>
        <w:rPr>
          <w:sz w:val="18"/>
          <w:szCs w:val="18"/>
        </w:rPr>
      </w:pPr>
      <w:r w:rsidRPr="00300B27">
        <w:rPr>
          <w:sz w:val="18"/>
          <w:szCs w:val="18"/>
          <w:lang w:val="en-IN"/>
        </w:rPr>
        <w:t>[</w:t>
      </w:r>
      <w:r>
        <w:rPr>
          <w:sz w:val="18"/>
          <w:szCs w:val="18"/>
          <w:lang w:val="en-IN"/>
        </w:rPr>
        <w:t>4</w:t>
      </w:r>
      <w:r w:rsidRPr="00300B27">
        <w:rPr>
          <w:sz w:val="18"/>
          <w:szCs w:val="18"/>
          <w:lang w:val="en-IN"/>
        </w:rPr>
        <w:t xml:space="preserve">] </w:t>
      </w:r>
      <w:r w:rsidRPr="00300B27">
        <w:rPr>
          <w:sz w:val="18"/>
          <w:szCs w:val="18"/>
        </w:rPr>
        <w:t>M. Grieves, “Product Lifecycle Management (PLM),” University of Michigan, MI, USA, Executive Course, 2003.</w:t>
      </w:r>
    </w:p>
    <w:p w14:paraId="02E9EB1C" w14:textId="3F5005F2" w:rsidR="00300B27" w:rsidRPr="00300B27" w:rsidRDefault="00300B27" w:rsidP="00300B27">
      <w:pPr>
        <w:jc w:val="both"/>
        <w:rPr>
          <w:sz w:val="18"/>
          <w:szCs w:val="18"/>
        </w:rPr>
      </w:pPr>
      <w:r w:rsidRPr="00300B27">
        <w:rPr>
          <w:sz w:val="18"/>
          <w:szCs w:val="18"/>
        </w:rPr>
        <w:t>[</w:t>
      </w:r>
      <w:r>
        <w:rPr>
          <w:sz w:val="18"/>
          <w:szCs w:val="18"/>
        </w:rPr>
        <w:t>6</w:t>
      </w:r>
      <w:r w:rsidRPr="00300B27">
        <w:rPr>
          <w:sz w:val="18"/>
          <w:szCs w:val="18"/>
        </w:rPr>
        <w:t xml:space="preserve">] H. Gill and S.F. Midkiff, “Cyber-Physical Systems (CPS),” NSF 08-611, National Science Foundation (NSF), Sep 2008. [Online]. Available: </w:t>
      </w:r>
      <w:hyperlink r:id="rId10" w:history="1">
        <w:r w:rsidRPr="00300B27">
          <w:rPr>
            <w:rStyle w:val="Hyperlink"/>
            <w:sz w:val="18"/>
            <w:szCs w:val="18"/>
          </w:rPr>
          <w:t>https://www.nsf.gov/publications/pub_summ.jsp?ods_key=nsf08611</w:t>
        </w:r>
      </w:hyperlink>
    </w:p>
    <w:p w14:paraId="62ED488B" w14:textId="3A463C73" w:rsidR="00300B27" w:rsidRPr="00300B27" w:rsidRDefault="00300B27" w:rsidP="00300B27">
      <w:pPr>
        <w:jc w:val="both"/>
        <w:rPr>
          <w:sz w:val="18"/>
          <w:szCs w:val="18"/>
        </w:rPr>
      </w:pPr>
      <w:r w:rsidRPr="00300B27">
        <w:rPr>
          <w:sz w:val="18"/>
          <w:szCs w:val="18"/>
        </w:rPr>
        <w:t>[</w:t>
      </w:r>
      <w:r>
        <w:rPr>
          <w:sz w:val="18"/>
          <w:szCs w:val="18"/>
        </w:rPr>
        <w:t>7</w:t>
      </w:r>
      <w:r w:rsidRPr="00300B27">
        <w:rPr>
          <w:sz w:val="18"/>
          <w:szCs w:val="18"/>
        </w:rPr>
        <w:t xml:space="preserve">] F. -Y. Wang, “The Emergence of Intelligent Enterprises: From CPS to CPSS,” in IEEE Intelligent Systems, vol. 25, no. 4, pp. 85-88, Jul-Aug 2010, </w:t>
      </w:r>
      <w:proofErr w:type="spellStart"/>
      <w:r w:rsidRPr="00300B27">
        <w:rPr>
          <w:sz w:val="18"/>
          <w:szCs w:val="18"/>
        </w:rPr>
        <w:t>doi</w:t>
      </w:r>
      <w:proofErr w:type="spellEnd"/>
      <w:r w:rsidRPr="00300B27">
        <w:rPr>
          <w:sz w:val="18"/>
          <w:szCs w:val="18"/>
        </w:rPr>
        <w:t xml:space="preserve">: </w:t>
      </w:r>
      <w:hyperlink r:id="rId11" w:history="1">
        <w:r w:rsidRPr="00300B27">
          <w:rPr>
            <w:rStyle w:val="Hyperlink"/>
            <w:sz w:val="18"/>
            <w:szCs w:val="18"/>
          </w:rPr>
          <w:t>10.1109/MIS.2010.104</w:t>
        </w:r>
      </w:hyperlink>
    </w:p>
    <w:p w14:paraId="4404DF41" w14:textId="4876A08A" w:rsidR="00300B27" w:rsidRPr="00300B27" w:rsidRDefault="00300B27" w:rsidP="00300B27">
      <w:pPr>
        <w:jc w:val="both"/>
        <w:rPr>
          <w:sz w:val="18"/>
          <w:szCs w:val="18"/>
        </w:rPr>
      </w:pPr>
      <w:r w:rsidRPr="00300B27">
        <w:rPr>
          <w:sz w:val="18"/>
          <w:szCs w:val="18"/>
        </w:rPr>
        <w:t>[</w:t>
      </w:r>
      <w:r>
        <w:rPr>
          <w:sz w:val="18"/>
          <w:szCs w:val="18"/>
        </w:rPr>
        <w:t>8</w:t>
      </w:r>
      <w:r w:rsidRPr="00300B27">
        <w:rPr>
          <w:sz w:val="18"/>
          <w:szCs w:val="18"/>
        </w:rPr>
        <w:t xml:space="preserve">] E.J. </w:t>
      </w:r>
      <w:proofErr w:type="spellStart"/>
      <w:r w:rsidRPr="00300B27">
        <w:rPr>
          <w:sz w:val="18"/>
          <w:szCs w:val="18"/>
        </w:rPr>
        <w:t>Tuegel</w:t>
      </w:r>
      <w:proofErr w:type="spellEnd"/>
      <w:r w:rsidRPr="00300B27">
        <w:rPr>
          <w:sz w:val="18"/>
          <w:szCs w:val="18"/>
        </w:rPr>
        <w:t xml:space="preserve">, A.R. Ingraffea, T.G. Eason, S.M. Spottswood, “Reengineering Aircraft Structural Life Prediction Using a Digital Twin,” International Journal of Aerospace Engineering, vol. 2011, Article ID 154798, 14 pages, 2011, </w:t>
      </w:r>
      <w:proofErr w:type="spellStart"/>
      <w:r w:rsidRPr="00300B27">
        <w:rPr>
          <w:sz w:val="18"/>
          <w:szCs w:val="18"/>
        </w:rPr>
        <w:t>doi</w:t>
      </w:r>
      <w:proofErr w:type="spellEnd"/>
      <w:r w:rsidRPr="00300B27">
        <w:rPr>
          <w:sz w:val="18"/>
          <w:szCs w:val="18"/>
        </w:rPr>
        <w:t xml:space="preserve">: </w:t>
      </w:r>
      <w:hyperlink r:id="rId12" w:history="1">
        <w:r w:rsidRPr="00300B27">
          <w:rPr>
            <w:rStyle w:val="Hyperlink"/>
            <w:sz w:val="18"/>
            <w:szCs w:val="18"/>
          </w:rPr>
          <w:t>https://doi.org/10.1155/2011/154798</w:t>
        </w:r>
      </w:hyperlink>
    </w:p>
    <w:p w14:paraId="09F59A88" w14:textId="0E9AF50E" w:rsidR="00300B27" w:rsidRPr="00300B27" w:rsidRDefault="00300B27" w:rsidP="00300B27">
      <w:pPr>
        <w:jc w:val="both"/>
        <w:rPr>
          <w:sz w:val="18"/>
          <w:szCs w:val="18"/>
        </w:rPr>
      </w:pPr>
      <w:r w:rsidRPr="00300B27">
        <w:rPr>
          <w:sz w:val="18"/>
          <w:szCs w:val="18"/>
          <w:lang w:val="en-IN"/>
        </w:rPr>
        <w:t>[</w:t>
      </w:r>
      <w:r>
        <w:rPr>
          <w:sz w:val="18"/>
          <w:szCs w:val="18"/>
          <w:lang w:val="en-IN"/>
        </w:rPr>
        <w:t>9</w:t>
      </w:r>
      <w:r w:rsidRPr="00300B27">
        <w:rPr>
          <w:sz w:val="18"/>
          <w:szCs w:val="18"/>
          <w:lang w:val="en-IN"/>
        </w:rPr>
        <w:t xml:space="preserve">] </w:t>
      </w:r>
      <w:r w:rsidRPr="00300B27">
        <w:rPr>
          <w:sz w:val="18"/>
          <w:szCs w:val="18"/>
        </w:rPr>
        <w:t xml:space="preserve">E. </w:t>
      </w:r>
      <w:proofErr w:type="spellStart"/>
      <w:r w:rsidRPr="00300B27">
        <w:rPr>
          <w:sz w:val="18"/>
          <w:szCs w:val="18"/>
        </w:rPr>
        <w:t>Glaessgen</w:t>
      </w:r>
      <w:proofErr w:type="spellEnd"/>
      <w:r w:rsidRPr="00300B27">
        <w:rPr>
          <w:sz w:val="18"/>
          <w:szCs w:val="18"/>
        </w:rPr>
        <w:t xml:space="preserve"> and D. Stargel, “The Digital Twin Paradigm for Future NASA and U.S. Air Force Vehicles,” in Proc. 53rd AIAA/ASME/ASCE/AHS/ASC Struct., Struct. Dyn. Mater. Conf. 20th AIAA/ASME/AHS Adapt. Struct. Conf. 14th AIAA, Article ID 1818, Apr. 2012, </w:t>
      </w:r>
      <w:proofErr w:type="spellStart"/>
      <w:r w:rsidRPr="00300B27">
        <w:rPr>
          <w:sz w:val="18"/>
          <w:szCs w:val="18"/>
        </w:rPr>
        <w:t>doi</w:t>
      </w:r>
      <w:proofErr w:type="spellEnd"/>
      <w:r w:rsidRPr="00300B27">
        <w:rPr>
          <w:sz w:val="18"/>
          <w:szCs w:val="18"/>
        </w:rPr>
        <w:t xml:space="preserve">: </w:t>
      </w:r>
      <w:hyperlink r:id="rId13" w:history="1">
        <w:r w:rsidRPr="00300B27">
          <w:rPr>
            <w:rStyle w:val="Hyperlink"/>
            <w:sz w:val="18"/>
            <w:szCs w:val="18"/>
          </w:rPr>
          <w:t>10.2514/6.2012-1818</w:t>
        </w:r>
      </w:hyperlink>
    </w:p>
    <w:p w14:paraId="2E3605AF" w14:textId="1A99C2E9" w:rsidR="00300B27" w:rsidRPr="00300B27" w:rsidRDefault="00300B27" w:rsidP="00300B27">
      <w:pPr>
        <w:jc w:val="both"/>
        <w:rPr>
          <w:sz w:val="18"/>
          <w:szCs w:val="18"/>
        </w:rPr>
      </w:pPr>
      <w:r w:rsidRPr="00300B27">
        <w:rPr>
          <w:sz w:val="18"/>
          <w:szCs w:val="18"/>
        </w:rPr>
        <w:lastRenderedPageBreak/>
        <w:t>[</w:t>
      </w:r>
      <w:r>
        <w:rPr>
          <w:sz w:val="18"/>
          <w:szCs w:val="18"/>
        </w:rPr>
        <w:t>10</w:t>
      </w:r>
      <w:r w:rsidRPr="00300B27">
        <w:rPr>
          <w:sz w:val="18"/>
          <w:szCs w:val="18"/>
        </w:rPr>
        <w:t xml:space="preserve">] IFAC/IEEE, “H-CPS-I : Human Cyber Physical System Interaction - Control for the Human Welfare,” Website of the IFAC IEEE CSS Workshop Human Cyber Physical System Interaction: Control for Human Welfare H-CPS-I 2014, Paris, France, September 22-23, 2014. [Online]. Available: </w:t>
      </w:r>
      <w:hyperlink r:id="rId14" w:history="1">
        <w:r w:rsidRPr="00300B27">
          <w:rPr>
            <w:rStyle w:val="Hyperlink"/>
            <w:sz w:val="18"/>
            <w:szCs w:val="18"/>
          </w:rPr>
          <w:t>https://h-cps-i.sciencesconf.org</w:t>
        </w:r>
      </w:hyperlink>
    </w:p>
    <w:p w14:paraId="6984DFD7" w14:textId="572FC7C2" w:rsidR="00300B27" w:rsidRPr="00300B27" w:rsidRDefault="00300B27" w:rsidP="00300B27">
      <w:pPr>
        <w:jc w:val="both"/>
        <w:rPr>
          <w:sz w:val="18"/>
          <w:szCs w:val="18"/>
        </w:rPr>
      </w:pPr>
      <w:r w:rsidRPr="00300B27">
        <w:rPr>
          <w:sz w:val="18"/>
          <w:szCs w:val="18"/>
        </w:rPr>
        <w:t>[</w:t>
      </w:r>
      <w:r>
        <w:rPr>
          <w:sz w:val="18"/>
          <w:szCs w:val="18"/>
        </w:rPr>
        <w:t>11</w:t>
      </w:r>
      <w:r w:rsidRPr="00300B27">
        <w:rPr>
          <w:sz w:val="18"/>
          <w:szCs w:val="18"/>
        </w:rPr>
        <w:t xml:space="preserve"> M. Grieves, “Digital Twin: Manufacturing Excellence through Virtual Factory Replication,” Florida Inst. Technol., Melbourne, FL, USA, White Paper, vol. 1, pp. 1-7, 2014. [Online]. Available: </w:t>
      </w:r>
      <w:hyperlink r:id="rId15" w:history="1">
        <w:r w:rsidRPr="00300B27">
          <w:rPr>
            <w:rStyle w:val="Hyperlink"/>
            <w:sz w:val="18"/>
            <w:szCs w:val="18"/>
          </w:rPr>
          <w:t>https://www.3ds.com/fileadmin/PRODUCTS-SERVICES/DELMIA/PDF/Whitepaper/DELMIA-APRISO-Digital-Twin-Whitepaper.pdf</w:t>
        </w:r>
      </w:hyperlink>
    </w:p>
    <w:p w14:paraId="298C3012" w14:textId="06B68994" w:rsidR="00300B27" w:rsidRPr="00300B27" w:rsidRDefault="00300B27" w:rsidP="00300B27">
      <w:pPr>
        <w:jc w:val="both"/>
        <w:rPr>
          <w:sz w:val="18"/>
          <w:szCs w:val="18"/>
        </w:rPr>
      </w:pPr>
      <w:r w:rsidRPr="00300B27">
        <w:rPr>
          <w:sz w:val="18"/>
          <w:szCs w:val="18"/>
        </w:rPr>
        <w:t>[</w:t>
      </w:r>
      <w:r>
        <w:rPr>
          <w:sz w:val="18"/>
          <w:szCs w:val="18"/>
        </w:rPr>
        <w:t>12</w:t>
      </w:r>
      <w:r w:rsidRPr="00300B27">
        <w:rPr>
          <w:sz w:val="18"/>
          <w:szCs w:val="18"/>
        </w:rPr>
        <w:t xml:space="preserve">] IFAC/IEEE, “Cyber-Physical &amp; Human-Systems - 1st CPHS 2016,” Website of the IFAC IEEE, EECI, NSF Conference on Cyber-Physical &amp; Human-Systems - 1st CPHS 2016, Florianopolis, Brazil, December 7-9, 2016. [Online]. Available: </w:t>
      </w:r>
      <w:hyperlink r:id="rId16" w:history="1">
        <w:r w:rsidRPr="00300B27">
          <w:rPr>
            <w:rStyle w:val="Hyperlink"/>
            <w:sz w:val="18"/>
            <w:szCs w:val="18"/>
          </w:rPr>
          <w:t>https://www.ifac-control.org/conferences/cyber-physical-human-systems-1st-cphs-2016</w:t>
        </w:r>
      </w:hyperlink>
    </w:p>
    <w:p w14:paraId="021CEAC6" w14:textId="4763F1FA" w:rsidR="00300B27" w:rsidRPr="00300B27" w:rsidRDefault="00300B27" w:rsidP="00300B27">
      <w:pPr>
        <w:jc w:val="both"/>
        <w:rPr>
          <w:sz w:val="18"/>
          <w:szCs w:val="18"/>
        </w:rPr>
      </w:pPr>
      <w:r w:rsidRPr="00300B27">
        <w:rPr>
          <w:sz w:val="18"/>
          <w:szCs w:val="18"/>
        </w:rPr>
        <w:t>[</w:t>
      </w:r>
      <w:r>
        <w:rPr>
          <w:sz w:val="18"/>
          <w:szCs w:val="18"/>
        </w:rPr>
        <w:t>13</w:t>
      </w:r>
      <w:r w:rsidRPr="00300B27">
        <w:rPr>
          <w:sz w:val="18"/>
          <w:szCs w:val="18"/>
        </w:rPr>
        <w:t xml:space="preserve">] </w:t>
      </w:r>
      <w:r w:rsidRPr="00300B27">
        <w:rPr>
          <w:sz w:val="18"/>
          <w:szCs w:val="18"/>
          <w:lang w:val="en-IN"/>
        </w:rPr>
        <w:t xml:space="preserve">F. -Y. Wang, N. -N. Zheng, D. Cao, C. M. Martinez, L. Li and T. Liu, “Parallel driving in CPSS: a unified approach for transport automation and vehicle intelligence,” in IEEE/CAA Journal of </w:t>
      </w:r>
      <w:proofErr w:type="spellStart"/>
      <w:r w:rsidRPr="00300B27">
        <w:rPr>
          <w:sz w:val="18"/>
          <w:szCs w:val="18"/>
          <w:lang w:val="en-IN"/>
        </w:rPr>
        <w:t>Automatica</w:t>
      </w:r>
      <w:proofErr w:type="spellEnd"/>
      <w:r w:rsidRPr="00300B27">
        <w:rPr>
          <w:sz w:val="18"/>
          <w:szCs w:val="18"/>
          <w:lang w:val="en-IN"/>
        </w:rPr>
        <w:t xml:space="preserve"> </w:t>
      </w:r>
      <w:proofErr w:type="spellStart"/>
      <w:r w:rsidRPr="00300B27">
        <w:rPr>
          <w:sz w:val="18"/>
          <w:szCs w:val="18"/>
          <w:lang w:val="en-IN"/>
        </w:rPr>
        <w:t>Sinica</w:t>
      </w:r>
      <w:proofErr w:type="spellEnd"/>
      <w:r w:rsidRPr="00300B27">
        <w:rPr>
          <w:sz w:val="18"/>
          <w:szCs w:val="18"/>
          <w:lang w:val="en-IN"/>
        </w:rPr>
        <w:t xml:space="preserve">, vol. 4, no. 4, pp. 577-587, 2017, </w:t>
      </w:r>
      <w:proofErr w:type="spellStart"/>
      <w:r w:rsidRPr="00300B27">
        <w:rPr>
          <w:sz w:val="18"/>
          <w:szCs w:val="18"/>
          <w:lang w:val="en-IN"/>
        </w:rPr>
        <w:t>doi</w:t>
      </w:r>
      <w:proofErr w:type="spellEnd"/>
      <w:r w:rsidRPr="00300B27">
        <w:rPr>
          <w:sz w:val="18"/>
          <w:szCs w:val="18"/>
          <w:lang w:val="en-IN"/>
        </w:rPr>
        <w:t xml:space="preserve">: </w:t>
      </w:r>
      <w:hyperlink r:id="rId17" w:history="1">
        <w:r w:rsidRPr="00300B27">
          <w:rPr>
            <w:rStyle w:val="Hyperlink"/>
            <w:sz w:val="18"/>
            <w:szCs w:val="18"/>
            <w:lang w:val="en-IN"/>
          </w:rPr>
          <w:t>10.1109/JAS.2017.7510598</w:t>
        </w:r>
      </w:hyperlink>
    </w:p>
    <w:p w14:paraId="2A67654E" w14:textId="00B6B8A3" w:rsidR="00300B27" w:rsidRPr="00300B27" w:rsidRDefault="00300B27" w:rsidP="00300B27">
      <w:pPr>
        <w:jc w:val="both"/>
        <w:rPr>
          <w:sz w:val="18"/>
          <w:szCs w:val="18"/>
        </w:rPr>
      </w:pPr>
      <w:r w:rsidRPr="00300B27">
        <w:rPr>
          <w:sz w:val="18"/>
          <w:szCs w:val="18"/>
          <w:lang w:val="en-IN"/>
        </w:rPr>
        <w:t>[</w:t>
      </w:r>
      <w:r>
        <w:rPr>
          <w:sz w:val="18"/>
          <w:szCs w:val="18"/>
          <w:lang w:val="en-IN"/>
        </w:rPr>
        <w:t>14</w:t>
      </w:r>
      <w:r w:rsidRPr="00300B27">
        <w:rPr>
          <w:sz w:val="18"/>
          <w:szCs w:val="18"/>
          <w:lang w:val="en-IN"/>
        </w:rPr>
        <w:t xml:space="preserve">] </w:t>
      </w:r>
      <w:r w:rsidRPr="00300B27">
        <w:rPr>
          <w:sz w:val="18"/>
          <w:szCs w:val="18"/>
        </w:rPr>
        <w:t xml:space="preserve">Kasey Panetta, “Gartner Top 10 Strategic Technology Trends for 2018,” Gartner Inc., Oct 2017. [Online]. Available: </w:t>
      </w:r>
      <w:hyperlink r:id="rId18" w:history="1">
        <w:r w:rsidRPr="00300B27">
          <w:rPr>
            <w:rStyle w:val="Hyperlink"/>
            <w:sz w:val="18"/>
            <w:szCs w:val="18"/>
          </w:rPr>
          <w:t>https://www.gartner.com/smarterwithgartner/gartner-top-10-strategic-technology-trends-for-2018</w:t>
        </w:r>
      </w:hyperlink>
    </w:p>
    <w:p w14:paraId="5BA61DBB" w14:textId="7FF0F371" w:rsidR="00300B27" w:rsidRPr="00300B27" w:rsidRDefault="00300B27" w:rsidP="00300B27">
      <w:pPr>
        <w:jc w:val="both"/>
        <w:rPr>
          <w:sz w:val="18"/>
          <w:szCs w:val="18"/>
        </w:rPr>
      </w:pPr>
      <w:r w:rsidRPr="00300B27">
        <w:rPr>
          <w:sz w:val="18"/>
          <w:szCs w:val="18"/>
        </w:rPr>
        <w:t>[</w:t>
      </w:r>
      <w:r w:rsidR="00684FE1">
        <w:rPr>
          <w:sz w:val="18"/>
          <w:szCs w:val="18"/>
        </w:rPr>
        <w:t>15</w:t>
      </w:r>
      <w:r w:rsidRPr="00300B27">
        <w:rPr>
          <w:sz w:val="18"/>
          <w:szCs w:val="18"/>
        </w:rPr>
        <w:t xml:space="preserve">] J. Zhou, P. Li, Y. Zhou, B. Wang, J. Zang and L. Meng, “Toward New-Generation Intelligent Manufacturing,” Engineering, vol. 4, no. 1, 2018, pp. 11-20, </w:t>
      </w:r>
      <w:proofErr w:type="spellStart"/>
      <w:r w:rsidRPr="00300B27">
        <w:rPr>
          <w:sz w:val="18"/>
          <w:szCs w:val="18"/>
        </w:rPr>
        <w:t>doi</w:t>
      </w:r>
      <w:proofErr w:type="spellEnd"/>
      <w:r w:rsidRPr="00300B27">
        <w:rPr>
          <w:sz w:val="18"/>
          <w:szCs w:val="18"/>
        </w:rPr>
        <w:t xml:space="preserve">: </w:t>
      </w:r>
      <w:hyperlink r:id="rId19" w:history="1">
        <w:r w:rsidRPr="00300B27">
          <w:rPr>
            <w:rStyle w:val="Hyperlink"/>
            <w:sz w:val="18"/>
            <w:szCs w:val="18"/>
          </w:rPr>
          <w:t>10.1016/j.eng.2018.01.002</w:t>
        </w:r>
      </w:hyperlink>
    </w:p>
    <w:p w14:paraId="0ECF68DA" w14:textId="1EF49962" w:rsidR="00300B27" w:rsidRDefault="00300B27" w:rsidP="00300B27">
      <w:pPr>
        <w:jc w:val="both"/>
        <w:rPr>
          <w:sz w:val="18"/>
          <w:szCs w:val="18"/>
        </w:rPr>
      </w:pPr>
      <w:r w:rsidRPr="00300B27">
        <w:rPr>
          <w:sz w:val="18"/>
          <w:szCs w:val="18"/>
        </w:rPr>
        <w:t>[</w:t>
      </w:r>
      <w:r w:rsidR="00684FE1">
        <w:rPr>
          <w:sz w:val="18"/>
          <w:szCs w:val="18"/>
        </w:rPr>
        <w:t>16</w:t>
      </w:r>
      <w:r w:rsidRPr="00300B27">
        <w:rPr>
          <w:sz w:val="18"/>
          <w:szCs w:val="18"/>
        </w:rPr>
        <w:t xml:space="preserve">] Z. Hu, S. Lou, Y. Xing, X. Wang, D. Cao and C. </w:t>
      </w:r>
      <w:proofErr w:type="spellStart"/>
      <w:r w:rsidRPr="00300B27">
        <w:rPr>
          <w:sz w:val="18"/>
          <w:szCs w:val="18"/>
        </w:rPr>
        <w:t>Lv</w:t>
      </w:r>
      <w:proofErr w:type="spellEnd"/>
      <w:r w:rsidRPr="00300B27">
        <w:rPr>
          <w:sz w:val="18"/>
          <w:szCs w:val="18"/>
        </w:rPr>
        <w:t xml:space="preserve">, “Review and Perspectives on Driver Digital Twin and Its Enabling Technologies for Intelligent Vehicles,” in IEEE Transactions on Intelligent Vehicles, vol. 7, no. 3, pp. 417-440, Sept. 2022, </w:t>
      </w:r>
      <w:proofErr w:type="spellStart"/>
      <w:r w:rsidRPr="00300B27">
        <w:rPr>
          <w:sz w:val="18"/>
          <w:szCs w:val="18"/>
        </w:rPr>
        <w:t>doi</w:t>
      </w:r>
      <w:proofErr w:type="spellEnd"/>
      <w:r w:rsidRPr="00300B27">
        <w:rPr>
          <w:sz w:val="18"/>
          <w:szCs w:val="18"/>
        </w:rPr>
        <w:t xml:space="preserve">: </w:t>
      </w:r>
      <w:hyperlink r:id="rId20" w:history="1">
        <w:r w:rsidRPr="00300B27">
          <w:rPr>
            <w:rStyle w:val="Hyperlink"/>
            <w:sz w:val="18"/>
            <w:szCs w:val="18"/>
          </w:rPr>
          <w:t>10.1109/TIV.2022.3195635</w:t>
        </w:r>
      </w:hyperlink>
    </w:p>
    <w:p w14:paraId="0F4876FE" w14:textId="2DE03337" w:rsidR="00282535" w:rsidRPr="00282535" w:rsidRDefault="00282535" w:rsidP="00282535">
      <w:pPr>
        <w:jc w:val="both"/>
        <w:rPr>
          <w:sz w:val="18"/>
          <w:szCs w:val="18"/>
        </w:rPr>
      </w:pPr>
      <w:r w:rsidRPr="00282535">
        <w:rPr>
          <w:sz w:val="18"/>
          <w:szCs w:val="18"/>
          <w:lang w:val="en-IN"/>
        </w:rPr>
        <w:t>[</w:t>
      </w:r>
      <w:r>
        <w:rPr>
          <w:sz w:val="18"/>
          <w:szCs w:val="18"/>
          <w:lang w:val="en-IN"/>
        </w:rPr>
        <w:t>17</w:t>
      </w:r>
      <w:r w:rsidRPr="00282535">
        <w:rPr>
          <w:sz w:val="18"/>
          <w:szCs w:val="18"/>
          <w:lang w:val="en-IN"/>
        </w:rPr>
        <w:t xml:space="preserve">] A. Andrade, “The 3 Levels of the Digital Twin Technology,” Vidya Blog, Vidya Technology, Aug 2022. [Online]. Available: </w:t>
      </w:r>
      <w:hyperlink r:id="rId21" w:history="1">
        <w:r w:rsidRPr="00282535">
          <w:rPr>
            <w:rStyle w:val="Hyperlink"/>
            <w:sz w:val="18"/>
            <w:szCs w:val="18"/>
            <w:lang w:val="en-IN"/>
          </w:rPr>
          <w:t>https://vidyatec.com/blog/the-3-levels-of-the-digital-twin-technology-2/</w:t>
        </w:r>
      </w:hyperlink>
    </w:p>
    <w:p w14:paraId="6A09B3E1" w14:textId="402B1D80" w:rsidR="00282535" w:rsidRPr="00282535" w:rsidRDefault="00282535" w:rsidP="00282535">
      <w:pPr>
        <w:jc w:val="both"/>
        <w:rPr>
          <w:sz w:val="18"/>
          <w:szCs w:val="18"/>
        </w:rPr>
      </w:pPr>
      <w:r w:rsidRPr="00282535">
        <w:rPr>
          <w:sz w:val="18"/>
          <w:szCs w:val="18"/>
          <w:lang w:val="en-IN"/>
        </w:rPr>
        <w:t>[</w:t>
      </w:r>
      <w:r>
        <w:rPr>
          <w:sz w:val="18"/>
          <w:szCs w:val="18"/>
          <w:lang w:val="en-IN"/>
        </w:rPr>
        <w:t>18</w:t>
      </w:r>
      <w:r w:rsidRPr="00282535">
        <w:rPr>
          <w:sz w:val="18"/>
          <w:szCs w:val="18"/>
          <w:lang w:val="en-IN"/>
        </w:rPr>
        <w:t xml:space="preserve">] R. Nikula, M. Paavola, M. Ruusunen and J. Keski-Rahkonen, “Towards Online Adaptation of Digital Twins,” Open Engineering, vol. 10, no. 1, 2020, pp. 776-783, </w:t>
      </w:r>
      <w:proofErr w:type="spellStart"/>
      <w:r w:rsidRPr="00282535">
        <w:rPr>
          <w:sz w:val="18"/>
          <w:szCs w:val="18"/>
          <w:lang w:val="en-IN"/>
        </w:rPr>
        <w:t>doi</w:t>
      </w:r>
      <w:proofErr w:type="spellEnd"/>
      <w:r w:rsidRPr="00282535">
        <w:rPr>
          <w:sz w:val="18"/>
          <w:szCs w:val="18"/>
          <w:lang w:val="en-IN"/>
        </w:rPr>
        <w:t xml:space="preserve">: </w:t>
      </w:r>
      <w:hyperlink r:id="rId22" w:history="1">
        <w:r w:rsidRPr="00282535">
          <w:rPr>
            <w:rStyle w:val="Hyperlink"/>
            <w:sz w:val="18"/>
            <w:szCs w:val="18"/>
            <w:lang w:val="en-IN"/>
          </w:rPr>
          <w:t>10.1515/eng-2020-0088</w:t>
        </w:r>
      </w:hyperlink>
    </w:p>
    <w:p w14:paraId="1146B521" w14:textId="0DF9FE49" w:rsidR="00282535" w:rsidRPr="00282535" w:rsidRDefault="00282535" w:rsidP="00282535">
      <w:pPr>
        <w:jc w:val="both"/>
        <w:rPr>
          <w:sz w:val="18"/>
          <w:szCs w:val="18"/>
        </w:rPr>
      </w:pPr>
      <w:r w:rsidRPr="00282535">
        <w:rPr>
          <w:sz w:val="18"/>
          <w:szCs w:val="18"/>
          <w:lang w:val="en-IN"/>
        </w:rPr>
        <w:t>[</w:t>
      </w:r>
      <w:r>
        <w:rPr>
          <w:sz w:val="18"/>
          <w:szCs w:val="18"/>
          <w:lang w:val="en-IN"/>
        </w:rPr>
        <w:t>19</w:t>
      </w:r>
      <w:r w:rsidRPr="00282535">
        <w:rPr>
          <w:sz w:val="18"/>
          <w:szCs w:val="18"/>
          <w:lang w:val="en-IN"/>
        </w:rPr>
        <w:t xml:space="preserve">] G. Barbieri, et al., “A virtual commissioning based methodology to integrate digital twins into manufacturing systems,” in Prod. Eng. Res. Devel., vol. 15, pp. 397-412, 2021, </w:t>
      </w:r>
      <w:proofErr w:type="spellStart"/>
      <w:r w:rsidRPr="00282535">
        <w:rPr>
          <w:sz w:val="18"/>
          <w:szCs w:val="18"/>
          <w:lang w:val="en-IN"/>
        </w:rPr>
        <w:t>doi</w:t>
      </w:r>
      <w:proofErr w:type="spellEnd"/>
      <w:r w:rsidRPr="00282535">
        <w:rPr>
          <w:sz w:val="18"/>
          <w:szCs w:val="18"/>
          <w:lang w:val="en-IN"/>
        </w:rPr>
        <w:t xml:space="preserve">: </w:t>
      </w:r>
      <w:hyperlink r:id="rId23" w:history="1">
        <w:r w:rsidRPr="00282535">
          <w:rPr>
            <w:rStyle w:val="Hyperlink"/>
            <w:sz w:val="18"/>
            <w:szCs w:val="18"/>
            <w:lang w:val="en-IN"/>
          </w:rPr>
          <w:t>10.1007/s11740-021-01037-3</w:t>
        </w:r>
      </w:hyperlink>
    </w:p>
    <w:p w14:paraId="7C5282E8" w14:textId="2040B297" w:rsidR="00837700" w:rsidRPr="00370769" w:rsidRDefault="002159CF" w:rsidP="00837700">
      <w:pPr>
        <w:rPr>
          <w:sz w:val="18"/>
          <w:szCs w:val="18"/>
        </w:rPr>
      </w:pPr>
      <w:r w:rsidRPr="00370769">
        <w:rPr>
          <w:sz w:val="18"/>
          <w:szCs w:val="18"/>
        </w:rPr>
        <w:t>[</w:t>
      </w:r>
      <w:r w:rsidR="00504BCA" w:rsidRPr="00370769">
        <w:rPr>
          <w:sz w:val="18"/>
          <w:szCs w:val="18"/>
        </w:rPr>
        <w:t>20</w:t>
      </w:r>
      <w:r w:rsidRPr="00370769">
        <w:rPr>
          <w:sz w:val="18"/>
          <w:szCs w:val="18"/>
        </w:rPr>
        <w:t>] Yu, G., Zhang, S., Hu, M., &amp; Wang, Y. (2020). Prediction of highway tunnel pavement performance based on digital twin and multiple time series stacking. Advances in Civil Engineering, 2020, 1-21</w:t>
      </w:r>
      <w:r w:rsidRPr="00370769">
        <w:rPr>
          <w:sz w:val="18"/>
          <w:szCs w:val="18"/>
        </w:rPr>
        <w:t xml:space="preserve">, </w:t>
      </w:r>
      <w:proofErr w:type="spellStart"/>
      <w:r w:rsidRPr="00370769">
        <w:rPr>
          <w:sz w:val="18"/>
          <w:szCs w:val="18"/>
        </w:rPr>
        <w:t>doi</w:t>
      </w:r>
      <w:proofErr w:type="spellEnd"/>
      <w:r w:rsidRPr="00370769">
        <w:rPr>
          <w:sz w:val="18"/>
          <w:szCs w:val="18"/>
        </w:rPr>
        <w:t>:</w:t>
      </w:r>
      <w:r w:rsidRPr="00370769">
        <w:rPr>
          <w:sz w:val="18"/>
          <w:szCs w:val="18"/>
        </w:rPr>
        <w:t xml:space="preserve"> </w:t>
      </w:r>
      <w:hyperlink r:id="rId24" w:history="1">
        <w:r w:rsidRPr="00370769">
          <w:rPr>
            <w:rStyle w:val="Hyperlink"/>
            <w:sz w:val="18"/>
            <w:szCs w:val="18"/>
          </w:rPr>
          <w:t>10.1155/2020/8824135</w:t>
        </w:r>
      </w:hyperlink>
    </w:p>
    <w:p w14:paraId="459FBADC" w14:textId="5738617F" w:rsidR="009D2FEC" w:rsidRPr="00370769" w:rsidRDefault="00B82182" w:rsidP="009D2FEC">
      <w:pPr>
        <w:rPr>
          <w:sz w:val="18"/>
          <w:szCs w:val="18"/>
        </w:rPr>
      </w:pPr>
      <w:r w:rsidRPr="00370769">
        <w:rPr>
          <w:sz w:val="18"/>
          <w:szCs w:val="18"/>
        </w:rPr>
        <w:t>[</w:t>
      </w:r>
      <w:r w:rsidR="00504BCA" w:rsidRPr="00370769">
        <w:rPr>
          <w:sz w:val="18"/>
          <w:szCs w:val="18"/>
        </w:rPr>
        <w:t>21</w:t>
      </w:r>
      <w:r w:rsidRPr="00370769">
        <w:rPr>
          <w:sz w:val="18"/>
          <w:szCs w:val="18"/>
        </w:rPr>
        <w:t xml:space="preserve">] </w:t>
      </w:r>
      <w:proofErr w:type="spellStart"/>
      <w:r w:rsidR="009D2FEC" w:rsidRPr="00370769">
        <w:rPr>
          <w:sz w:val="18"/>
          <w:szCs w:val="18"/>
        </w:rPr>
        <w:t>Laubenbacher</w:t>
      </w:r>
      <w:proofErr w:type="spellEnd"/>
      <w:r w:rsidR="009D2FEC" w:rsidRPr="00370769">
        <w:rPr>
          <w:sz w:val="18"/>
          <w:szCs w:val="18"/>
        </w:rPr>
        <w:t xml:space="preserve">, R., </w:t>
      </w:r>
      <w:proofErr w:type="spellStart"/>
      <w:r w:rsidR="009D2FEC" w:rsidRPr="00370769">
        <w:rPr>
          <w:sz w:val="18"/>
          <w:szCs w:val="18"/>
        </w:rPr>
        <w:t>Niarakis</w:t>
      </w:r>
      <w:proofErr w:type="spellEnd"/>
      <w:r w:rsidR="009D2FEC" w:rsidRPr="00370769">
        <w:rPr>
          <w:sz w:val="18"/>
          <w:szCs w:val="18"/>
        </w:rPr>
        <w:t xml:space="preserve">, A., </w:t>
      </w:r>
      <w:proofErr w:type="spellStart"/>
      <w:r w:rsidR="009D2FEC" w:rsidRPr="00370769">
        <w:rPr>
          <w:sz w:val="18"/>
          <w:szCs w:val="18"/>
        </w:rPr>
        <w:t>Helikar</w:t>
      </w:r>
      <w:proofErr w:type="spellEnd"/>
      <w:r w:rsidR="009D2FEC" w:rsidRPr="00370769">
        <w:rPr>
          <w:sz w:val="18"/>
          <w:szCs w:val="18"/>
        </w:rPr>
        <w:t>, T., An, G., Shapiro, B., Sheriff, R., … &amp; Glazier, J. (2022). Building digital twins of the human immune system: toward a roadmap. NPJ Digital Medicine, 5(1)</w:t>
      </w:r>
      <w:r w:rsidR="002159CF" w:rsidRPr="00370769">
        <w:rPr>
          <w:sz w:val="18"/>
          <w:szCs w:val="18"/>
        </w:rPr>
        <w:t xml:space="preserve">, </w:t>
      </w:r>
      <w:proofErr w:type="spellStart"/>
      <w:r w:rsidR="002159CF" w:rsidRPr="00370769">
        <w:rPr>
          <w:sz w:val="18"/>
          <w:szCs w:val="18"/>
        </w:rPr>
        <w:t>doi</w:t>
      </w:r>
      <w:proofErr w:type="spellEnd"/>
      <w:r w:rsidR="002159CF" w:rsidRPr="00370769">
        <w:rPr>
          <w:sz w:val="18"/>
          <w:szCs w:val="18"/>
        </w:rPr>
        <w:t xml:space="preserve">: </w:t>
      </w:r>
      <w:hyperlink r:id="rId25" w:history="1">
        <w:r w:rsidR="002159CF" w:rsidRPr="00370769">
          <w:rPr>
            <w:rStyle w:val="Hyperlink"/>
            <w:sz w:val="18"/>
            <w:szCs w:val="18"/>
          </w:rPr>
          <w:t>10.1038/s41746-022-00610-z</w:t>
        </w:r>
      </w:hyperlink>
    </w:p>
    <w:p w14:paraId="306C5F3C" w14:textId="3FCC61F1" w:rsidR="002159CF" w:rsidRPr="00370769" w:rsidRDefault="002159CF" w:rsidP="002159CF">
      <w:pPr>
        <w:rPr>
          <w:sz w:val="18"/>
          <w:szCs w:val="18"/>
        </w:rPr>
      </w:pPr>
      <w:r w:rsidRPr="00370769">
        <w:rPr>
          <w:sz w:val="18"/>
          <w:szCs w:val="18"/>
        </w:rPr>
        <w:t>[</w:t>
      </w:r>
      <w:r w:rsidR="00504BCA" w:rsidRPr="00370769">
        <w:rPr>
          <w:sz w:val="18"/>
          <w:szCs w:val="18"/>
        </w:rPr>
        <w:t>22</w:t>
      </w:r>
      <w:r w:rsidRPr="00370769">
        <w:rPr>
          <w:sz w:val="18"/>
          <w:szCs w:val="18"/>
        </w:rPr>
        <w:t xml:space="preserve">] </w:t>
      </w:r>
      <w:proofErr w:type="spellStart"/>
      <w:r w:rsidRPr="00370769">
        <w:rPr>
          <w:sz w:val="18"/>
          <w:szCs w:val="18"/>
        </w:rPr>
        <w:t>Almeaibed</w:t>
      </w:r>
      <w:proofErr w:type="spellEnd"/>
      <w:r w:rsidRPr="00370769">
        <w:rPr>
          <w:sz w:val="18"/>
          <w:szCs w:val="18"/>
        </w:rPr>
        <w:t>, S., Al-</w:t>
      </w:r>
      <w:proofErr w:type="spellStart"/>
      <w:r w:rsidRPr="00370769">
        <w:rPr>
          <w:sz w:val="18"/>
          <w:szCs w:val="18"/>
        </w:rPr>
        <w:t>Rubaye</w:t>
      </w:r>
      <w:proofErr w:type="spellEnd"/>
      <w:r w:rsidRPr="00370769">
        <w:rPr>
          <w:sz w:val="18"/>
          <w:szCs w:val="18"/>
        </w:rPr>
        <w:t xml:space="preserve">, S., </w:t>
      </w:r>
      <w:proofErr w:type="spellStart"/>
      <w:r w:rsidRPr="00370769">
        <w:rPr>
          <w:sz w:val="18"/>
          <w:szCs w:val="18"/>
        </w:rPr>
        <w:t>Tsourdos</w:t>
      </w:r>
      <w:proofErr w:type="spellEnd"/>
      <w:r w:rsidRPr="00370769">
        <w:rPr>
          <w:sz w:val="18"/>
          <w:szCs w:val="18"/>
        </w:rPr>
        <w:t xml:space="preserve">, A., &amp; </w:t>
      </w:r>
      <w:proofErr w:type="spellStart"/>
      <w:r w:rsidRPr="00370769">
        <w:rPr>
          <w:sz w:val="18"/>
          <w:szCs w:val="18"/>
        </w:rPr>
        <w:t>Avdelidis</w:t>
      </w:r>
      <w:proofErr w:type="spellEnd"/>
      <w:r w:rsidRPr="00370769">
        <w:rPr>
          <w:sz w:val="18"/>
          <w:szCs w:val="18"/>
        </w:rPr>
        <w:t xml:space="preserve">, N. (2021). Digital twin analysis to promote safety and security in autonomous vehicles. </w:t>
      </w:r>
      <w:proofErr w:type="spellStart"/>
      <w:r w:rsidRPr="00370769">
        <w:rPr>
          <w:sz w:val="18"/>
          <w:szCs w:val="18"/>
        </w:rPr>
        <w:t>Ieee</w:t>
      </w:r>
      <w:proofErr w:type="spellEnd"/>
      <w:r w:rsidRPr="00370769">
        <w:rPr>
          <w:sz w:val="18"/>
          <w:szCs w:val="18"/>
        </w:rPr>
        <w:t xml:space="preserve"> Communications Standards Magazine, 5(1), 40-46</w:t>
      </w:r>
      <w:r w:rsidR="00C863B0" w:rsidRPr="00370769">
        <w:rPr>
          <w:sz w:val="18"/>
          <w:szCs w:val="18"/>
        </w:rPr>
        <w:t xml:space="preserve">, </w:t>
      </w:r>
      <w:proofErr w:type="spellStart"/>
      <w:r w:rsidR="00C863B0" w:rsidRPr="00370769">
        <w:rPr>
          <w:sz w:val="18"/>
          <w:szCs w:val="18"/>
        </w:rPr>
        <w:t>doi</w:t>
      </w:r>
      <w:proofErr w:type="spellEnd"/>
      <w:r w:rsidR="00C863B0" w:rsidRPr="00370769">
        <w:rPr>
          <w:sz w:val="18"/>
          <w:szCs w:val="18"/>
        </w:rPr>
        <w:t xml:space="preserve">: </w:t>
      </w:r>
      <w:hyperlink r:id="rId26" w:history="1">
        <w:r w:rsidRPr="00370769">
          <w:rPr>
            <w:rStyle w:val="Hyperlink"/>
            <w:sz w:val="18"/>
            <w:szCs w:val="18"/>
          </w:rPr>
          <w:t>10.1109/mcomstd.011.2100004</w:t>
        </w:r>
      </w:hyperlink>
    </w:p>
    <w:p w14:paraId="26A98954" w14:textId="4CA9C22D" w:rsidR="009D2FEC" w:rsidRPr="00370769" w:rsidRDefault="00B35400" w:rsidP="009D2FEC">
      <w:pPr>
        <w:rPr>
          <w:sz w:val="18"/>
          <w:szCs w:val="18"/>
        </w:rPr>
      </w:pPr>
      <w:r w:rsidRPr="00370769">
        <w:rPr>
          <w:sz w:val="18"/>
          <w:szCs w:val="18"/>
        </w:rPr>
        <w:t>[</w:t>
      </w:r>
      <w:r w:rsidR="00504BCA" w:rsidRPr="00370769">
        <w:rPr>
          <w:sz w:val="18"/>
          <w:szCs w:val="18"/>
        </w:rPr>
        <w:t>23</w:t>
      </w:r>
      <w:r w:rsidRPr="00370769">
        <w:rPr>
          <w:sz w:val="18"/>
          <w:szCs w:val="18"/>
        </w:rPr>
        <w:t xml:space="preserve">] </w:t>
      </w:r>
      <w:r w:rsidR="009D2FEC" w:rsidRPr="00370769">
        <w:rPr>
          <w:sz w:val="18"/>
          <w:szCs w:val="18"/>
        </w:rPr>
        <w:t>Zhao, S., Wu, S., Tang, Y., Meng, Z., Tian, H., &amp; Xu, G. (2023). Research on consistency of digital twin test method and real vehicle site validation for intelligent vehicle</w:t>
      </w:r>
      <w:r w:rsidR="00371E63" w:rsidRPr="00370769">
        <w:rPr>
          <w:sz w:val="18"/>
          <w:szCs w:val="18"/>
        </w:rPr>
        <w:t xml:space="preserve">, </w:t>
      </w:r>
      <w:proofErr w:type="spellStart"/>
      <w:r w:rsidR="00371E63" w:rsidRPr="00370769">
        <w:rPr>
          <w:sz w:val="18"/>
          <w:szCs w:val="18"/>
        </w:rPr>
        <w:t>doi</w:t>
      </w:r>
      <w:proofErr w:type="spellEnd"/>
      <w:r w:rsidR="00371E63" w:rsidRPr="00370769">
        <w:rPr>
          <w:sz w:val="18"/>
          <w:szCs w:val="18"/>
        </w:rPr>
        <w:t>:</w:t>
      </w:r>
      <w:r w:rsidR="009D2FEC" w:rsidRPr="00370769">
        <w:rPr>
          <w:sz w:val="18"/>
          <w:szCs w:val="18"/>
        </w:rPr>
        <w:t xml:space="preserve"> </w:t>
      </w:r>
      <w:proofErr w:type="spellStart"/>
      <w:r w:rsidR="00C863B0" w:rsidRPr="00370769">
        <w:rPr>
          <w:sz w:val="18"/>
          <w:szCs w:val="18"/>
        </w:rPr>
        <w:t>doi</w:t>
      </w:r>
      <w:proofErr w:type="spellEnd"/>
      <w:r w:rsidR="00C863B0" w:rsidRPr="00370769">
        <w:rPr>
          <w:sz w:val="18"/>
          <w:szCs w:val="18"/>
        </w:rPr>
        <w:t xml:space="preserve">: </w:t>
      </w:r>
      <w:hyperlink r:id="rId27" w:history="1">
        <w:r w:rsidR="00C863B0" w:rsidRPr="00370769">
          <w:rPr>
            <w:rStyle w:val="Hyperlink"/>
            <w:sz w:val="18"/>
            <w:szCs w:val="18"/>
          </w:rPr>
          <w:t>10.1117/12.2668577</w:t>
        </w:r>
      </w:hyperlink>
    </w:p>
    <w:p w14:paraId="4C2FC5C7" w14:textId="159A996F" w:rsidR="00B27BA0" w:rsidRPr="00370769" w:rsidRDefault="003768C4" w:rsidP="009D2FEC">
      <w:pPr>
        <w:rPr>
          <w:sz w:val="18"/>
          <w:szCs w:val="18"/>
        </w:rPr>
      </w:pPr>
      <w:r w:rsidRPr="00370769">
        <w:rPr>
          <w:sz w:val="18"/>
          <w:szCs w:val="18"/>
        </w:rPr>
        <w:t>[</w:t>
      </w:r>
      <w:r w:rsidR="00504BCA" w:rsidRPr="00370769">
        <w:rPr>
          <w:sz w:val="18"/>
          <w:szCs w:val="18"/>
        </w:rPr>
        <w:t>24</w:t>
      </w:r>
      <w:r w:rsidRPr="00370769">
        <w:rPr>
          <w:sz w:val="18"/>
          <w:szCs w:val="18"/>
        </w:rPr>
        <w:t xml:space="preserve">] </w:t>
      </w:r>
      <w:r w:rsidR="009D2FEC" w:rsidRPr="00370769">
        <w:rPr>
          <w:sz w:val="18"/>
          <w:szCs w:val="18"/>
        </w:rPr>
        <w:t>Zheng, J., Luan, T., Gao, L., Zhang, Y., &amp; Yuan, W. (2022). Learning based task offloading in digital twin empowered internet of vehicles</w:t>
      </w:r>
      <w:r w:rsidR="00C863B0" w:rsidRPr="00370769">
        <w:rPr>
          <w:sz w:val="18"/>
          <w:szCs w:val="18"/>
        </w:rPr>
        <w:t xml:space="preserve">, </w:t>
      </w:r>
      <w:proofErr w:type="spellStart"/>
      <w:r w:rsidR="00C863B0" w:rsidRPr="00370769">
        <w:rPr>
          <w:sz w:val="18"/>
          <w:szCs w:val="18"/>
        </w:rPr>
        <w:t>doi</w:t>
      </w:r>
      <w:proofErr w:type="spellEnd"/>
      <w:r w:rsidR="00C863B0" w:rsidRPr="00370769">
        <w:rPr>
          <w:sz w:val="18"/>
          <w:szCs w:val="18"/>
        </w:rPr>
        <w:t>:</w:t>
      </w:r>
      <w:r w:rsidR="009D2FEC" w:rsidRPr="00370769">
        <w:rPr>
          <w:sz w:val="18"/>
          <w:szCs w:val="18"/>
        </w:rPr>
        <w:t xml:space="preserve"> </w:t>
      </w:r>
      <w:hyperlink r:id="rId28" w:history="1">
        <w:r w:rsidR="00FB5869" w:rsidRPr="00370769">
          <w:rPr>
            <w:rStyle w:val="Hyperlink"/>
            <w:sz w:val="18"/>
            <w:szCs w:val="18"/>
          </w:rPr>
          <w:t>https://doi.org/10.48550/arxiv.2201.09076</w:t>
        </w:r>
      </w:hyperlink>
    </w:p>
    <w:p w14:paraId="4044C6F0" w14:textId="58203C18" w:rsidR="00FB5869" w:rsidRDefault="002159CF" w:rsidP="009D2FEC">
      <w:pPr>
        <w:rPr>
          <w:sz w:val="18"/>
          <w:szCs w:val="18"/>
        </w:rPr>
      </w:pPr>
      <w:r w:rsidRPr="00370769">
        <w:rPr>
          <w:sz w:val="18"/>
          <w:szCs w:val="18"/>
        </w:rPr>
        <w:t>[</w:t>
      </w:r>
      <w:r w:rsidR="00504BCA" w:rsidRPr="00370769">
        <w:rPr>
          <w:sz w:val="18"/>
          <w:szCs w:val="18"/>
        </w:rPr>
        <w:t>25</w:t>
      </w:r>
      <w:r w:rsidRPr="00370769">
        <w:rPr>
          <w:sz w:val="18"/>
          <w:szCs w:val="18"/>
        </w:rPr>
        <w:t>] Chen, X., Jin, Z., Li, P., Zhang, S., Sun, J., Tian, X., … &amp; Zhang, J. (2022). Research on automatic driving simulation test system based on digital twin. Journal of Physics Conference Series, 2170(1), 012039</w:t>
      </w:r>
      <w:r w:rsidR="00C863B0" w:rsidRPr="00370769">
        <w:rPr>
          <w:sz w:val="18"/>
          <w:szCs w:val="18"/>
        </w:rPr>
        <w:t xml:space="preserve">, </w:t>
      </w:r>
      <w:proofErr w:type="spellStart"/>
      <w:r w:rsidR="00C863B0" w:rsidRPr="00370769">
        <w:rPr>
          <w:sz w:val="18"/>
          <w:szCs w:val="18"/>
        </w:rPr>
        <w:t>doi</w:t>
      </w:r>
      <w:proofErr w:type="spellEnd"/>
      <w:r w:rsidR="00C863B0" w:rsidRPr="00370769">
        <w:rPr>
          <w:sz w:val="18"/>
          <w:szCs w:val="18"/>
        </w:rPr>
        <w:t>:</w:t>
      </w:r>
      <w:r w:rsidRPr="00370769">
        <w:rPr>
          <w:sz w:val="18"/>
          <w:szCs w:val="18"/>
        </w:rPr>
        <w:t xml:space="preserve"> </w:t>
      </w:r>
      <w:hyperlink r:id="rId29" w:history="1">
        <w:r w:rsidR="00C863B0" w:rsidRPr="00370769">
          <w:rPr>
            <w:rStyle w:val="Hyperlink"/>
            <w:sz w:val="18"/>
            <w:szCs w:val="18"/>
          </w:rPr>
          <w:t>10.1088/1742-6596/2170/1/012039</w:t>
        </w:r>
      </w:hyperlink>
    </w:p>
    <w:p w14:paraId="646EB13B" w14:textId="45976E23" w:rsidR="00815204" w:rsidRPr="00815204" w:rsidRDefault="00815204" w:rsidP="00815204">
      <w:pPr>
        <w:rPr>
          <w:sz w:val="18"/>
          <w:szCs w:val="18"/>
        </w:rPr>
      </w:pPr>
      <w:r w:rsidRPr="00815204">
        <w:rPr>
          <w:sz w:val="18"/>
          <w:szCs w:val="18"/>
          <w:lang w:val="en-IN"/>
        </w:rPr>
        <w:t>[</w:t>
      </w:r>
      <w:r w:rsidR="00A03335">
        <w:rPr>
          <w:sz w:val="18"/>
          <w:szCs w:val="18"/>
          <w:lang w:val="en-IN"/>
        </w:rPr>
        <w:t>26</w:t>
      </w:r>
      <w:r w:rsidRPr="00815204">
        <w:rPr>
          <w:sz w:val="18"/>
          <w:szCs w:val="18"/>
          <w:lang w:val="en-IN"/>
        </w:rPr>
        <w:t xml:space="preserve">] L. </w:t>
      </w:r>
      <w:proofErr w:type="spellStart"/>
      <w:r w:rsidRPr="00815204">
        <w:rPr>
          <w:sz w:val="18"/>
          <w:szCs w:val="18"/>
          <w:lang w:val="en-IN"/>
        </w:rPr>
        <w:t>Atorf</w:t>
      </w:r>
      <w:proofErr w:type="spellEnd"/>
      <w:r w:rsidRPr="00815204">
        <w:rPr>
          <w:sz w:val="18"/>
          <w:szCs w:val="18"/>
          <w:lang w:val="en-IN"/>
        </w:rPr>
        <w:t xml:space="preserve"> and J. </w:t>
      </w:r>
      <w:proofErr w:type="spellStart"/>
      <w:r w:rsidRPr="00815204">
        <w:rPr>
          <w:sz w:val="18"/>
          <w:szCs w:val="18"/>
          <w:lang w:val="en-IN"/>
        </w:rPr>
        <w:t>Roßmann</w:t>
      </w:r>
      <w:proofErr w:type="spellEnd"/>
      <w:r w:rsidRPr="00815204">
        <w:rPr>
          <w:sz w:val="18"/>
          <w:szCs w:val="18"/>
          <w:lang w:val="en-IN"/>
        </w:rPr>
        <w:t xml:space="preserve">, “Interactive Analysis and Visualization of Digital Twins in High-Dimensional State Spaces,” 2018 15th International Conference on Control, Automation, Robotics and Vision (ICARCV), Singapore, 2018, pp. 241-246, </w:t>
      </w:r>
      <w:proofErr w:type="spellStart"/>
      <w:r w:rsidRPr="00815204">
        <w:rPr>
          <w:sz w:val="18"/>
          <w:szCs w:val="18"/>
          <w:lang w:val="en-IN"/>
        </w:rPr>
        <w:t>doi</w:t>
      </w:r>
      <w:proofErr w:type="spellEnd"/>
      <w:r w:rsidRPr="00815204">
        <w:rPr>
          <w:sz w:val="18"/>
          <w:szCs w:val="18"/>
          <w:lang w:val="en-IN"/>
        </w:rPr>
        <w:t xml:space="preserve">: </w:t>
      </w:r>
      <w:hyperlink r:id="rId30" w:history="1">
        <w:r w:rsidRPr="00815204">
          <w:rPr>
            <w:rStyle w:val="Hyperlink"/>
            <w:sz w:val="18"/>
            <w:szCs w:val="18"/>
            <w:lang w:val="en-IN"/>
          </w:rPr>
          <w:t>10.1109/ICARCV.2018.8581126</w:t>
        </w:r>
      </w:hyperlink>
    </w:p>
    <w:p w14:paraId="05920B3D" w14:textId="107FE7AD" w:rsidR="00815204" w:rsidRPr="00815204" w:rsidRDefault="00815204" w:rsidP="00815204">
      <w:pPr>
        <w:rPr>
          <w:sz w:val="18"/>
          <w:szCs w:val="18"/>
        </w:rPr>
      </w:pPr>
      <w:r w:rsidRPr="00815204">
        <w:rPr>
          <w:sz w:val="18"/>
          <w:szCs w:val="18"/>
          <w:lang w:val="en-IN"/>
        </w:rPr>
        <w:t>[</w:t>
      </w:r>
      <w:r w:rsidR="00A03335">
        <w:rPr>
          <w:sz w:val="18"/>
          <w:szCs w:val="18"/>
          <w:lang w:val="en-IN"/>
        </w:rPr>
        <w:t>27</w:t>
      </w:r>
      <w:r w:rsidRPr="00815204">
        <w:rPr>
          <w:sz w:val="18"/>
          <w:szCs w:val="18"/>
          <w:lang w:val="en-IN"/>
        </w:rPr>
        <w:t xml:space="preserve">] L. Chen, X. Hu, B. Tang and D. Cao, “Parallel Motion Planning: Learning a Deep Planning Model against Emergencies,” in IEEE Intelligent Transportation Systems Magazine, vol. 11, no. 1, pp. 36-41, Spring 2019, </w:t>
      </w:r>
      <w:proofErr w:type="spellStart"/>
      <w:r w:rsidRPr="00815204">
        <w:rPr>
          <w:sz w:val="18"/>
          <w:szCs w:val="18"/>
          <w:lang w:val="en-IN"/>
        </w:rPr>
        <w:t>doi</w:t>
      </w:r>
      <w:proofErr w:type="spellEnd"/>
      <w:r w:rsidRPr="00815204">
        <w:rPr>
          <w:sz w:val="18"/>
          <w:szCs w:val="18"/>
          <w:lang w:val="en-IN"/>
        </w:rPr>
        <w:t xml:space="preserve">: </w:t>
      </w:r>
      <w:hyperlink r:id="rId31" w:history="1">
        <w:r w:rsidRPr="00815204">
          <w:rPr>
            <w:rStyle w:val="Hyperlink"/>
            <w:sz w:val="18"/>
            <w:szCs w:val="18"/>
            <w:lang w:val="en-IN"/>
          </w:rPr>
          <w:t>10.1109/MITS.2018.2884515</w:t>
        </w:r>
      </w:hyperlink>
    </w:p>
    <w:p w14:paraId="4EC5DEBA" w14:textId="58E61F90" w:rsidR="00815204" w:rsidRPr="00815204" w:rsidRDefault="00815204" w:rsidP="00815204">
      <w:pPr>
        <w:rPr>
          <w:sz w:val="18"/>
          <w:szCs w:val="18"/>
        </w:rPr>
      </w:pPr>
      <w:r w:rsidRPr="00815204">
        <w:rPr>
          <w:sz w:val="18"/>
          <w:szCs w:val="18"/>
          <w:lang w:val="en-IN"/>
        </w:rPr>
        <w:lastRenderedPageBreak/>
        <w:t>[</w:t>
      </w:r>
      <w:r w:rsidR="00A03335">
        <w:rPr>
          <w:sz w:val="18"/>
          <w:szCs w:val="18"/>
          <w:lang w:val="en-IN"/>
        </w:rPr>
        <w:t>28</w:t>
      </w:r>
      <w:r w:rsidRPr="00815204">
        <w:rPr>
          <w:sz w:val="18"/>
          <w:szCs w:val="18"/>
          <w:lang w:val="en-IN"/>
        </w:rPr>
        <w:t xml:space="preserve">] J. Culley et al., “System Design for a Driverless Autonomous Racing Vehicle,” 2020 12th International Symposium on Communication Systems, Networks and Digital Signal Processing (CSNDSP), Porto, Portugal, 2020, pp. 1-6, </w:t>
      </w:r>
      <w:proofErr w:type="spellStart"/>
      <w:r w:rsidRPr="00815204">
        <w:rPr>
          <w:sz w:val="18"/>
          <w:szCs w:val="18"/>
          <w:lang w:val="en-IN"/>
        </w:rPr>
        <w:t>doi</w:t>
      </w:r>
      <w:proofErr w:type="spellEnd"/>
      <w:r w:rsidRPr="00815204">
        <w:rPr>
          <w:sz w:val="18"/>
          <w:szCs w:val="18"/>
          <w:lang w:val="en-IN"/>
        </w:rPr>
        <w:t xml:space="preserve">: </w:t>
      </w:r>
      <w:hyperlink r:id="rId32" w:history="1">
        <w:r w:rsidRPr="00815204">
          <w:rPr>
            <w:rStyle w:val="Hyperlink"/>
            <w:sz w:val="18"/>
            <w:szCs w:val="18"/>
            <w:lang w:val="en-IN"/>
          </w:rPr>
          <w:t>10.1109/CSNDSP49049.2020.9249626</w:t>
        </w:r>
      </w:hyperlink>
    </w:p>
    <w:p w14:paraId="17FE6EEC" w14:textId="1C81E3D1" w:rsidR="00815204" w:rsidRPr="00815204" w:rsidRDefault="00815204" w:rsidP="00815204">
      <w:pPr>
        <w:rPr>
          <w:sz w:val="18"/>
          <w:szCs w:val="18"/>
        </w:rPr>
      </w:pPr>
      <w:r w:rsidRPr="00815204">
        <w:rPr>
          <w:sz w:val="18"/>
          <w:szCs w:val="18"/>
          <w:lang w:val="en-IN"/>
        </w:rPr>
        <w:t>[</w:t>
      </w:r>
      <w:r w:rsidR="00A03335">
        <w:rPr>
          <w:sz w:val="18"/>
          <w:szCs w:val="18"/>
          <w:lang w:val="en-IN"/>
        </w:rPr>
        <w:t>29</w:t>
      </w:r>
      <w:r w:rsidRPr="00815204">
        <w:rPr>
          <w:sz w:val="18"/>
          <w:szCs w:val="18"/>
          <w:lang w:val="en-IN"/>
        </w:rPr>
        <w:t xml:space="preserve">] D. J. Fremont et al., "Formal Scenario-Based Testing of Autonomous Vehicles: From Simulation to the Real World," 2020 IEEE 23rd International Conference on Intelligent Transportation Systems (ITSC), Rhodes, Greece, 2020, pp. 1-8, </w:t>
      </w:r>
      <w:proofErr w:type="spellStart"/>
      <w:r w:rsidRPr="00815204">
        <w:rPr>
          <w:sz w:val="18"/>
          <w:szCs w:val="18"/>
          <w:lang w:val="en-IN"/>
        </w:rPr>
        <w:t>doi</w:t>
      </w:r>
      <w:proofErr w:type="spellEnd"/>
      <w:r w:rsidRPr="00815204">
        <w:rPr>
          <w:sz w:val="18"/>
          <w:szCs w:val="18"/>
          <w:lang w:val="en-IN"/>
        </w:rPr>
        <w:t xml:space="preserve">: </w:t>
      </w:r>
      <w:hyperlink r:id="rId33" w:history="1">
        <w:r w:rsidRPr="00815204">
          <w:rPr>
            <w:rStyle w:val="Hyperlink"/>
            <w:sz w:val="18"/>
            <w:szCs w:val="18"/>
            <w:lang w:val="en-IN"/>
          </w:rPr>
          <w:t>10.1109/ITSC45102.2020.9294368</w:t>
        </w:r>
      </w:hyperlink>
    </w:p>
    <w:p w14:paraId="16F2160C" w14:textId="3532A545" w:rsidR="00815204" w:rsidRPr="00815204" w:rsidRDefault="00815204" w:rsidP="00815204">
      <w:pPr>
        <w:rPr>
          <w:sz w:val="18"/>
          <w:szCs w:val="18"/>
        </w:rPr>
      </w:pPr>
      <w:r w:rsidRPr="00815204">
        <w:rPr>
          <w:sz w:val="18"/>
          <w:szCs w:val="18"/>
          <w:lang w:val="en-IN"/>
        </w:rPr>
        <w:t>[</w:t>
      </w:r>
      <w:r w:rsidR="00A03335">
        <w:rPr>
          <w:sz w:val="18"/>
          <w:szCs w:val="18"/>
          <w:lang w:val="en-IN"/>
        </w:rPr>
        <w:t>30</w:t>
      </w:r>
      <w:r w:rsidRPr="00815204">
        <w:rPr>
          <w:sz w:val="18"/>
          <w:szCs w:val="18"/>
          <w:lang w:val="en-IN"/>
        </w:rPr>
        <w:t xml:space="preserve">] J. Wu, Z. Huang, P. Hang, C. Huang, N. De Boer and C. </w:t>
      </w:r>
      <w:proofErr w:type="spellStart"/>
      <w:r w:rsidRPr="00815204">
        <w:rPr>
          <w:sz w:val="18"/>
          <w:szCs w:val="18"/>
          <w:lang w:val="en-IN"/>
        </w:rPr>
        <w:t>Lv</w:t>
      </w:r>
      <w:proofErr w:type="spellEnd"/>
      <w:r w:rsidRPr="00815204">
        <w:rPr>
          <w:sz w:val="18"/>
          <w:szCs w:val="18"/>
          <w:lang w:val="en-IN"/>
        </w:rPr>
        <w:t xml:space="preserve">, “Digital Twin-enabled Reinforcement Learning for End-to-end Autonomous Driving,” 2021 IEEE 1st International Conference on Digital Twins and Parallel Intelligence (DTPI), Beijing, China, 2021, pp. 62-65, </w:t>
      </w:r>
      <w:proofErr w:type="spellStart"/>
      <w:r w:rsidRPr="00815204">
        <w:rPr>
          <w:sz w:val="18"/>
          <w:szCs w:val="18"/>
          <w:lang w:val="en-IN"/>
        </w:rPr>
        <w:t>doi</w:t>
      </w:r>
      <w:proofErr w:type="spellEnd"/>
      <w:r w:rsidRPr="00815204">
        <w:rPr>
          <w:sz w:val="18"/>
          <w:szCs w:val="18"/>
          <w:lang w:val="en-IN"/>
        </w:rPr>
        <w:t xml:space="preserve">: </w:t>
      </w:r>
      <w:hyperlink r:id="rId34" w:history="1">
        <w:r w:rsidRPr="00815204">
          <w:rPr>
            <w:rStyle w:val="Hyperlink"/>
            <w:sz w:val="18"/>
            <w:szCs w:val="18"/>
            <w:lang w:val="en-IN"/>
          </w:rPr>
          <w:t>10.1109/DTPI52967.2021.9540179</w:t>
        </w:r>
      </w:hyperlink>
    </w:p>
    <w:p w14:paraId="60449AAE" w14:textId="433746A5" w:rsidR="00815204" w:rsidRPr="00815204" w:rsidRDefault="00815204" w:rsidP="00815204">
      <w:pPr>
        <w:rPr>
          <w:sz w:val="18"/>
          <w:szCs w:val="18"/>
        </w:rPr>
      </w:pPr>
      <w:r w:rsidRPr="00815204">
        <w:rPr>
          <w:sz w:val="18"/>
          <w:szCs w:val="18"/>
          <w:lang w:val="en-IN"/>
        </w:rPr>
        <w:t>[</w:t>
      </w:r>
      <w:r w:rsidR="00F834E6">
        <w:rPr>
          <w:sz w:val="18"/>
          <w:szCs w:val="18"/>
          <w:lang w:val="en-IN"/>
        </w:rPr>
        <w:t>31</w:t>
      </w:r>
      <w:r w:rsidRPr="00815204">
        <w:rPr>
          <w:sz w:val="18"/>
          <w:szCs w:val="18"/>
          <w:lang w:val="en-IN"/>
        </w:rPr>
        <w:t xml:space="preserve">] Z. Wang, K. Han and P. Tiwari, “Digital Twin Simulation of Connected and Automated Vehicles with the Unity Game Engine,” 2021 IEEE 1st International Conference on Digital Twins and Parallel Intelligence (DTPI), Beijing, China, 2021, pp. 1-4, </w:t>
      </w:r>
      <w:proofErr w:type="spellStart"/>
      <w:r w:rsidRPr="00815204">
        <w:rPr>
          <w:sz w:val="18"/>
          <w:szCs w:val="18"/>
          <w:lang w:val="en-IN"/>
        </w:rPr>
        <w:t>doi</w:t>
      </w:r>
      <w:proofErr w:type="spellEnd"/>
      <w:r w:rsidRPr="00815204">
        <w:rPr>
          <w:sz w:val="18"/>
          <w:szCs w:val="18"/>
          <w:lang w:val="en-IN"/>
        </w:rPr>
        <w:t xml:space="preserve">: </w:t>
      </w:r>
      <w:hyperlink r:id="rId35" w:history="1">
        <w:r w:rsidRPr="00815204">
          <w:rPr>
            <w:rStyle w:val="Hyperlink"/>
            <w:sz w:val="18"/>
            <w:szCs w:val="18"/>
            <w:lang w:val="en-IN"/>
          </w:rPr>
          <w:t>10.1109/DTPI52967.2021.9540074</w:t>
        </w:r>
      </w:hyperlink>
    </w:p>
    <w:p w14:paraId="6777F8E4" w14:textId="17AF3222" w:rsidR="005418BE" w:rsidRPr="005418BE" w:rsidRDefault="005418BE" w:rsidP="005418BE">
      <w:pPr>
        <w:rPr>
          <w:sz w:val="18"/>
          <w:szCs w:val="18"/>
        </w:rPr>
      </w:pPr>
      <w:r w:rsidRPr="005418BE">
        <w:rPr>
          <w:sz w:val="18"/>
          <w:szCs w:val="18"/>
          <w:lang w:val="en-IN"/>
        </w:rPr>
        <w:t>[</w:t>
      </w:r>
      <w:r w:rsidR="00F834E6">
        <w:rPr>
          <w:sz w:val="18"/>
          <w:szCs w:val="18"/>
          <w:lang w:val="en-IN"/>
        </w:rPr>
        <w:t>32</w:t>
      </w:r>
      <w:r w:rsidRPr="005418BE">
        <w:rPr>
          <w:sz w:val="18"/>
          <w:szCs w:val="18"/>
          <w:lang w:val="en-IN"/>
        </w:rPr>
        <w:t xml:space="preserve">] M. </w:t>
      </w:r>
      <w:proofErr w:type="spellStart"/>
      <w:r w:rsidRPr="005418BE">
        <w:rPr>
          <w:sz w:val="18"/>
          <w:szCs w:val="18"/>
          <w:lang w:val="en-IN"/>
        </w:rPr>
        <w:t>Malayjerdi</w:t>
      </w:r>
      <w:proofErr w:type="spellEnd"/>
      <w:r w:rsidRPr="005418BE">
        <w:rPr>
          <w:sz w:val="18"/>
          <w:szCs w:val="18"/>
          <w:lang w:val="en-IN"/>
        </w:rPr>
        <w:t xml:space="preserve">, V. </w:t>
      </w:r>
      <w:proofErr w:type="spellStart"/>
      <w:r w:rsidRPr="005418BE">
        <w:rPr>
          <w:sz w:val="18"/>
          <w:szCs w:val="18"/>
          <w:lang w:val="en-IN"/>
        </w:rPr>
        <w:t>Kuts</w:t>
      </w:r>
      <w:proofErr w:type="spellEnd"/>
      <w:r w:rsidRPr="005418BE">
        <w:rPr>
          <w:sz w:val="18"/>
          <w:szCs w:val="18"/>
          <w:lang w:val="en-IN"/>
        </w:rPr>
        <w:t xml:space="preserve">, R. Sell, T. Otto and B.C. Baykara, “Virtual Simulations Environment Development for Autonomous Vehicles Interaction,” Proceedings of the ASME 2020 International Mechanical Engineering Congress and Exposition, vol. 2B: Advanced Manufacturing, Virtual, Online, November 16–19, 2020,  Article ID: IMECE2020-23362, V02BT02A009, ASME, </w:t>
      </w:r>
      <w:proofErr w:type="spellStart"/>
      <w:r w:rsidRPr="005418BE">
        <w:rPr>
          <w:sz w:val="18"/>
          <w:szCs w:val="18"/>
          <w:lang w:val="en-IN"/>
        </w:rPr>
        <w:t>doi</w:t>
      </w:r>
      <w:proofErr w:type="spellEnd"/>
      <w:r w:rsidRPr="005418BE">
        <w:rPr>
          <w:sz w:val="18"/>
          <w:szCs w:val="18"/>
          <w:lang w:val="en-IN"/>
        </w:rPr>
        <w:t xml:space="preserve">: </w:t>
      </w:r>
      <w:hyperlink r:id="rId36" w:history="1">
        <w:r w:rsidRPr="005418BE">
          <w:rPr>
            <w:rStyle w:val="Hyperlink"/>
            <w:sz w:val="18"/>
            <w:szCs w:val="18"/>
            <w:lang w:val="en-IN"/>
          </w:rPr>
          <w:t>10.1115/IMECE2020-23362</w:t>
        </w:r>
      </w:hyperlink>
    </w:p>
    <w:p w14:paraId="00943865" w14:textId="64C82362" w:rsidR="005418BE" w:rsidRPr="005418BE" w:rsidRDefault="005418BE" w:rsidP="005418BE">
      <w:pPr>
        <w:rPr>
          <w:sz w:val="18"/>
          <w:szCs w:val="18"/>
        </w:rPr>
      </w:pPr>
      <w:r w:rsidRPr="005418BE">
        <w:rPr>
          <w:sz w:val="18"/>
          <w:szCs w:val="18"/>
          <w:lang w:val="en-IN"/>
        </w:rPr>
        <w:t>[</w:t>
      </w:r>
      <w:r w:rsidR="00F834E6">
        <w:rPr>
          <w:sz w:val="18"/>
          <w:szCs w:val="18"/>
          <w:lang w:val="en-IN"/>
        </w:rPr>
        <w:t>33</w:t>
      </w:r>
      <w:r w:rsidRPr="005418BE">
        <w:rPr>
          <w:sz w:val="18"/>
          <w:szCs w:val="18"/>
          <w:lang w:val="en-IN"/>
        </w:rPr>
        <w:t xml:space="preserve">] </w:t>
      </w:r>
      <w:r w:rsidRPr="005418BE">
        <w:rPr>
          <w:sz w:val="18"/>
          <w:szCs w:val="18"/>
        </w:rPr>
        <w:t xml:space="preserve">K. Moran and C. Schwarz, “Digital Map Enhancements of Electronic Stability Control,” in SAE 2010 World Congress &amp; Exhibition, SAE Technical Paper 2010-01-0089, SAE International, Apr 2010, </w:t>
      </w:r>
      <w:proofErr w:type="spellStart"/>
      <w:r w:rsidRPr="005418BE">
        <w:rPr>
          <w:sz w:val="18"/>
          <w:szCs w:val="18"/>
        </w:rPr>
        <w:t>doi</w:t>
      </w:r>
      <w:proofErr w:type="spellEnd"/>
      <w:r w:rsidRPr="005418BE">
        <w:rPr>
          <w:sz w:val="18"/>
          <w:szCs w:val="18"/>
        </w:rPr>
        <w:t xml:space="preserve">: </w:t>
      </w:r>
      <w:hyperlink r:id="rId37" w:history="1">
        <w:r w:rsidRPr="005418BE">
          <w:rPr>
            <w:rStyle w:val="Hyperlink"/>
            <w:sz w:val="18"/>
            <w:szCs w:val="18"/>
          </w:rPr>
          <w:t>10.4271/2010-01-0089</w:t>
        </w:r>
      </w:hyperlink>
    </w:p>
    <w:p w14:paraId="51442DF1" w14:textId="086530F2" w:rsidR="005418BE" w:rsidRPr="005418BE" w:rsidRDefault="005418BE" w:rsidP="005418BE">
      <w:pPr>
        <w:rPr>
          <w:sz w:val="18"/>
          <w:szCs w:val="18"/>
        </w:rPr>
      </w:pPr>
      <w:r w:rsidRPr="005418BE">
        <w:rPr>
          <w:sz w:val="18"/>
          <w:szCs w:val="18"/>
          <w:lang w:val="en-IN"/>
        </w:rPr>
        <w:t>[</w:t>
      </w:r>
      <w:r w:rsidR="00F834E6">
        <w:rPr>
          <w:sz w:val="18"/>
          <w:szCs w:val="18"/>
          <w:lang w:val="en-IN"/>
        </w:rPr>
        <w:t>34</w:t>
      </w:r>
      <w:r w:rsidRPr="005418BE">
        <w:rPr>
          <w:sz w:val="18"/>
          <w:szCs w:val="18"/>
          <w:lang w:val="en-IN"/>
        </w:rPr>
        <w:t xml:space="preserve">] E. </w:t>
      </w:r>
      <w:proofErr w:type="spellStart"/>
      <w:r w:rsidRPr="005418BE">
        <w:rPr>
          <w:sz w:val="18"/>
          <w:szCs w:val="18"/>
          <w:lang w:val="en-IN"/>
        </w:rPr>
        <w:t>Bottani</w:t>
      </w:r>
      <w:proofErr w:type="spellEnd"/>
      <w:r w:rsidRPr="005418BE">
        <w:rPr>
          <w:sz w:val="18"/>
          <w:szCs w:val="18"/>
          <w:lang w:val="en-IN"/>
        </w:rPr>
        <w:t xml:space="preserve">, A. </w:t>
      </w:r>
      <w:proofErr w:type="spellStart"/>
      <w:r w:rsidRPr="005418BE">
        <w:rPr>
          <w:sz w:val="18"/>
          <w:szCs w:val="18"/>
          <w:lang w:val="en-IN"/>
        </w:rPr>
        <w:t>Cammardella</w:t>
      </w:r>
      <w:proofErr w:type="spellEnd"/>
      <w:r w:rsidRPr="005418BE">
        <w:rPr>
          <w:sz w:val="18"/>
          <w:szCs w:val="18"/>
          <w:lang w:val="en-IN"/>
        </w:rPr>
        <w:t>, T. Murino and S. Vespoli, “</w:t>
      </w:r>
      <w:r w:rsidRPr="005418BE">
        <w:rPr>
          <w:sz w:val="18"/>
          <w:szCs w:val="18"/>
        </w:rPr>
        <w:t xml:space="preserve">From the Cyber-Physical System to the Digital Twin: the process development for </w:t>
      </w:r>
      <w:proofErr w:type="spellStart"/>
      <w:r w:rsidRPr="005418BE">
        <w:rPr>
          <w:sz w:val="18"/>
          <w:szCs w:val="18"/>
        </w:rPr>
        <w:t>behaviour</w:t>
      </w:r>
      <w:proofErr w:type="spellEnd"/>
      <w:r w:rsidRPr="005418BE">
        <w:rPr>
          <w:sz w:val="18"/>
          <w:szCs w:val="18"/>
        </w:rPr>
        <w:t xml:space="preserve"> modelling of a Cyber Guided Vehicle in M2M logic</w:t>
      </w:r>
      <w:r w:rsidRPr="005418BE">
        <w:rPr>
          <w:sz w:val="18"/>
          <w:szCs w:val="18"/>
          <w:lang w:val="en-IN"/>
        </w:rPr>
        <w:t xml:space="preserve">,” XXII Summer School “Francesco Turco” - Industrial Systems Engineering, 2017, pp. 1-7. [Online]. Available: </w:t>
      </w:r>
      <w:hyperlink r:id="rId38" w:history="1">
        <w:r w:rsidRPr="005418BE">
          <w:rPr>
            <w:rStyle w:val="Hyperlink"/>
            <w:sz w:val="18"/>
            <w:szCs w:val="18"/>
            <w:lang w:val="en-IN"/>
          </w:rPr>
          <w:t>https://www.summerschool-aidi.it/edition-2017/cms/extra/papers/75-%20Bottani%20et%20al-with-numbers.pdf</w:t>
        </w:r>
      </w:hyperlink>
    </w:p>
    <w:p w14:paraId="3FA359AF" w14:textId="50CBA9E8" w:rsidR="005418BE" w:rsidRPr="005418BE" w:rsidRDefault="005418BE" w:rsidP="005418BE">
      <w:pPr>
        <w:rPr>
          <w:sz w:val="18"/>
          <w:szCs w:val="18"/>
        </w:rPr>
      </w:pPr>
      <w:r w:rsidRPr="005418BE">
        <w:rPr>
          <w:sz w:val="18"/>
          <w:szCs w:val="18"/>
          <w:lang w:val="en-IN"/>
        </w:rPr>
        <w:t>[</w:t>
      </w:r>
      <w:r w:rsidR="00D95A57">
        <w:rPr>
          <w:sz w:val="18"/>
          <w:szCs w:val="18"/>
          <w:lang w:val="en-IN"/>
        </w:rPr>
        <w:t>35</w:t>
      </w:r>
      <w:r w:rsidRPr="005418BE">
        <w:rPr>
          <w:sz w:val="18"/>
          <w:szCs w:val="18"/>
          <w:lang w:val="en-IN"/>
        </w:rPr>
        <w:t xml:space="preserve">] X. Chen, E. Kang, S. Shiraishi, V.M. Preciado and Z. Jiang, “Digital </w:t>
      </w:r>
      <w:proofErr w:type="spellStart"/>
      <w:r w:rsidRPr="005418BE">
        <w:rPr>
          <w:sz w:val="18"/>
          <w:szCs w:val="18"/>
          <w:lang w:val="en-IN"/>
        </w:rPr>
        <w:t>Behavioral</w:t>
      </w:r>
      <w:proofErr w:type="spellEnd"/>
      <w:r w:rsidRPr="005418BE">
        <w:rPr>
          <w:sz w:val="18"/>
          <w:szCs w:val="18"/>
          <w:lang w:val="en-IN"/>
        </w:rPr>
        <w:t xml:space="preserve"> Twins for Safe Connected Cars,” in Proceedings of the 21th ACM/IEEE International Conference on Model Driven Engineering Languages and Systems (MODELS '18), Association for Computing Machinery, New York, NY, USA, 2018, pp. 144-153, </w:t>
      </w:r>
      <w:proofErr w:type="spellStart"/>
      <w:r w:rsidRPr="005418BE">
        <w:rPr>
          <w:sz w:val="18"/>
          <w:szCs w:val="18"/>
          <w:lang w:val="en-IN"/>
        </w:rPr>
        <w:t>doi</w:t>
      </w:r>
      <w:proofErr w:type="spellEnd"/>
      <w:r w:rsidRPr="005418BE">
        <w:rPr>
          <w:sz w:val="18"/>
          <w:szCs w:val="18"/>
          <w:lang w:val="en-IN"/>
        </w:rPr>
        <w:t xml:space="preserve">: </w:t>
      </w:r>
      <w:hyperlink r:id="rId39" w:history="1">
        <w:r w:rsidRPr="005418BE">
          <w:rPr>
            <w:rStyle w:val="Hyperlink"/>
            <w:sz w:val="18"/>
            <w:szCs w:val="18"/>
            <w:lang w:val="en-IN"/>
          </w:rPr>
          <w:t>10.1145/3239372.3239401</w:t>
        </w:r>
      </w:hyperlink>
    </w:p>
    <w:p w14:paraId="78B4596D" w14:textId="495F645B" w:rsidR="005418BE" w:rsidRPr="005418BE" w:rsidRDefault="005418BE" w:rsidP="005418BE">
      <w:pPr>
        <w:rPr>
          <w:sz w:val="18"/>
          <w:szCs w:val="18"/>
        </w:rPr>
      </w:pPr>
      <w:r w:rsidRPr="005418BE">
        <w:rPr>
          <w:sz w:val="18"/>
          <w:szCs w:val="18"/>
          <w:lang w:val="en-IN"/>
        </w:rPr>
        <w:t>[</w:t>
      </w:r>
      <w:r w:rsidR="00D95A57">
        <w:rPr>
          <w:sz w:val="18"/>
          <w:szCs w:val="18"/>
          <w:lang w:val="en-IN"/>
        </w:rPr>
        <w:t>36</w:t>
      </w:r>
      <w:r w:rsidRPr="005418BE">
        <w:rPr>
          <w:sz w:val="18"/>
          <w:szCs w:val="18"/>
          <w:lang w:val="en-IN"/>
        </w:rPr>
        <w:t xml:space="preserve">] O. </w:t>
      </w:r>
      <w:proofErr w:type="spellStart"/>
      <w:r w:rsidRPr="005418BE">
        <w:rPr>
          <w:sz w:val="18"/>
          <w:szCs w:val="18"/>
          <w:lang w:val="en-IN"/>
        </w:rPr>
        <w:t>Veledar</w:t>
      </w:r>
      <w:proofErr w:type="spellEnd"/>
      <w:r w:rsidRPr="005418BE">
        <w:rPr>
          <w:sz w:val="18"/>
          <w:szCs w:val="18"/>
          <w:lang w:val="en-IN"/>
        </w:rPr>
        <w:t xml:space="preserve">, V. Damjanovic-Behrendt and G. Macher, “Digital Twins for Dependability Improvement of Autonomous Driving,” in A. Walker, R. O’Connor and R. </w:t>
      </w:r>
      <w:proofErr w:type="spellStart"/>
      <w:r w:rsidRPr="005418BE">
        <w:rPr>
          <w:sz w:val="18"/>
          <w:szCs w:val="18"/>
          <w:lang w:val="en-IN"/>
        </w:rPr>
        <w:t>Messnarz</w:t>
      </w:r>
      <w:proofErr w:type="spellEnd"/>
      <w:r w:rsidRPr="005418BE">
        <w:rPr>
          <w:sz w:val="18"/>
          <w:szCs w:val="18"/>
          <w:lang w:val="en-IN"/>
        </w:rPr>
        <w:t xml:space="preserve"> (eds), Systems, Software and Services Process Improvement, </w:t>
      </w:r>
      <w:proofErr w:type="spellStart"/>
      <w:r w:rsidRPr="005418BE">
        <w:rPr>
          <w:sz w:val="18"/>
          <w:szCs w:val="18"/>
          <w:lang w:val="en-IN"/>
        </w:rPr>
        <w:t>EuroSPI</w:t>
      </w:r>
      <w:proofErr w:type="spellEnd"/>
      <w:r w:rsidRPr="005418BE">
        <w:rPr>
          <w:sz w:val="18"/>
          <w:szCs w:val="18"/>
          <w:lang w:val="en-IN"/>
        </w:rPr>
        <w:t xml:space="preserve"> 2019, Communications in Computer and Information Science, vol. 1060, Springer, Cham., 2019, </w:t>
      </w:r>
      <w:proofErr w:type="spellStart"/>
      <w:r w:rsidRPr="005418BE">
        <w:rPr>
          <w:sz w:val="18"/>
          <w:szCs w:val="18"/>
          <w:lang w:val="en-IN"/>
        </w:rPr>
        <w:t>doi</w:t>
      </w:r>
      <w:proofErr w:type="spellEnd"/>
      <w:r w:rsidRPr="005418BE">
        <w:rPr>
          <w:sz w:val="18"/>
          <w:szCs w:val="18"/>
          <w:lang w:val="en-IN"/>
        </w:rPr>
        <w:t xml:space="preserve">: </w:t>
      </w:r>
      <w:hyperlink r:id="rId40" w:history="1">
        <w:r w:rsidRPr="005418BE">
          <w:rPr>
            <w:rStyle w:val="Hyperlink"/>
            <w:sz w:val="18"/>
            <w:szCs w:val="18"/>
            <w:lang w:val="en-IN"/>
          </w:rPr>
          <w:t>10.1007/978-3-030-28005-5_32</w:t>
        </w:r>
      </w:hyperlink>
    </w:p>
    <w:p w14:paraId="39D7960C" w14:textId="47BD9C0E" w:rsidR="005418BE" w:rsidRPr="005418BE" w:rsidRDefault="005418BE" w:rsidP="005418BE">
      <w:pPr>
        <w:rPr>
          <w:sz w:val="18"/>
          <w:szCs w:val="18"/>
        </w:rPr>
      </w:pPr>
      <w:r w:rsidRPr="005418BE">
        <w:rPr>
          <w:sz w:val="18"/>
          <w:szCs w:val="18"/>
          <w:lang w:val="en-IN"/>
        </w:rPr>
        <w:t>[</w:t>
      </w:r>
      <w:r w:rsidR="00D95A57">
        <w:rPr>
          <w:sz w:val="18"/>
          <w:szCs w:val="18"/>
          <w:lang w:val="en-IN"/>
        </w:rPr>
        <w:t>37</w:t>
      </w:r>
      <w:r w:rsidRPr="005418BE">
        <w:rPr>
          <w:sz w:val="18"/>
          <w:szCs w:val="18"/>
          <w:lang w:val="en-IN"/>
        </w:rPr>
        <w:t xml:space="preserve">] Y. Liu, Z. Wang, K. Han, Z. Shou, P. Tiwari and J. H. L. Hansen, "Sensor Fusion of Camera and Cloud Digital Twin Information for Intelligent Vehicles," 2020 IEEE Intelligent Vehicles Symposium (IV), Las Vegas, NV, USA, 2020, pp. 182-187, </w:t>
      </w:r>
      <w:proofErr w:type="spellStart"/>
      <w:r w:rsidRPr="005418BE">
        <w:rPr>
          <w:sz w:val="18"/>
          <w:szCs w:val="18"/>
          <w:lang w:val="en-IN"/>
        </w:rPr>
        <w:t>doi</w:t>
      </w:r>
      <w:proofErr w:type="spellEnd"/>
      <w:r w:rsidRPr="005418BE">
        <w:rPr>
          <w:sz w:val="18"/>
          <w:szCs w:val="18"/>
          <w:lang w:val="en-IN"/>
        </w:rPr>
        <w:t xml:space="preserve">: </w:t>
      </w:r>
      <w:hyperlink r:id="rId41" w:history="1">
        <w:r w:rsidRPr="005418BE">
          <w:rPr>
            <w:rStyle w:val="Hyperlink"/>
            <w:sz w:val="18"/>
            <w:szCs w:val="18"/>
            <w:lang w:val="en-IN"/>
          </w:rPr>
          <w:t>10.1109/IV47402.2020.9304643</w:t>
        </w:r>
      </w:hyperlink>
    </w:p>
    <w:p w14:paraId="1EA4101F" w14:textId="1DC1BEC4" w:rsidR="005418BE" w:rsidRPr="005418BE" w:rsidRDefault="005418BE" w:rsidP="005418BE">
      <w:pPr>
        <w:rPr>
          <w:sz w:val="18"/>
          <w:szCs w:val="18"/>
        </w:rPr>
      </w:pPr>
      <w:r w:rsidRPr="005418BE">
        <w:rPr>
          <w:sz w:val="18"/>
          <w:szCs w:val="18"/>
          <w:lang w:val="en-IN"/>
        </w:rPr>
        <w:t>[</w:t>
      </w:r>
      <w:r w:rsidR="00D95A57">
        <w:rPr>
          <w:sz w:val="18"/>
          <w:szCs w:val="18"/>
          <w:lang w:val="en-IN"/>
        </w:rPr>
        <w:t>38</w:t>
      </w:r>
      <w:r w:rsidRPr="005418BE">
        <w:rPr>
          <w:sz w:val="18"/>
          <w:szCs w:val="18"/>
          <w:lang w:val="en-IN"/>
        </w:rPr>
        <w:t xml:space="preserve">] S. Liu, B. Yu, J. Tang and Q. Zhu, “Invited: Towards Fully Intelligent Transportation through Infrastructure-Vehicle Cooperative Autonomous Driving: Challenges and Opportunities,” 2021 58th ACM/IEEE Design Automation Conference (DAC), San Francisco, CA, USA, 2021, pp. 1323-1326, </w:t>
      </w:r>
      <w:proofErr w:type="spellStart"/>
      <w:r w:rsidRPr="005418BE">
        <w:rPr>
          <w:sz w:val="18"/>
          <w:szCs w:val="18"/>
          <w:lang w:val="en-IN"/>
        </w:rPr>
        <w:t>doi</w:t>
      </w:r>
      <w:proofErr w:type="spellEnd"/>
      <w:r w:rsidRPr="005418BE">
        <w:rPr>
          <w:sz w:val="18"/>
          <w:szCs w:val="18"/>
          <w:lang w:val="en-IN"/>
        </w:rPr>
        <w:t xml:space="preserve">: </w:t>
      </w:r>
      <w:hyperlink r:id="rId42" w:history="1">
        <w:r w:rsidRPr="005418BE">
          <w:rPr>
            <w:rStyle w:val="Hyperlink"/>
            <w:sz w:val="18"/>
            <w:szCs w:val="18"/>
            <w:lang w:val="en-IN"/>
          </w:rPr>
          <w:t>10.1109/DAC18074.2021.9586317</w:t>
        </w:r>
      </w:hyperlink>
    </w:p>
    <w:p w14:paraId="43CEF836" w14:textId="4D9AEA6F" w:rsidR="005418BE" w:rsidRPr="005418BE" w:rsidRDefault="005418BE" w:rsidP="005418BE">
      <w:pPr>
        <w:rPr>
          <w:sz w:val="18"/>
          <w:szCs w:val="18"/>
        </w:rPr>
      </w:pPr>
      <w:r w:rsidRPr="005418BE">
        <w:rPr>
          <w:sz w:val="18"/>
          <w:szCs w:val="18"/>
          <w:lang w:val="en-IN"/>
        </w:rPr>
        <w:t>[</w:t>
      </w:r>
      <w:r w:rsidR="00D95A57">
        <w:rPr>
          <w:sz w:val="18"/>
          <w:szCs w:val="18"/>
          <w:lang w:val="en-IN"/>
        </w:rPr>
        <w:t>39</w:t>
      </w:r>
      <w:r w:rsidRPr="005418BE">
        <w:rPr>
          <w:sz w:val="18"/>
          <w:szCs w:val="18"/>
          <w:lang w:val="en-IN"/>
        </w:rPr>
        <w:t xml:space="preserve">] Z. Wang, K. Han and P. Tiwari, “Digital Twin-Assisted Cooperative Driving at Non-Signalized Intersections,” in IEEE Transactions on Intelligent Vehicles, vol. 7, no. 2, pp. 198-209, June 2022, </w:t>
      </w:r>
      <w:proofErr w:type="spellStart"/>
      <w:r w:rsidRPr="005418BE">
        <w:rPr>
          <w:sz w:val="18"/>
          <w:szCs w:val="18"/>
          <w:lang w:val="en-IN"/>
        </w:rPr>
        <w:t>doi</w:t>
      </w:r>
      <w:proofErr w:type="spellEnd"/>
      <w:r w:rsidRPr="005418BE">
        <w:rPr>
          <w:sz w:val="18"/>
          <w:szCs w:val="18"/>
          <w:lang w:val="en-IN"/>
        </w:rPr>
        <w:t xml:space="preserve">: </w:t>
      </w:r>
      <w:hyperlink r:id="rId43" w:history="1">
        <w:r w:rsidRPr="005418BE">
          <w:rPr>
            <w:rStyle w:val="Hyperlink"/>
            <w:sz w:val="18"/>
            <w:szCs w:val="18"/>
            <w:lang w:val="en-IN"/>
          </w:rPr>
          <w:t>10.1109/TIV.2021.3100465</w:t>
        </w:r>
      </w:hyperlink>
    </w:p>
    <w:p w14:paraId="76151657" w14:textId="6FE75B7E" w:rsidR="005418BE" w:rsidRPr="005418BE" w:rsidRDefault="005418BE" w:rsidP="005418BE">
      <w:pPr>
        <w:rPr>
          <w:sz w:val="18"/>
          <w:szCs w:val="18"/>
        </w:rPr>
      </w:pPr>
      <w:r w:rsidRPr="005418BE">
        <w:rPr>
          <w:sz w:val="18"/>
          <w:szCs w:val="18"/>
          <w:lang w:val="en-IN"/>
        </w:rPr>
        <w:t>[</w:t>
      </w:r>
      <w:r w:rsidR="00D95A57">
        <w:rPr>
          <w:sz w:val="18"/>
          <w:szCs w:val="18"/>
          <w:lang w:val="en-IN"/>
        </w:rPr>
        <w:t>40</w:t>
      </w:r>
      <w:r w:rsidRPr="005418BE">
        <w:rPr>
          <w:sz w:val="18"/>
          <w:szCs w:val="18"/>
          <w:lang w:val="en-IN"/>
        </w:rPr>
        <w:t xml:space="preserve">] P. </w:t>
      </w:r>
      <w:proofErr w:type="spellStart"/>
      <w:r w:rsidRPr="005418BE">
        <w:rPr>
          <w:sz w:val="18"/>
          <w:szCs w:val="18"/>
          <w:lang w:val="en-IN"/>
        </w:rPr>
        <w:t>Stączek</w:t>
      </w:r>
      <w:proofErr w:type="spellEnd"/>
      <w:r w:rsidRPr="005418BE">
        <w:rPr>
          <w:sz w:val="18"/>
          <w:szCs w:val="18"/>
          <w:lang w:val="en-IN"/>
        </w:rPr>
        <w:t xml:space="preserve">, J. </w:t>
      </w:r>
      <w:proofErr w:type="spellStart"/>
      <w:r w:rsidRPr="005418BE">
        <w:rPr>
          <w:sz w:val="18"/>
          <w:szCs w:val="18"/>
          <w:lang w:val="en-IN"/>
        </w:rPr>
        <w:t>Pizoń</w:t>
      </w:r>
      <w:proofErr w:type="spellEnd"/>
      <w:r w:rsidRPr="005418BE">
        <w:rPr>
          <w:sz w:val="18"/>
          <w:szCs w:val="18"/>
          <w:lang w:val="en-IN"/>
        </w:rPr>
        <w:t xml:space="preserve">, W. </w:t>
      </w:r>
      <w:proofErr w:type="spellStart"/>
      <w:r w:rsidRPr="005418BE">
        <w:rPr>
          <w:sz w:val="18"/>
          <w:szCs w:val="18"/>
          <w:lang w:val="en-IN"/>
        </w:rPr>
        <w:t>Danilczuk</w:t>
      </w:r>
      <w:proofErr w:type="spellEnd"/>
      <w:r w:rsidRPr="005418BE">
        <w:rPr>
          <w:sz w:val="18"/>
          <w:szCs w:val="18"/>
          <w:lang w:val="en-IN"/>
        </w:rPr>
        <w:t xml:space="preserve">, and A. Gola, “A Digital Twin Approach for the Improvement of an Autonomous Mobile Robots (AMR’s) Operating Environment—A Case Study,” Sensors, vol. 21, no. 23, p. 7830, Nov. 2021, </w:t>
      </w:r>
      <w:proofErr w:type="spellStart"/>
      <w:r w:rsidRPr="005418BE">
        <w:rPr>
          <w:sz w:val="18"/>
          <w:szCs w:val="18"/>
          <w:lang w:val="en-IN"/>
        </w:rPr>
        <w:t>doi</w:t>
      </w:r>
      <w:proofErr w:type="spellEnd"/>
      <w:r w:rsidRPr="005418BE">
        <w:rPr>
          <w:sz w:val="18"/>
          <w:szCs w:val="18"/>
          <w:lang w:val="en-IN"/>
        </w:rPr>
        <w:t xml:space="preserve">: </w:t>
      </w:r>
      <w:hyperlink r:id="rId44" w:history="1">
        <w:r w:rsidRPr="005418BE">
          <w:rPr>
            <w:rStyle w:val="Hyperlink"/>
            <w:sz w:val="18"/>
            <w:szCs w:val="18"/>
            <w:lang w:val="en-IN"/>
          </w:rPr>
          <w:t>10.3390/s21237830</w:t>
        </w:r>
      </w:hyperlink>
    </w:p>
    <w:p w14:paraId="220708EF" w14:textId="4EEF561A" w:rsidR="005418BE" w:rsidRPr="005418BE" w:rsidRDefault="005418BE" w:rsidP="005418BE">
      <w:pPr>
        <w:rPr>
          <w:sz w:val="18"/>
          <w:szCs w:val="18"/>
        </w:rPr>
      </w:pPr>
      <w:r w:rsidRPr="005418BE">
        <w:rPr>
          <w:sz w:val="18"/>
          <w:szCs w:val="18"/>
          <w:lang w:val="en-IN"/>
        </w:rPr>
        <w:t>[</w:t>
      </w:r>
      <w:r w:rsidR="00C92EC2">
        <w:rPr>
          <w:sz w:val="18"/>
          <w:szCs w:val="18"/>
          <w:lang w:val="en-IN"/>
        </w:rPr>
        <w:t>41</w:t>
      </w:r>
      <w:r w:rsidRPr="005418BE">
        <w:rPr>
          <w:sz w:val="18"/>
          <w:szCs w:val="18"/>
          <w:lang w:val="en-IN"/>
        </w:rPr>
        <w:t xml:space="preserve">] F.-Y. Wang, “Parallel Control and Management for Intelligent Transportation Systems: Concepts, Architectures, and Applications,” in IEEE Transactions on Intelligent Transportation Systems, vol. 11, no. 3, pp. 630-638, Sept. 2010, </w:t>
      </w:r>
      <w:proofErr w:type="spellStart"/>
      <w:r w:rsidRPr="005418BE">
        <w:rPr>
          <w:sz w:val="18"/>
          <w:szCs w:val="18"/>
          <w:lang w:val="en-IN"/>
        </w:rPr>
        <w:t>doi</w:t>
      </w:r>
      <w:proofErr w:type="spellEnd"/>
      <w:r w:rsidRPr="005418BE">
        <w:rPr>
          <w:sz w:val="18"/>
          <w:szCs w:val="18"/>
          <w:lang w:val="en-IN"/>
        </w:rPr>
        <w:t xml:space="preserve">: </w:t>
      </w:r>
      <w:hyperlink r:id="rId45" w:history="1">
        <w:r w:rsidRPr="005418BE">
          <w:rPr>
            <w:rStyle w:val="Hyperlink"/>
            <w:sz w:val="18"/>
            <w:szCs w:val="18"/>
            <w:lang w:val="en-IN"/>
          </w:rPr>
          <w:t>10.1109/TITS.2010.2060218</w:t>
        </w:r>
      </w:hyperlink>
    </w:p>
    <w:p w14:paraId="02EE8016" w14:textId="4816527A" w:rsidR="005418BE" w:rsidRPr="005418BE" w:rsidRDefault="005418BE" w:rsidP="005418BE">
      <w:pPr>
        <w:rPr>
          <w:sz w:val="18"/>
          <w:szCs w:val="18"/>
        </w:rPr>
      </w:pPr>
      <w:r w:rsidRPr="005418BE">
        <w:rPr>
          <w:sz w:val="18"/>
          <w:szCs w:val="18"/>
          <w:lang w:val="en-IN"/>
        </w:rPr>
        <w:t>[</w:t>
      </w:r>
      <w:r w:rsidR="00C92EC2">
        <w:rPr>
          <w:sz w:val="18"/>
          <w:szCs w:val="18"/>
          <w:lang w:val="en-IN"/>
        </w:rPr>
        <w:t>42</w:t>
      </w:r>
      <w:r w:rsidRPr="005418BE">
        <w:rPr>
          <w:sz w:val="18"/>
          <w:szCs w:val="18"/>
          <w:lang w:val="en-IN"/>
        </w:rPr>
        <w:t xml:space="preserve">] X. Wang, L. Li, Y. Yuan, P. Ye and F.-Y. Wang, “ACP-based social computing and parallel intelligence: Societies 5.0 and beyond,” in CAAI Transactions on Intelligence Technology, vol. 1, no. 4, 2016, pp. 377-393, </w:t>
      </w:r>
      <w:proofErr w:type="spellStart"/>
      <w:r w:rsidRPr="005418BE">
        <w:rPr>
          <w:sz w:val="18"/>
          <w:szCs w:val="18"/>
          <w:lang w:val="en-IN"/>
        </w:rPr>
        <w:t>doi</w:t>
      </w:r>
      <w:proofErr w:type="spellEnd"/>
      <w:r w:rsidRPr="005418BE">
        <w:rPr>
          <w:sz w:val="18"/>
          <w:szCs w:val="18"/>
          <w:lang w:val="en-IN"/>
        </w:rPr>
        <w:t xml:space="preserve">: </w:t>
      </w:r>
      <w:hyperlink r:id="rId46" w:history="1">
        <w:r w:rsidRPr="005418BE">
          <w:rPr>
            <w:rStyle w:val="Hyperlink"/>
            <w:sz w:val="18"/>
            <w:szCs w:val="18"/>
            <w:lang w:val="en-IN"/>
          </w:rPr>
          <w:t>10.1016/j.trit.2016.11.005</w:t>
        </w:r>
      </w:hyperlink>
    </w:p>
    <w:p w14:paraId="12B47581" w14:textId="6EEA646D" w:rsidR="005418BE" w:rsidRPr="005418BE" w:rsidRDefault="005418BE" w:rsidP="005418BE">
      <w:pPr>
        <w:rPr>
          <w:sz w:val="18"/>
          <w:szCs w:val="18"/>
        </w:rPr>
      </w:pPr>
      <w:r w:rsidRPr="005418BE">
        <w:rPr>
          <w:sz w:val="18"/>
          <w:szCs w:val="18"/>
          <w:lang w:val="en-IN"/>
        </w:rPr>
        <w:lastRenderedPageBreak/>
        <w:t>[</w:t>
      </w:r>
      <w:r w:rsidR="00C92EC2">
        <w:rPr>
          <w:sz w:val="18"/>
          <w:szCs w:val="18"/>
          <w:lang w:val="en-IN"/>
        </w:rPr>
        <w:t>43</w:t>
      </w:r>
      <w:r w:rsidRPr="005418BE">
        <w:rPr>
          <w:sz w:val="18"/>
          <w:szCs w:val="18"/>
          <w:lang w:val="en-IN"/>
        </w:rPr>
        <w:t xml:space="preserve">] T. Liu, Y. Xing, X. Tang, H. Wang, H. Yu and F. -Y. Wang, “Cyber-Physical-Social System for Parallel Driving: From Concept to Application,” in IEEE Intelligent Transportation Systems Magazine, vol. 13, no. 1, pp. 59-69, Spring 2021, </w:t>
      </w:r>
      <w:proofErr w:type="spellStart"/>
      <w:r w:rsidRPr="005418BE">
        <w:rPr>
          <w:sz w:val="18"/>
          <w:szCs w:val="18"/>
          <w:lang w:val="en-IN"/>
        </w:rPr>
        <w:t>doi</w:t>
      </w:r>
      <w:proofErr w:type="spellEnd"/>
      <w:r w:rsidRPr="005418BE">
        <w:rPr>
          <w:sz w:val="18"/>
          <w:szCs w:val="18"/>
          <w:lang w:val="en-IN"/>
        </w:rPr>
        <w:t xml:space="preserve">: </w:t>
      </w:r>
      <w:hyperlink r:id="rId47" w:history="1">
        <w:r w:rsidRPr="005418BE">
          <w:rPr>
            <w:rStyle w:val="Hyperlink"/>
            <w:sz w:val="18"/>
            <w:szCs w:val="18"/>
            <w:lang w:val="en-IN"/>
          </w:rPr>
          <w:t>10.1109/MITS.2020.3014079</w:t>
        </w:r>
      </w:hyperlink>
    </w:p>
    <w:p w14:paraId="300CA178" w14:textId="2F12F274" w:rsidR="005418BE" w:rsidRPr="005418BE" w:rsidRDefault="005418BE" w:rsidP="005418BE">
      <w:pPr>
        <w:rPr>
          <w:sz w:val="18"/>
          <w:szCs w:val="18"/>
        </w:rPr>
      </w:pPr>
      <w:r w:rsidRPr="005418BE">
        <w:rPr>
          <w:sz w:val="18"/>
          <w:szCs w:val="18"/>
          <w:lang w:val="en-IN"/>
        </w:rPr>
        <w:t>[</w:t>
      </w:r>
      <w:r w:rsidR="00C92EC2">
        <w:rPr>
          <w:sz w:val="18"/>
          <w:szCs w:val="18"/>
          <w:lang w:val="en-IN"/>
        </w:rPr>
        <w:t>44</w:t>
      </w:r>
      <w:r w:rsidRPr="005418BE">
        <w:rPr>
          <w:sz w:val="18"/>
          <w:szCs w:val="18"/>
          <w:lang w:val="en-IN"/>
        </w:rPr>
        <w:t xml:space="preserve">] J. Lu, X. Wang, X. Cheng, J. Yang, O. Kwan and X. Wang, "Parallel Factories for Smart Industrial Operations: From Big AI Models to Field Foundational Models and Scenarios Engineering," in IEEE/CAA Journal of </w:t>
      </w:r>
      <w:proofErr w:type="spellStart"/>
      <w:r w:rsidRPr="005418BE">
        <w:rPr>
          <w:sz w:val="18"/>
          <w:szCs w:val="18"/>
          <w:lang w:val="en-IN"/>
        </w:rPr>
        <w:t>Automatica</w:t>
      </w:r>
      <w:proofErr w:type="spellEnd"/>
      <w:r w:rsidRPr="005418BE">
        <w:rPr>
          <w:sz w:val="18"/>
          <w:szCs w:val="18"/>
          <w:lang w:val="en-IN"/>
        </w:rPr>
        <w:t xml:space="preserve"> </w:t>
      </w:r>
      <w:proofErr w:type="spellStart"/>
      <w:r w:rsidRPr="005418BE">
        <w:rPr>
          <w:sz w:val="18"/>
          <w:szCs w:val="18"/>
          <w:lang w:val="en-IN"/>
        </w:rPr>
        <w:t>Sinica</w:t>
      </w:r>
      <w:proofErr w:type="spellEnd"/>
      <w:r w:rsidRPr="005418BE">
        <w:rPr>
          <w:sz w:val="18"/>
          <w:szCs w:val="18"/>
          <w:lang w:val="en-IN"/>
        </w:rPr>
        <w:t xml:space="preserve">, vol. 9, no. 12, pp. 2079-2086, December 2022, </w:t>
      </w:r>
      <w:proofErr w:type="spellStart"/>
      <w:r w:rsidRPr="005418BE">
        <w:rPr>
          <w:sz w:val="18"/>
          <w:szCs w:val="18"/>
          <w:lang w:val="en-IN"/>
        </w:rPr>
        <w:t>doi</w:t>
      </w:r>
      <w:proofErr w:type="spellEnd"/>
      <w:r w:rsidRPr="005418BE">
        <w:rPr>
          <w:sz w:val="18"/>
          <w:szCs w:val="18"/>
          <w:lang w:val="en-IN"/>
        </w:rPr>
        <w:t xml:space="preserve">: </w:t>
      </w:r>
      <w:hyperlink r:id="rId48" w:history="1">
        <w:r w:rsidRPr="005418BE">
          <w:rPr>
            <w:rStyle w:val="Hyperlink"/>
            <w:sz w:val="18"/>
            <w:szCs w:val="18"/>
            <w:lang w:val="en-IN"/>
          </w:rPr>
          <w:t>10.1109/JAS.2022.106094</w:t>
        </w:r>
      </w:hyperlink>
    </w:p>
    <w:p w14:paraId="6F9B4DA3" w14:textId="34CE16AB" w:rsidR="005418BE" w:rsidRPr="005418BE" w:rsidRDefault="005418BE" w:rsidP="005418BE">
      <w:pPr>
        <w:rPr>
          <w:sz w:val="18"/>
          <w:szCs w:val="18"/>
        </w:rPr>
      </w:pPr>
      <w:r w:rsidRPr="005418BE">
        <w:rPr>
          <w:sz w:val="18"/>
          <w:szCs w:val="18"/>
          <w:lang w:val="en-IN"/>
        </w:rPr>
        <w:t>[</w:t>
      </w:r>
      <w:r w:rsidR="00C92EC2">
        <w:rPr>
          <w:sz w:val="18"/>
          <w:szCs w:val="18"/>
          <w:lang w:val="en-IN"/>
        </w:rPr>
        <w:t>45</w:t>
      </w:r>
      <w:r w:rsidRPr="005418BE">
        <w:rPr>
          <w:sz w:val="18"/>
          <w:szCs w:val="18"/>
          <w:lang w:val="en-IN"/>
        </w:rPr>
        <w:t>] Z. Wang, O. Zheng, L. Li, M. Abdel-</w:t>
      </w:r>
      <w:proofErr w:type="spellStart"/>
      <w:r w:rsidRPr="005418BE">
        <w:rPr>
          <w:sz w:val="18"/>
          <w:szCs w:val="18"/>
          <w:lang w:val="en-IN"/>
        </w:rPr>
        <w:t>Aty</w:t>
      </w:r>
      <w:proofErr w:type="spellEnd"/>
      <w:r w:rsidRPr="005418BE">
        <w:rPr>
          <w:sz w:val="18"/>
          <w:szCs w:val="18"/>
          <w:lang w:val="en-IN"/>
        </w:rPr>
        <w:t xml:space="preserve">, C. Cruz-Neira and Z. Islam, “Towards Next Generation of Pedestrian and Connected Vehicle In-the-Loop Research: A Digital Twin Co-Simulation Framework,” in IEEE Transactions on Intelligent Vehicles, vol. 8, no. 4, pp. 2674-2683, April 2023, </w:t>
      </w:r>
      <w:proofErr w:type="spellStart"/>
      <w:r w:rsidRPr="005418BE">
        <w:rPr>
          <w:sz w:val="18"/>
          <w:szCs w:val="18"/>
          <w:lang w:val="en-IN"/>
        </w:rPr>
        <w:t>doi</w:t>
      </w:r>
      <w:proofErr w:type="spellEnd"/>
      <w:r w:rsidRPr="005418BE">
        <w:rPr>
          <w:sz w:val="18"/>
          <w:szCs w:val="18"/>
          <w:lang w:val="en-IN"/>
        </w:rPr>
        <w:t xml:space="preserve">: </w:t>
      </w:r>
      <w:hyperlink r:id="rId49" w:history="1">
        <w:r w:rsidRPr="005418BE">
          <w:rPr>
            <w:rStyle w:val="Hyperlink"/>
            <w:sz w:val="18"/>
            <w:szCs w:val="18"/>
            <w:lang w:val="en-IN"/>
          </w:rPr>
          <w:t>10.1109/TIV.2023.3250353</w:t>
        </w:r>
      </w:hyperlink>
    </w:p>
    <w:p w14:paraId="33FE4646" w14:textId="5BDBF8E8" w:rsidR="005418BE" w:rsidRPr="005418BE" w:rsidRDefault="005418BE" w:rsidP="005418BE">
      <w:pPr>
        <w:rPr>
          <w:sz w:val="18"/>
          <w:szCs w:val="18"/>
        </w:rPr>
      </w:pPr>
      <w:r w:rsidRPr="005418BE">
        <w:rPr>
          <w:sz w:val="18"/>
          <w:szCs w:val="18"/>
          <w:lang w:val="en-IN"/>
        </w:rPr>
        <w:t>[</w:t>
      </w:r>
      <w:r w:rsidR="001F10A4">
        <w:rPr>
          <w:sz w:val="18"/>
          <w:szCs w:val="18"/>
          <w:lang w:val="en-IN"/>
        </w:rPr>
        <w:t>46</w:t>
      </w:r>
      <w:r w:rsidRPr="005418BE">
        <w:rPr>
          <w:sz w:val="18"/>
          <w:szCs w:val="18"/>
          <w:lang w:val="en-IN"/>
        </w:rPr>
        <w:t xml:space="preserve">] Y. </w:t>
      </w:r>
      <w:proofErr w:type="spellStart"/>
      <w:r w:rsidRPr="005418BE">
        <w:rPr>
          <w:sz w:val="18"/>
          <w:szCs w:val="18"/>
          <w:lang w:val="en-IN"/>
        </w:rPr>
        <w:t>Laschinsky</w:t>
      </w:r>
      <w:proofErr w:type="spellEnd"/>
      <w:r w:rsidRPr="005418BE">
        <w:rPr>
          <w:sz w:val="18"/>
          <w:szCs w:val="18"/>
          <w:lang w:val="en-IN"/>
        </w:rPr>
        <w:t xml:space="preserve">, K. von Neumann-Cosel, M. Gonter, C. Wegwerth, R. </w:t>
      </w:r>
      <w:proofErr w:type="spellStart"/>
      <w:r w:rsidRPr="005418BE">
        <w:rPr>
          <w:sz w:val="18"/>
          <w:szCs w:val="18"/>
          <w:lang w:val="en-IN"/>
        </w:rPr>
        <w:t>Dubitzky</w:t>
      </w:r>
      <w:proofErr w:type="spellEnd"/>
      <w:r w:rsidRPr="005418BE">
        <w:rPr>
          <w:sz w:val="18"/>
          <w:szCs w:val="18"/>
          <w:lang w:val="en-IN"/>
        </w:rPr>
        <w:t xml:space="preserve"> and A. Knoll, "Evaluation of an Active Safety Light using Virtual Test Drive within Vehicle in the Loop," 2010 IEEE International Conference on Industrial Technology, Via del Mar, Chile, 2010, pp. 1119-1112, </w:t>
      </w:r>
      <w:proofErr w:type="spellStart"/>
      <w:r w:rsidRPr="005418BE">
        <w:rPr>
          <w:sz w:val="18"/>
          <w:szCs w:val="18"/>
          <w:lang w:val="en-IN"/>
        </w:rPr>
        <w:t>doi</w:t>
      </w:r>
      <w:proofErr w:type="spellEnd"/>
      <w:r w:rsidRPr="005418BE">
        <w:rPr>
          <w:sz w:val="18"/>
          <w:szCs w:val="18"/>
          <w:lang w:val="en-IN"/>
        </w:rPr>
        <w:t xml:space="preserve">: </w:t>
      </w:r>
      <w:hyperlink r:id="rId50" w:history="1">
        <w:r w:rsidRPr="005418BE">
          <w:rPr>
            <w:rStyle w:val="Hyperlink"/>
            <w:sz w:val="18"/>
            <w:szCs w:val="18"/>
            <w:lang w:val="en-IN"/>
          </w:rPr>
          <w:t>10.1109/ICIT.2010.5472583</w:t>
        </w:r>
      </w:hyperlink>
    </w:p>
    <w:p w14:paraId="1D072BE1" w14:textId="298D80BB" w:rsidR="00276300" w:rsidRPr="00276300" w:rsidRDefault="00276300" w:rsidP="00276300">
      <w:pPr>
        <w:rPr>
          <w:sz w:val="18"/>
          <w:szCs w:val="18"/>
        </w:rPr>
      </w:pPr>
      <w:r w:rsidRPr="00276300">
        <w:rPr>
          <w:sz w:val="18"/>
          <w:szCs w:val="18"/>
          <w:lang w:val="en-IN"/>
        </w:rPr>
        <w:t>[</w:t>
      </w:r>
      <w:r w:rsidR="001F10A4">
        <w:rPr>
          <w:sz w:val="18"/>
          <w:szCs w:val="18"/>
          <w:lang w:val="en-IN"/>
        </w:rPr>
        <w:t>47</w:t>
      </w:r>
      <w:r w:rsidRPr="00276300">
        <w:rPr>
          <w:sz w:val="18"/>
          <w:szCs w:val="18"/>
          <w:lang w:val="en-IN"/>
        </w:rPr>
        <w:t xml:space="preserve">] H. </w:t>
      </w:r>
      <w:proofErr w:type="spellStart"/>
      <w:r w:rsidRPr="00276300">
        <w:rPr>
          <w:sz w:val="18"/>
          <w:szCs w:val="18"/>
          <w:lang w:val="en-IN"/>
        </w:rPr>
        <w:t>Shikata</w:t>
      </w:r>
      <w:proofErr w:type="spellEnd"/>
      <w:r w:rsidRPr="00276300">
        <w:rPr>
          <w:sz w:val="18"/>
          <w:szCs w:val="18"/>
          <w:lang w:val="en-IN"/>
        </w:rPr>
        <w:t>, T. Yamashita, K. Arai, T. Nakano, K. Hatanaka and H. Fujikawa, “</w:t>
      </w:r>
      <w:r w:rsidRPr="00276300">
        <w:rPr>
          <w:sz w:val="18"/>
          <w:szCs w:val="18"/>
        </w:rPr>
        <w:t>Digital Twin Environment to Integrate Vehicle Simulation and Physical Verification</w:t>
      </w:r>
      <w:r w:rsidRPr="00276300">
        <w:rPr>
          <w:sz w:val="18"/>
          <w:szCs w:val="18"/>
          <w:lang w:val="en-IN"/>
        </w:rPr>
        <w:t xml:space="preserve">,” SEI Technical Review, vol. 88, 2019, pp. 18-21. [Online]. Available: </w:t>
      </w:r>
      <w:hyperlink r:id="rId51" w:history="1">
        <w:r w:rsidRPr="00276300">
          <w:rPr>
            <w:rStyle w:val="Hyperlink"/>
            <w:sz w:val="18"/>
            <w:szCs w:val="18"/>
            <w:lang w:val="en-IN"/>
          </w:rPr>
          <w:t>https://global-sei.com/technology/tr/bn88/pdf/E88-04.pdf</w:t>
        </w:r>
      </w:hyperlink>
    </w:p>
    <w:p w14:paraId="372B17B4" w14:textId="08CA0CC9" w:rsidR="00276300" w:rsidRDefault="00276300" w:rsidP="00276300">
      <w:pPr>
        <w:rPr>
          <w:sz w:val="18"/>
          <w:szCs w:val="18"/>
        </w:rPr>
      </w:pPr>
      <w:r w:rsidRPr="00276300">
        <w:rPr>
          <w:sz w:val="18"/>
          <w:szCs w:val="18"/>
          <w:lang w:val="en-IN"/>
        </w:rPr>
        <w:t>[</w:t>
      </w:r>
      <w:r w:rsidR="001F10A4">
        <w:rPr>
          <w:sz w:val="18"/>
          <w:szCs w:val="18"/>
          <w:lang w:val="en-IN"/>
        </w:rPr>
        <w:t>48</w:t>
      </w:r>
      <w:r w:rsidRPr="00276300">
        <w:rPr>
          <w:sz w:val="18"/>
          <w:szCs w:val="18"/>
          <w:lang w:val="en-IN"/>
        </w:rPr>
        <w:t xml:space="preserve">] </w:t>
      </w:r>
      <w:r w:rsidRPr="00276300">
        <w:rPr>
          <w:sz w:val="18"/>
          <w:szCs w:val="18"/>
        </w:rPr>
        <w:t xml:space="preserve">V. </w:t>
      </w:r>
      <w:proofErr w:type="spellStart"/>
      <w:r w:rsidRPr="00276300">
        <w:rPr>
          <w:sz w:val="18"/>
          <w:szCs w:val="18"/>
        </w:rPr>
        <w:t>Dygalo</w:t>
      </w:r>
      <w:proofErr w:type="spellEnd"/>
      <w:r w:rsidRPr="00276300">
        <w:rPr>
          <w:sz w:val="18"/>
          <w:szCs w:val="18"/>
        </w:rPr>
        <w:t xml:space="preserve">, A. Keller and A. </w:t>
      </w:r>
      <w:proofErr w:type="spellStart"/>
      <w:r w:rsidRPr="00276300">
        <w:rPr>
          <w:sz w:val="18"/>
          <w:szCs w:val="18"/>
        </w:rPr>
        <w:t>Shcherbin</w:t>
      </w:r>
      <w:proofErr w:type="spellEnd"/>
      <w:r w:rsidRPr="00276300">
        <w:rPr>
          <w:sz w:val="18"/>
          <w:szCs w:val="18"/>
        </w:rPr>
        <w:t xml:space="preserve">, “Principles of application of virtual and physical simulation technology in production of digital twin of active vehicle safety systems,” in Transportation Research Procedia, vol. 50, 2020, pp. 121-129, </w:t>
      </w:r>
      <w:proofErr w:type="spellStart"/>
      <w:r w:rsidRPr="00276300">
        <w:rPr>
          <w:sz w:val="18"/>
          <w:szCs w:val="18"/>
        </w:rPr>
        <w:t>doi</w:t>
      </w:r>
      <w:proofErr w:type="spellEnd"/>
      <w:r w:rsidRPr="00276300">
        <w:rPr>
          <w:sz w:val="18"/>
          <w:szCs w:val="18"/>
        </w:rPr>
        <w:t xml:space="preserve">: </w:t>
      </w:r>
      <w:hyperlink r:id="rId52" w:history="1">
        <w:r w:rsidRPr="00276300">
          <w:rPr>
            <w:rStyle w:val="Hyperlink"/>
            <w:sz w:val="18"/>
            <w:szCs w:val="18"/>
          </w:rPr>
          <w:t>10.1016/j.trpro.2020.10.015</w:t>
        </w:r>
      </w:hyperlink>
    </w:p>
    <w:p w14:paraId="25FA10DD" w14:textId="46D130CE" w:rsidR="00CD5ED8" w:rsidRPr="00CD5ED8" w:rsidRDefault="00CD5ED8" w:rsidP="00CD5ED8">
      <w:pPr>
        <w:rPr>
          <w:sz w:val="18"/>
          <w:szCs w:val="18"/>
        </w:rPr>
      </w:pPr>
      <w:r w:rsidRPr="00CD5ED8">
        <w:rPr>
          <w:sz w:val="18"/>
          <w:szCs w:val="18"/>
        </w:rPr>
        <w:t>[</w:t>
      </w:r>
      <w:r w:rsidR="00A42335">
        <w:rPr>
          <w:sz w:val="18"/>
          <w:szCs w:val="18"/>
        </w:rPr>
        <w:t>49</w:t>
      </w:r>
      <w:r w:rsidRPr="00CD5ED8">
        <w:rPr>
          <w:sz w:val="18"/>
          <w:szCs w:val="18"/>
        </w:rPr>
        <w:t xml:space="preserve">] D.J. Wagg, K. Worden, R.J. Barthorpe and P. Gardner, “Digital Twins: State-of-the-Art and Future Directions for Modeling and Simulation in Engineering Dynamics Applications,” ASME J. Risk Uncertainty Part B, vol. 6, no. 3, pp. 030901, Sep 2020, </w:t>
      </w:r>
      <w:proofErr w:type="spellStart"/>
      <w:r w:rsidRPr="00CD5ED8">
        <w:rPr>
          <w:sz w:val="18"/>
          <w:szCs w:val="18"/>
        </w:rPr>
        <w:t>doi</w:t>
      </w:r>
      <w:proofErr w:type="spellEnd"/>
      <w:r w:rsidRPr="00CD5ED8">
        <w:rPr>
          <w:sz w:val="18"/>
          <w:szCs w:val="18"/>
        </w:rPr>
        <w:t xml:space="preserve">: </w:t>
      </w:r>
      <w:hyperlink r:id="rId53" w:history="1">
        <w:r w:rsidRPr="00CD5ED8">
          <w:rPr>
            <w:rStyle w:val="Hyperlink"/>
            <w:sz w:val="18"/>
            <w:szCs w:val="18"/>
          </w:rPr>
          <w:t>10.1115/1.4046739</w:t>
        </w:r>
      </w:hyperlink>
    </w:p>
    <w:p w14:paraId="0B391A61" w14:textId="78F25A81" w:rsidR="00276300" w:rsidRPr="00276300" w:rsidRDefault="00276300" w:rsidP="00276300">
      <w:pPr>
        <w:rPr>
          <w:sz w:val="18"/>
          <w:szCs w:val="18"/>
        </w:rPr>
      </w:pPr>
      <w:r w:rsidRPr="00276300">
        <w:rPr>
          <w:sz w:val="18"/>
          <w:szCs w:val="18"/>
          <w:lang w:val="en-IN"/>
        </w:rPr>
        <w:t>[</w:t>
      </w:r>
      <w:r w:rsidR="006B0F01">
        <w:rPr>
          <w:sz w:val="18"/>
          <w:szCs w:val="18"/>
          <w:lang w:val="en-IN"/>
        </w:rPr>
        <w:t>50</w:t>
      </w:r>
      <w:r w:rsidRPr="00276300">
        <w:rPr>
          <w:sz w:val="18"/>
          <w:szCs w:val="18"/>
          <w:lang w:val="en-IN"/>
        </w:rPr>
        <w:t xml:space="preserve">] A. </w:t>
      </w:r>
      <w:proofErr w:type="spellStart"/>
      <w:r w:rsidRPr="00276300">
        <w:rPr>
          <w:sz w:val="18"/>
          <w:szCs w:val="18"/>
          <w:lang w:val="en-IN"/>
        </w:rPr>
        <w:t>Rassõlkin</w:t>
      </w:r>
      <w:proofErr w:type="spellEnd"/>
      <w:r w:rsidRPr="00276300">
        <w:rPr>
          <w:sz w:val="18"/>
          <w:szCs w:val="18"/>
          <w:lang w:val="en-IN"/>
        </w:rPr>
        <w:t xml:space="preserve">, T. </w:t>
      </w:r>
      <w:proofErr w:type="spellStart"/>
      <w:r w:rsidRPr="00276300">
        <w:rPr>
          <w:sz w:val="18"/>
          <w:szCs w:val="18"/>
          <w:lang w:val="en-IN"/>
        </w:rPr>
        <w:t>Vaimann</w:t>
      </w:r>
      <w:proofErr w:type="spellEnd"/>
      <w:r w:rsidRPr="00276300">
        <w:rPr>
          <w:sz w:val="18"/>
          <w:szCs w:val="18"/>
          <w:lang w:val="en-IN"/>
        </w:rPr>
        <w:t xml:space="preserve">, A. Kallaste and V. </w:t>
      </w:r>
      <w:proofErr w:type="spellStart"/>
      <w:r w:rsidRPr="00276300">
        <w:rPr>
          <w:sz w:val="18"/>
          <w:szCs w:val="18"/>
          <w:lang w:val="en-IN"/>
        </w:rPr>
        <w:t>Kuts</w:t>
      </w:r>
      <w:proofErr w:type="spellEnd"/>
      <w:r w:rsidRPr="00276300">
        <w:rPr>
          <w:sz w:val="18"/>
          <w:szCs w:val="18"/>
          <w:lang w:val="en-IN"/>
        </w:rPr>
        <w:t xml:space="preserve">, “Digital twin for propulsion drive of autonomous electric vehicle,” 2019 IEEE 60th International Scientific Conference on Power and Electrical Engineering of Riga Technical University (RTUCON), Riga, Latvia, 2019, pp. 1-4, </w:t>
      </w:r>
      <w:proofErr w:type="spellStart"/>
      <w:r w:rsidRPr="00276300">
        <w:rPr>
          <w:sz w:val="18"/>
          <w:szCs w:val="18"/>
          <w:lang w:val="en-IN"/>
        </w:rPr>
        <w:t>doi</w:t>
      </w:r>
      <w:proofErr w:type="spellEnd"/>
      <w:r w:rsidRPr="00276300">
        <w:rPr>
          <w:sz w:val="18"/>
          <w:szCs w:val="18"/>
          <w:lang w:val="en-IN"/>
        </w:rPr>
        <w:t xml:space="preserve">: </w:t>
      </w:r>
      <w:hyperlink r:id="rId54" w:history="1">
        <w:r w:rsidRPr="00276300">
          <w:rPr>
            <w:rStyle w:val="Hyperlink"/>
            <w:sz w:val="18"/>
            <w:szCs w:val="18"/>
            <w:lang w:val="en-IN"/>
          </w:rPr>
          <w:t>10.1109/RTUCON48111.2019.8982326</w:t>
        </w:r>
      </w:hyperlink>
    </w:p>
    <w:p w14:paraId="28B5A161" w14:textId="07FE062D" w:rsidR="00276300" w:rsidRPr="00276300" w:rsidRDefault="00276300" w:rsidP="00276300">
      <w:pPr>
        <w:rPr>
          <w:sz w:val="18"/>
          <w:szCs w:val="18"/>
        </w:rPr>
      </w:pPr>
      <w:r w:rsidRPr="00276300">
        <w:rPr>
          <w:sz w:val="18"/>
          <w:szCs w:val="18"/>
          <w:lang w:val="en-IN"/>
        </w:rPr>
        <w:t>[</w:t>
      </w:r>
      <w:r w:rsidR="006B0F01">
        <w:rPr>
          <w:sz w:val="18"/>
          <w:szCs w:val="18"/>
          <w:lang w:val="en-IN"/>
        </w:rPr>
        <w:t>51</w:t>
      </w:r>
      <w:r w:rsidRPr="00276300">
        <w:rPr>
          <w:sz w:val="18"/>
          <w:szCs w:val="18"/>
          <w:lang w:val="en-IN"/>
        </w:rPr>
        <w:t>] Y. Ge, Y. Wang, R. Yu, Q. Han and Y. Chen, “</w:t>
      </w:r>
      <w:proofErr w:type="spellStart"/>
      <w:r w:rsidRPr="00276300">
        <w:rPr>
          <w:sz w:val="18"/>
          <w:szCs w:val="18"/>
          <w:lang w:val="en-IN"/>
        </w:rPr>
        <w:t>Demo:Research</w:t>
      </w:r>
      <w:proofErr w:type="spellEnd"/>
      <w:r w:rsidRPr="00276300">
        <w:rPr>
          <w:sz w:val="18"/>
          <w:szCs w:val="18"/>
          <w:lang w:val="en-IN"/>
        </w:rPr>
        <w:t xml:space="preserve"> on test method of autonomous driving based on digital twin,” 2019 IEEE Vehicular Networking Conference (VNC), Los Angeles, CA, USA, 2019, pp. 1-2, </w:t>
      </w:r>
      <w:proofErr w:type="spellStart"/>
      <w:r w:rsidRPr="00276300">
        <w:rPr>
          <w:sz w:val="18"/>
          <w:szCs w:val="18"/>
          <w:lang w:val="en-IN"/>
        </w:rPr>
        <w:t>doi</w:t>
      </w:r>
      <w:proofErr w:type="spellEnd"/>
      <w:r w:rsidRPr="00276300">
        <w:rPr>
          <w:sz w:val="18"/>
          <w:szCs w:val="18"/>
          <w:lang w:val="en-IN"/>
        </w:rPr>
        <w:t xml:space="preserve">: </w:t>
      </w:r>
      <w:hyperlink r:id="rId55" w:history="1">
        <w:r w:rsidRPr="00276300">
          <w:rPr>
            <w:rStyle w:val="Hyperlink"/>
            <w:sz w:val="18"/>
            <w:szCs w:val="18"/>
            <w:lang w:val="en-IN"/>
          </w:rPr>
          <w:t>10.1109/VNC48660.2019.9062813</w:t>
        </w:r>
      </w:hyperlink>
    </w:p>
    <w:p w14:paraId="5AFCCB2C" w14:textId="08EA93FD" w:rsidR="00276300" w:rsidRPr="00276300" w:rsidRDefault="00276300" w:rsidP="00276300">
      <w:pPr>
        <w:rPr>
          <w:sz w:val="18"/>
          <w:szCs w:val="18"/>
        </w:rPr>
      </w:pPr>
      <w:r w:rsidRPr="00276300">
        <w:rPr>
          <w:sz w:val="18"/>
          <w:szCs w:val="18"/>
          <w:lang w:val="en-IN"/>
        </w:rPr>
        <w:t>[</w:t>
      </w:r>
      <w:r w:rsidR="006B0F01">
        <w:rPr>
          <w:sz w:val="18"/>
          <w:szCs w:val="18"/>
          <w:lang w:val="en-IN"/>
        </w:rPr>
        <w:t>52</w:t>
      </w:r>
      <w:r w:rsidRPr="00276300">
        <w:rPr>
          <w:sz w:val="18"/>
          <w:szCs w:val="18"/>
          <w:lang w:val="en-IN"/>
        </w:rPr>
        <w:t xml:space="preserve">] M. Szalai, B. Varga, T. </w:t>
      </w:r>
      <w:proofErr w:type="spellStart"/>
      <w:r w:rsidRPr="00276300">
        <w:rPr>
          <w:sz w:val="18"/>
          <w:szCs w:val="18"/>
          <w:lang w:val="en-IN"/>
        </w:rPr>
        <w:t>Tettamanti</w:t>
      </w:r>
      <w:proofErr w:type="spellEnd"/>
      <w:r w:rsidRPr="00276300">
        <w:rPr>
          <w:sz w:val="18"/>
          <w:szCs w:val="18"/>
          <w:lang w:val="en-IN"/>
        </w:rPr>
        <w:t xml:space="preserve"> and V. Tihanyi, “Mixed reality test environment for autonomous cars using Unity 3D and SUMO,” 2020 IEEE 18th World Symposium on Applied Machine Intelligence and Informatics (SAMI), </w:t>
      </w:r>
      <w:proofErr w:type="spellStart"/>
      <w:r w:rsidRPr="00276300">
        <w:rPr>
          <w:sz w:val="18"/>
          <w:szCs w:val="18"/>
          <w:lang w:val="en-IN"/>
        </w:rPr>
        <w:t>Herlany</w:t>
      </w:r>
      <w:proofErr w:type="spellEnd"/>
      <w:r w:rsidRPr="00276300">
        <w:rPr>
          <w:sz w:val="18"/>
          <w:szCs w:val="18"/>
          <w:lang w:val="en-IN"/>
        </w:rPr>
        <w:t xml:space="preserve">, Slovakia, 2020, pp. 73-78, </w:t>
      </w:r>
      <w:proofErr w:type="spellStart"/>
      <w:r w:rsidRPr="00276300">
        <w:rPr>
          <w:sz w:val="18"/>
          <w:szCs w:val="18"/>
          <w:lang w:val="en-IN"/>
        </w:rPr>
        <w:t>doi</w:t>
      </w:r>
      <w:proofErr w:type="spellEnd"/>
      <w:r w:rsidRPr="00276300">
        <w:rPr>
          <w:sz w:val="18"/>
          <w:szCs w:val="18"/>
          <w:lang w:val="en-IN"/>
        </w:rPr>
        <w:t xml:space="preserve">: </w:t>
      </w:r>
      <w:hyperlink r:id="rId56" w:history="1">
        <w:r w:rsidRPr="00276300">
          <w:rPr>
            <w:rStyle w:val="Hyperlink"/>
            <w:sz w:val="18"/>
            <w:szCs w:val="18"/>
            <w:lang w:val="en-IN"/>
          </w:rPr>
          <w:t>10.1109/SAMI48414.2020.9108745</w:t>
        </w:r>
      </w:hyperlink>
    </w:p>
    <w:p w14:paraId="2F0B3505" w14:textId="1C2501C2" w:rsidR="00276300" w:rsidRPr="00276300" w:rsidRDefault="00276300" w:rsidP="00276300">
      <w:pPr>
        <w:rPr>
          <w:sz w:val="18"/>
          <w:szCs w:val="18"/>
        </w:rPr>
      </w:pPr>
      <w:r w:rsidRPr="00276300">
        <w:rPr>
          <w:sz w:val="18"/>
          <w:szCs w:val="18"/>
          <w:lang w:val="en-IN"/>
        </w:rPr>
        <w:t>[</w:t>
      </w:r>
      <w:r w:rsidR="006B0F01">
        <w:rPr>
          <w:sz w:val="18"/>
          <w:szCs w:val="18"/>
          <w:lang w:val="en-IN"/>
        </w:rPr>
        <w:t>53</w:t>
      </w:r>
      <w:r w:rsidRPr="00276300">
        <w:rPr>
          <w:sz w:val="18"/>
          <w:szCs w:val="18"/>
          <w:lang w:val="en-IN"/>
        </w:rPr>
        <w:t xml:space="preserve">] B. Yu, C. Chen, J. Tang, S. Liu and J.-L. </w:t>
      </w:r>
      <w:proofErr w:type="spellStart"/>
      <w:r w:rsidRPr="00276300">
        <w:rPr>
          <w:sz w:val="18"/>
          <w:szCs w:val="18"/>
          <w:lang w:val="en-IN"/>
        </w:rPr>
        <w:t>Gaudiot</w:t>
      </w:r>
      <w:proofErr w:type="spellEnd"/>
      <w:r w:rsidRPr="00276300">
        <w:rPr>
          <w:sz w:val="18"/>
          <w:szCs w:val="18"/>
          <w:lang w:val="en-IN"/>
        </w:rPr>
        <w:t xml:space="preserve">, “Autonomous Vehicles Digital Twin: A Practical Paradigm for Autonomous Driving System Development,” in Computer, vol. 55, no. 9, pp. 26-34, Sept. 2022, </w:t>
      </w:r>
      <w:proofErr w:type="spellStart"/>
      <w:r w:rsidRPr="00276300">
        <w:rPr>
          <w:sz w:val="18"/>
          <w:szCs w:val="18"/>
          <w:lang w:val="en-IN"/>
        </w:rPr>
        <w:t>doi</w:t>
      </w:r>
      <w:proofErr w:type="spellEnd"/>
      <w:r w:rsidRPr="00276300">
        <w:rPr>
          <w:sz w:val="18"/>
          <w:szCs w:val="18"/>
          <w:lang w:val="en-IN"/>
        </w:rPr>
        <w:t xml:space="preserve">: </w:t>
      </w:r>
      <w:hyperlink r:id="rId57" w:history="1">
        <w:r w:rsidRPr="00276300">
          <w:rPr>
            <w:rStyle w:val="Hyperlink"/>
            <w:sz w:val="18"/>
            <w:szCs w:val="18"/>
            <w:lang w:val="en-IN"/>
          </w:rPr>
          <w:t>10.1109/MC.2022.3159500</w:t>
        </w:r>
      </w:hyperlink>
    </w:p>
    <w:p w14:paraId="35D3FD9E" w14:textId="77777777" w:rsidR="00815204" w:rsidRPr="00370769" w:rsidRDefault="00815204" w:rsidP="009D2FEC">
      <w:pPr>
        <w:rPr>
          <w:sz w:val="18"/>
          <w:szCs w:val="18"/>
        </w:rPr>
      </w:pPr>
    </w:p>
    <w:sectPr w:rsidR="00815204" w:rsidRPr="00370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E10FB"/>
    <w:multiLevelType w:val="hybridMultilevel"/>
    <w:tmpl w:val="5534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7616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C5"/>
    <w:rsid w:val="00012D06"/>
    <w:rsid w:val="00050EDF"/>
    <w:rsid w:val="00071045"/>
    <w:rsid w:val="0007446B"/>
    <w:rsid w:val="000B217E"/>
    <w:rsid w:val="000D628E"/>
    <w:rsid w:val="000E03F3"/>
    <w:rsid w:val="000E180F"/>
    <w:rsid w:val="000F2174"/>
    <w:rsid w:val="00143B25"/>
    <w:rsid w:val="00145115"/>
    <w:rsid w:val="001526C5"/>
    <w:rsid w:val="001623CD"/>
    <w:rsid w:val="00164239"/>
    <w:rsid w:val="00193057"/>
    <w:rsid w:val="001C578E"/>
    <w:rsid w:val="001D5DD7"/>
    <w:rsid w:val="001F10A4"/>
    <w:rsid w:val="00213E5D"/>
    <w:rsid w:val="00214DF0"/>
    <w:rsid w:val="002159CF"/>
    <w:rsid w:val="00230ECF"/>
    <w:rsid w:val="00241B0A"/>
    <w:rsid w:val="00276300"/>
    <w:rsid w:val="002769F1"/>
    <w:rsid w:val="00282535"/>
    <w:rsid w:val="002D2661"/>
    <w:rsid w:val="00300B27"/>
    <w:rsid w:val="003143AF"/>
    <w:rsid w:val="003206F8"/>
    <w:rsid w:val="00351720"/>
    <w:rsid w:val="00370769"/>
    <w:rsid w:val="00371E63"/>
    <w:rsid w:val="003768C4"/>
    <w:rsid w:val="003A372E"/>
    <w:rsid w:val="003B05E6"/>
    <w:rsid w:val="003B63C0"/>
    <w:rsid w:val="003C2C5F"/>
    <w:rsid w:val="003D5847"/>
    <w:rsid w:val="003E48E2"/>
    <w:rsid w:val="00406114"/>
    <w:rsid w:val="00413327"/>
    <w:rsid w:val="00424C1B"/>
    <w:rsid w:val="004426F9"/>
    <w:rsid w:val="0045154B"/>
    <w:rsid w:val="0046791B"/>
    <w:rsid w:val="0048225D"/>
    <w:rsid w:val="00494201"/>
    <w:rsid w:val="004C0EDB"/>
    <w:rsid w:val="004E024B"/>
    <w:rsid w:val="004F06C5"/>
    <w:rsid w:val="00504BCA"/>
    <w:rsid w:val="005418BE"/>
    <w:rsid w:val="00550E80"/>
    <w:rsid w:val="00576893"/>
    <w:rsid w:val="00593812"/>
    <w:rsid w:val="005A4DD1"/>
    <w:rsid w:val="005B3357"/>
    <w:rsid w:val="005C34A1"/>
    <w:rsid w:val="005D564D"/>
    <w:rsid w:val="005E3013"/>
    <w:rsid w:val="00633101"/>
    <w:rsid w:val="006707B5"/>
    <w:rsid w:val="00684FE1"/>
    <w:rsid w:val="00691142"/>
    <w:rsid w:val="00692853"/>
    <w:rsid w:val="006B0F01"/>
    <w:rsid w:val="006E44F8"/>
    <w:rsid w:val="0070307E"/>
    <w:rsid w:val="007056D7"/>
    <w:rsid w:val="00710B3F"/>
    <w:rsid w:val="00716FD7"/>
    <w:rsid w:val="00732DA3"/>
    <w:rsid w:val="00733044"/>
    <w:rsid w:val="00733940"/>
    <w:rsid w:val="0078280E"/>
    <w:rsid w:val="00795D79"/>
    <w:rsid w:val="007A6E07"/>
    <w:rsid w:val="007A7D60"/>
    <w:rsid w:val="007B75C5"/>
    <w:rsid w:val="007C0512"/>
    <w:rsid w:val="007D3150"/>
    <w:rsid w:val="007D4020"/>
    <w:rsid w:val="00803EC0"/>
    <w:rsid w:val="00815204"/>
    <w:rsid w:val="0082771A"/>
    <w:rsid w:val="00837700"/>
    <w:rsid w:val="00850856"/>
    <w:rsid w:val="008572FD"/>
    <w:rsid w:val="00866058"/>
    <w:rsid w:val="00866DCF"/>
    <w:rsid w:val="0089287E"/>
    <w:rsid w:val="00893E28"/>
    <w:rsid w:val="008B1A15"/>
    <w:rsid w:val="008B5464"/>
    <w:rsid w:val="008D2446"/>
    <w:rsid w:val="008E1D42"/>
    <w:rsid w:val="009460A4"/>
    <w:rsid w:val="009668A6"/>
    <w:rsid w:val="0097423E"/>
    <w:rsid w:val="009851FC"/>
    <w:rsid w:val="00987B53"/>
    <w:rsid w:val="00990C33"/>
    <w:rsid w:val="009B2DC7"/>
    <w:rsid w:val="009D2768"/>
    <w:rsid w:val="009D2FEC"/>
    <w:rsid w:val="009E1C0C"/>
    <w:rsid w:val="009F1C83"/>
    <w:rsid w:val="009F2584"/>
    <w:rsid w:val="00A03335"/>
    <w:rsid w:val="00A23A34"/>
    <w:rsid w:val="00A42335"/>
    <w:rsid w:val="00A52C4A"/>
    <w:rsid w:val="00A9664A"/>
    <w:rsid w:val="00AB4781"/>
    <w:rsid w:val="00AE7F46"/>
    <w:rsid w:val="00AF43EF"/>
    <w:rsid w:val="00B13225"/>
    <w:rsid w:val="00B27BA0"/>
    <w:rsid w:val="00B335BA"/>
    <w:rsid w:val="00B35400"/>
    <w:rsid w:val="00B412A5"/>
    <w:rsid w:val="00B5627E"/>
    <w:rsid w:val="00B60EFE"/>
    <w:rsid w:val="00B82182"/>
    <w:rsid w:val="00B857B1"/>
    <w:rsid w:val="00BA049D"/>
    <w:rsid w:val="00BB34E0"/>
    <w:rsid w:val="00BC48C1"/>
    <w:rsid w:val="00BF2CFE"/>
    <w:rsid w:val="00C0315A"/>
    <w:rsid w:val="00C05F40"/>
    <w:rsid w:val="00C1397C"/>
    <w:rsid w:val="00C20675"/>
    <w:rsid w:val="00C25A13"/>
    <w:rsid w:val="00C40176"/>
    <w:rsid w:val="00C54CD2"/>
    <w:rsid w:val="00C70414"/>
    <w:rsid w:val="00C754B7"/>
    <w:rsid w:val="00C863B0"/>
    <w:rsid w:val="00C870C8"/>
    <w:rsid w:val="00C92EC2"/>
    <w:rsid w:val="00CA1769"/>
    <w:rsid w:val="00CC05DF"/>
    <w:rsid w:val="00CC39AC"/>
    <w:rsid w:val="00CD29B7"/>
    <w:rsid w:val="00CD5378"/>
    <w:rsid w:val="00CD5ED8"/>
    <w:rsid w:val="00CF1C41"/>
    <w:rsid w:val="00CF62B2"/>
    <w:rsid w:val="00D94A79"/>
    <w:rsid w:val="00D95A57"/>
    <w:rsid w:val="00DC5FE7"/>
    <w:rsid w:val="00E0384A"/>
    <w:rsid w:val="00E30F06"/>
    <w:rsid w:val="00E46648"/>
    <w:rsid w:val="00E76E92"/>
    <w:rsid w:val="00ED42DB"/>
    <w:rsid w:val="00ED673A"/>
    <w:rsid w:val="00EE7258"/>
    <w:rsid w:val="00F22D0F"/>
    <w:rsid w:val="00F24DC5"/>
    <w:rsid w:val="00F321F2"/>
    <w:rsid w:val="00F3289D"/>
    <w:rsid w:val="00F64EBE"/>
    <w:rsid w:val="00F674C2"/>
    <w:rsid w:val="00F73474"/>
    <w:rsid w:val="00F834E6"/>
    <w:rsid w:val="00FB5869"/>
    <w:rsid w:val="00FC122F"/>
    <w:rsid w:val="00FD784F"/>
    <w:rsid w:val="00FE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DBB08"/>
  <w15:chartTrackingRefBased/>
  <w15:docId w15:val="{0DEC7304-1402-4A28-A950-10F086F9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4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3E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E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E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0EC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C34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5378"/>
    <w:pPr>
      <w:ind w:left="720"/>
      <w:contextualSpacing/>
    </w:pPr>
  </w:style>
  <w:style w:type="character" w:styleId="Hyperlink">
    <w:name w:val="Hyperlink"/>
    <w:basedOn w:val="DefaultParagraphFont"/>
    <w:uiPriority w:val="99"/>
    <w:unhideWhenUsed/>
    <w:rsid w:val="00593812"/>
    <w:rPr>
      <w:color w:val="0563C1" w:themeColor="hyperlink"/>
      <w:u w:val="single"/>
    </w:rPr>
  </w:style>
  <w:style w:type="character" w:styleId="UnresolvedMention">
    <w:name w:val="Unresolved Mention"/>
    <w:basedOn w:val="DefaultParagraphFont"/>
    <w:uiPriority w:val="99"/>
    <w:semiHidden/>
    <w:unhideWhenUsed/>
    <w:rsid w:val="00593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8682">
      <w:bodyDiv w:val="1"/>
      <w:marLeft w:val="0"/>
      <w:marRight w:val="0"/>
      <w:marTop w:val="0"/>
      <w:marBottom w:val="0"/>
      <w:divBdr>
        <w:top w:val="none" w:sz="0" w:space="0" w:color="auto"/>
        <w:left w:val="none" w:sz="0" w:space="0" w:color="auto"/>
        <w:bottom w:val="none" w:sz="0" w:space="0" w:color="auto"/>
        <w:right w:val="none" w:sz="0" w:space="0" w:color="auto"/>
      </w:divBdr>
    </w:div>
    <w:div w:id="303320532">
      <w:bodyDiv w:val="1"/>
      <w:marLeft w:val="0"/>
      <w:marRight w:val="0"/>
      <w:marTop w:val="0"/>
      <w:marBottom w:val="0"/>
      <w:divBdr>
        <w:top w:val="none" w:sz="0" w:space="0" w:color="auto"/>
        <w:left w:val="none" w:sz="0" w:space="0" w:color="auto"/>
        <w:bottom w:val="none" w:sz="0" w:space="0" w:color="auto"/>
        <w:right w:val="none" w:sz="0" w:space="0" w:color="auto"/>
      </w:divBdr>
    </w:div>
    <w:div w:id="322511896">
      <w:bodyDiv w:val="1"/>
      <w:marLeft w:val="0"/>
      <w:marRight w:val="0"/>
      <w:marTop w:val="0"/>
      <w:marBottom w:val="0"/>
      <w:divBdr>
        <w:top w:val="none" w:sz="0" w:space="0" w:color="auto"/>
        <w:left w:val="none" w:sz="0" w:space="0" w:color="auto"/>
        <w:bottom w:val="none" w:sz="0" w:space="0" w:color="auto"/>
        <w:right w:val="none" w:sz="0" w:space="0" w:color="auto"/>
      </w:divBdr>
    </w:div>
    <w:div w:id="347175015">
      <w:bodyDiv w:val="1"/>
      <w:marLeft w:val="0"/>
      <w:marRight w:val="0"/>
      <w:marTop w:val="0"/>
      <w:marBottom w:val="0"/>
      <w:divBdr>
        <w:top w:val="none" w:sz="0" w:space="0" w:color="auto"/>
        <w:left w:val="none" w:sz="0" w:space="0" w:color="auto"/>
        <w:bottom w:val="none" w:sz="0" w:space="0" w:color="auto"/>
        <w:right w:val="none" w:sz="0" w:space="0" w:color="auto"/>
      </w:divBdr>
    </w:div>
    <w:div w:id="406420727">
      <w:bodyDiv w:val="1"/>
      <w:marLeft w:val="0"/>
      <w:marRight w:val="0"/>
      <w:marTop w:val="0"/>
      <w:marBottom w:val="0"/>
      <w:divBdr>
        <w:top w:val="none" w:sz="0" w:space="0" w:color="auto"/>
        <w:left w:val="none" w:sz="0" w:space="0" w:color="auto"/>
        <w:bottom w:val="none" w:sz="0" w:space="0" w:color="auto"/>
        <w:right w:val="none" w:sz="0" w:space="0" w:color="auto"/>
      </w:divBdr>
    </w:div>
    <w:div w:id="761534605">
      <w:bodyDiv w:val="1"/>
      <w:marLeft w:val="0"/>
      <w:marRight w:val="0"/>
      <w:marTop w:val="0"/>
      <w:marBottom w:val="0"/>
      <w:divBdr>
        <w:top w:val="none" w:sz="0" w:space="0" w:color="auto"/>
        <w:left w:val="none" w:sz="0" w:space="0" w:color="auto"/>
        <w:bottom w:val="none" w:sz="0" w:space="0" w:color="auto"/>
        <w:right w:val="none" w:sz="0" w:space="0" w:color="auto"/>
      </w:divBdr>
    </w:div>
    <w:div w:id="823933617">
      <w:bodyDiv w:val="1"/>
      <w:marLeft w:val="0"/>
      <w:marRight w:val="0"/>
      <w:marTop w:val="0"/>
      <w:marBottom w:val="0"/>
      <w:divBdr>
        <w:top w:val="none" w:sz="0" w:space="0" w:color="auto"/>
        <w:left w:val="none" w:sz="0" w:space="0" w:color="auto"/>
        <w:bottom w:val="none" w:sz="0" w:space="0" w:color="auto"/>
        <w:right w:val="none" w:sz="0" w:space="0" w:color="auto"/>
      </w:divBdr>
    </w:div>
    <w:div w:id="873201934">
      <w:bodyDiv w:val="1"/>
      <w:marLeft w:val="0"/>
      <w:marRight w:val="0"/>
      <w:marTop w:val="0"/>
      <w:marBottom w:val="0"/>
      <w:divBdr>
        <w:top w:val="none" w:sz="0" w:space="0" w:color="auto"/>
        <w:left w:val="none" w:sz="0" w:space="0" w:color="auto"/>
        <w:bottom w:val="none" w:sz="0" w:space="0" w:color="auto"/>
        <w:right w:val="none" w:sz="0" w:space="0" w:color="auto"/>
      </w:divBdr>
    </w:div>
    <w:div w:id="1098864274">
      <w:bodyDiv w:val="1"/>
      <w:marLeft w:val="0"/>
      <w:marRight w:val="0"/>
      <w:marTop w:val="0"/>
      <w:marBottom w:val="0"/>
      <w:divBdr>
        <w:top w:val="none" w:sz="0" w:space="0" w:color="auto"/>
        <w:left w:val="none" w:sz="0" w:space="0" w:color="auto"/>
        <w:bottom w:val="none" w:sz="0" w:space="0" w:color="auto"/>
        <w:right w:val="none" w:sz="0" w:space="0" w:color="auto"/>
      </w:divBdr>
    </w:div>
    <w:div w:id="1363241506">
      <w:bodyDiv w:val="1"/>
      <w:marLeft w:val="0"/>
      <w:marRight w:val="0"/>
      <w:marTop w:val="0"/>
      <w:marBottom w:val="0"/>
      <w:divBdr>
        <w:top w:val="none" w:sz="0" w:space="0" w:color="auto"/>
        <w:left w:val="none" w:sz="0" w:space="0" w:color="auto"/>
        <w:bottom w:val="none" w:sz="0" w:space="0" w:color="auto"/>
        <w:right w:val="none" w:sz="0" w:space="0" w:color="auto"/>
      </w:divBdr>
    </w:div>
    <w:div w:id="1765608100">
      <w:bodyDiv w:val="1"/>
      <w:marLeft w:val="0"/>
      <w:marRight w:val="0"/>
      <w:marTop w:val="0"/>
      <w:marBottom w:val="0"/>
      <w:divBdr>
        <w:top w:val="none" w:sz="0" w:space="0" w:color="auto"/>
        <w:left w:val="none" w:sz="0" w:space="0" w:color="auto"/>
        <w:bottom w:val="none" w:sz="0" w:space="0" w:color="auto"/>
        <w:right w:val="none" w:sz="0" w:space="0" w:color="auto"/>
      </w:divBdr>
    </w:div>
    <w:div w:id="1928924478">
      <w:bodyDiv w:val="1"/>
      <w:marLeft w:val="0"/>
      <w:marRight w:val="0"/>
      <w:marTop w:val="0"/>
      <w:marBottom w:val="0"/>
      <w:divBdr>
        <w:top w:val="none" w:sz="0" w:space="0" w:color="auto"/>
        <w:left w:val="none" w:sz="0" w:space="0" w:color="auto"/>
        <w:bottom w:val="none" w:sz="0" w:space="0" w:color="auto"/>
        <w:right w:val="none" w:sz="0" w:space="0" w:color="auto"/>
      </w:divBdr>
    </w:div>
    <w:div w:id="194945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2514/6.2012-1818" TargetMode="External"/><Relationship Id="rId18" Type="http://schemas.openxmlformats.org/officeDocument/2006/relationships/hyperlink" Target="https://www.gartner.com/smarterwithgartner/gartner-top-10-strategic-technology-trends-for-2018" TargetMode="External"/><Relationship Id="rId26" Type="http://schemas.openxmlformats.org/officeDocument/2006/relationships/hyperlink" Target="https://doi.org/10.1109/mcomstd.011.2100004" TargetMode="External"/><Relationship Id="rId39" Type="http://schemas.openxmlformats.org/officeDocument/2006/relationships/hyperlink" Target="https://doi.org/10.1145/3239372.3239401" TargetMode="External"/><Relationship Id="rId21" Type="http://schemas.openxmlformats.org/officeDocument/2006/relationships/hyperlink" Target="https://vidyatec.com/blog/the-3-levels-of-the-digital-twin-technology-2/" TargetMode="External"/><Relationship Id="rId34" Type="http://schemas.openxmlformats.org/officeDocument/2006/relationships/hyperlink" Target="https://doi.org/10.1109/DTPI52967.2021.9540179" TargetMode="External"/><Relationship Id="rId42" Type="http://schemas.openxmlformats.org/officeDocument/2006/relationships/hyperlink" Target="https://doi.org/10.1109/DAC18074.2021.9586317" TargetMode="External"/><Relationship Id="rId47" Type="http://schemas.openxmlformats.org/officeDocument/2006/relationships/hyperlink" Target="https://doi.org/10.1109/MITS.2020.3014079" TargetMode="External"/><Relationship Id="rId50" Type="http://schemas.openxmlformats.org/officeDocument/2006/relationships/hyperlink" Target="https://doi.org/10.1109/ICIT.2010.5472583" TargetMode="External"/><Relationship Id="rId55" Type="http://schemas.openxmlformats.org/officeDocument/2006/relationships/hyperlink" Target="https://doi.org/10.1109/VNC48660.2019.9062813"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ifac-control.org/conferences/cyber-physical-human-systems-1st-cphs-2016" TargetMode="External"/><Relationship Id="rId29" Type="http://schemas.openxmlformats.org/officeDocument/2006/relationships/hyperlink" Target="10.1088/1742-6596/2170/1/012039" TargetMode="External"/><Relationship Id="rId11" Type="http://schemas.openxmlformats.org/officeDocument/2006/relationships/hyperlink" Target="https://doi.org/10.1109/MIS.2010.104" TargetMode="External"/><Relationship Id="rId24" Type="http://schemas.openxmlformats.org/officeDocument/2006/relationships/hyperlink" Target="https://doi.org/10.1155/2020/8824135" TargetMode="External"/><Relationship Id="rId32" Type="http://schemas.openxmlformats.org/officeDocument/2006/relationships/hyperlink" Target="https://doi.org/10.1109/CSNDSP49049.2020.9249626" TargetMode="External"/><Relationship Id="rId37" Type="http://schemas.openxmlformats.org/officeDocument/2006/relationships/hyperlink" Target="https://doi.org/10.4271/2010-01-0089" TargetMode="External"/><Relationship Id="rId40" Type="http://schemas.openxmlformats.org/officeDocument/2006/relationships/hyperlink" Target="https://doi.org/10.1007/978-3-030-28005-5_32" TargetMode="External"/><Relationship Id="rId45" Type="http://schemas.openxmlformats.org/officeDocument/2006/relationships/hyperlink" Target="https://doi.org/10.1109/TITS.2010.2060218" TargetMode="External"/><Relationship Id="rId53" Type="http://schemas.openxmlformats.org/officeDocument/2006/relationships/hyperlink" Target="https://doi.org/10.1115/1.4046739" TargetMode="External"/><Relationship Id="rId58" Type="http://schemas.openxmlformats.org/officeDocument/2006/relationships/fontTable" Target="fontTable.xml"/><Relationship Id="rId5" Type="http://schemas.openxmlformats.org/officeDocument/2006/relationships/image" Target="media/image1.png"/><Relationship Id="rId19" Type="http://schemas.openxmlformats.org/officeDocument/2006/relationships/hyperlink" Target="https://doi.org/10.1016/j.eng.2018.01.002" TargetMode="External"/><Relationship Id="rId4" Type="http://schemas.openxmlformats.org/officeDocument/2006/relationships/webSettings" Target="webSettings.xml"/><Relationship Id="rId9" Type="http://schemas.openxmlformats.org/officeDocument/2006/relationships/hyperlink" Target="https://cocoa.ethz.ch/downloads/2014/06/None_MIT-AUTOID-WH-001.pdf" TargetMode="External"/><Relationship Id="rId14" Type="http://schemas.openxmlformats.org/officeDocument/2006/relationships/hyperlink" Target="https://h-cps-i.sciencesconf.org/" TargetMode="External"/><Relationship Id="rId22" Type="http://schemas.openxmlformats.org/officeDocument/2006/relationships/hyperlink" Target="https://doi.org/10.1515/eng-2020-0088" TargetMode="External"/><Relationship Id="rId27" Type="http://schemas.openxmlformats.org/officeDocument/2006/relationships/hyperlink" Target="https://doi.org/10.1117/12.2668577" TargetMode="External"/><Relationship Id="rId30" Type="http://schemas.openxmlformats.org/officeDocument/2006/relationships/hyperlink" Target="https://doi.org/10.1109/ICARCV.2018.8581126" TargetMode="External"/><Relationship Id="rId35" Type="http://schemas.openxmlformats.org/officeDocument/2006/relationships/hyperlink" Target="https://doi.org/10.1109/DTPI52967.2021.9540074" TargetMode="External"/><Relationship Id="rId43" Type="http://schemas.openxmlformats.org/officeDocument/2006/relationships/hyperlink" Target="https://doi.org/10.1109/TIV.2021.3100465" TargetMode="External"/><Relationship Id="rId48" Type="http://schemas.openxmlformats.org/officeDocument/2006/relationships/hyperlink" Target="https://doi.org/10.1109/JAS.2022.106094" TargetMode="External"/><Relationship Id="rId56" Type="http://schemas.openxmlformats.org/officeDocument/2006/relationships/hyperlink" Target="https://doi.org/10.1109/SAMI48414.2020.9108745" TargetMode="External"/><Relationship Id="rId8" Type="http://schemas.openxmlformats.org/officeDocument/2006/relationships/hyperlink" Target="https://doi.org/10.1109/AIIoT58121.2023.10174376" TargetMode="External"/><Relationship Id="rId51" Type="http://schemas.openxmlformats.org/officeDocument/2006/relationships/hyperlink" Target="https://global-sei.com/technology/tr/bn88/pdf/E88-04.pdf" TargetMode="External"/><Relationship Id="rId3" Type="http://schemas.openxmlformats.org/officeDocument/2006/relationships/settings" Target="settings.xml"/><Relationship Id="rId12" Type="http://schemas.openxmlformats.org/officeDocument/2006/relationships/hyperlink" Target="https://doi.org/10.1155/2011/154798" TargetMode="External"/><Relationship Id="rId17" Type="http://schemas.openxmlformats.org/officeDocument/2006/relationships/hyperlink" Target="https://doi.org/10.1109/JAS.2017.7510598" TargetMode="External"/><Relationship Id="rId25" Type="http://schemas.openxmlformats.org/officeDocument/2006/relationships/hyperlink" Target="https://doi.org/10.1038/s41746-022-00610-z" TargetMode="External"/><Relationship Id="rId33" Type="http://schemas.openxmlformats.org/officeDocument/2006/relationships/hyperlink" Target="https://doi.org/10.1109/ITSC45102.2020.9294368" TargetMode="External"/><Relationship Id="rId38" Type="http://schemas.openxmlformats.org/officeDocument/2006/relationships/hyperlink" Target="https://www.summerschool-aidi.it/edition-2017/cms/extra/papers/75-%20Bottani%20et%20al-with-numbers.pdf" TargetMode="External"/><Relationship Id="rId46" Type="http://schemas.openxmlformats.org/officeDocument/2006/relationships/hyperlink" Target="https://doi.org/10.1016/j.trit.2016.11.005" TargetMode="External"/><Relationship Id="rId59" Type="http://schemas.openxmlformats.org/officeDocument/2006/relationships/theme" Target="theme/theme1.xml"/><Relationship Id="rId20" Type="http://schemas.openxmlformats.org/officeDocument/2006/relationships/hyperlink" Target="https://doi.org/10.1109/TIV.2022.3195635" TargetMode="External"/><Relationship Id="rId41" Type="http://schemas.openxmlformats.org/officeDocument/2006/relationships/hyperlink" Target="https://doi.org/10.1109/IV47402.2020.9304643" TargetMode="External"/><Relationship Id="rId54" Type="http://schemas.openxmlformats.org/officeDocument/2006/relationships/hyperlink" Target="https://doi.org/10.1109/RTUCON48111.2019.8982326"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3ds.com/fileadmin/PRODUCTS-SERVICES/DELMIA/PDF/Whitepaper/DELMIA-APRISO-Digital-Twin-Whitepaper.pdf" TargetMode="External"/><Relationship Id="rId23" Type="http://schemas.openxmlformats.org/officeDocument/2006/relationships/hyperlink" Target="https://doi.org/10.1007/s11740-021-01037-3" TargetMode="External"/><Relationship Id="rId28" Type="http://schemas.openxmlformats.org/officeDocument/2006/relationships/hyperlink" Target="https://doi.org/10.48550/arxiv.2201.09076" TargetMode="External"/><Relationship Id="rId36" Type="http://schemas.openxmlformats.org/officeDocument/2006/relationships/hyperlink" Target="https://doi.org/10.1115/IMECE2020-23362" TargetMode="External"/><Relationship Id="rId49" Type="http://schemas.openxmlformats.org/officeDocument/2006/relationships/hyperlink" Target="https://doi.org/10.1109/TIV.2023.3250353" TargetMode="External"/><Relationship Id="rId57" Type="http://schemas.openxmlformats.org/officeDocument/2006/relationships/hyperlink" Target="https://doi.org/10.1109/MC.2022.3159500" TargetMode="External"/><Relationship Id="rId10" Type="http://schemas.openxmlformats.org/officeDocument/2006/relationships/hyperlink" Target="https://www.nsf.gov/publications/pub_summ.jsp?ods_key=nsf08611" TargetMode="External"/><Relationship Id="rId31" Type="http://schemas.openxmlformats.org/officeDocument/2006/relationships/hyperlink" Target="https://doi.org/10.1109/MITS.2018.2884515" TargetMode="External"/><Relationship Id="rId44" Type="http://schemas.openxmlformats.org/officeDocument/2006/relationships/hyperlink" Target="https://doi.org/10.3390/s21237830" TargetMode="External"/><Relationship Id="rId52" Type="http://schemas.openxmlformats.org/officeDocument/2006/relationships/hyperlink" Target="https://doi.org/10.1016/j.trpro.2020.10.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4315</Words>
  <Characters>24601</Characters>
  <Application>Microsoft Office Word</Application>
  <DocSecurity>0</DocSecurity>
  <Lines>205</Lines>
  <Paragraphs>57</Paragraphs>
  <ScaleCrop>false</ScaleCrop>
  <Company>Clemson University</Company>
  <LinksUpToDate>false</LinksUpToDate>
  <CharactersWithSpaces>28859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Samak</dc:creator>
  <cp:keywords/>
  <dc:description/>
  <cp:lastModifiedBy>Chinmay Samak</cp:lastModifiedBy>
  <cp:revision>173</cp:revision>
  <dcterms:created xsi:type="dcterms:W3CDTF">2023-10-03T13:25:00Z</dcterms:created>
  <dcterms:modified xsi:type="dcterms:W3CDTF">2023-10-03T20:43:00Z</dcterms:modified>
</cp:coreProperties>
</file>