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F01D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339F7A34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Clear workspace</w:t>
      </w:r>
    </w:p>
    <w:p w14:paraId="081FE580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</w:t>
      </w:r>
    </w:p>
    <w:p w14:paraId="4AB4135A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</w:p>
    <w:p w14:paraId="795731D8" w14:textId="77777777" w:rsidR="00270F95" w:rsidRPr="00270F95" w:rsidRDefault="00270F95" w:rsidP="00270F9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120169E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Add parser and solver to path</w:t>
      </w:r>
    </w:p>
    <w:p w14:paraId="67107BA5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addpath(genpath(</w:t>
      </w:r>
      <w:r w:rsidRPr="00270F9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'C:\Users\tsamak\Downloads\MathWorks\Toolboxes\archives\required\YALMIP'</w:t>
      </w: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</w:t>
      </w:r>
    </w:p>
    <w:p w14:paraId="7E645762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addpath(genpath(</w:t>
      </w:r>
      <w:r w:rsidRPr="00270F9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'C:\Users\tsamak\Downloads\MathWorks\Toolboxes\archives\required\SeDuMi'</w:t>
      </w: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</w:t>
      </w:r>
    </w:p>
    <w:p w14:paraId="6A7940C3" w14:textId="77777777" w:rsidR="00270F95" w:rsidRPr="00270F95" w:rsidRDefault="00270F95" w:rsidP="00270F9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8B663EA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</w:t>
      </w:r>
    </w:p>
    <w:p w14:paraId="1823D124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A1 = [-4, 1; 0, 2];</w:t>
      </w:r>
    </w:p>
    <w:p w14:paraId="311B1058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B1 = [1; 0];</w:t>
      </w:r>
    </w:p>
    <w:p w14:paraId="764ED7A2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A2 = [-3, 2; 4, 1];</w:t>
      </w:r>
    </w:p>
    <w:p w14:paraId="49B34F9F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B2 = [0; 1];</w:t>
      </w:r>
    </w:p>
    <w:p w14:paraId="7F0264A5" w14:textId="77777777" w:rsidR="00270F95" w:rsidRPr="00270F95" w:rsidRDefault="00270F95" w:rsidP="00270F9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9DBFEA3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decision variables</w:t>
      </w:r>
    </w:p>
    <w:p w14:paraId="27C46DE3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n = size(A1, 1); </w:t>
      </w:r>
      <w:r w:rsidRPr="00270F9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Number of states</w:t>
      </w:r>
    </w:p>
    <w:p w14:paraId="35B8598F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 = sdpvar(n, n);</w:t>
      </w:r>
    </w:p>
    <w:p w14:paraId="7C509059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K1 = sdpvar(1, n);</w:t>
      </w:r>
    </w:p>
    <w:p w14:paraId="39BE9886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K2 = sdpvar(1, n);</w:t>
      </w:r>
    </w:p>
    <w:p w14:paraId="5FEE1FA0" w14:textId="77777777" w:rsidR="00270F95" w:rsidRPr="00270F95" w:rsidRDefault="00270F95" w:rsidP="00270F9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D4019E3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constraints for SYS1</w:t>
      </w:r>
    </w:p>
    <w:p w14:paraId="2F2DEE5C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Constraints1 = [P &gt;= 0.001*eye(n), A1*P + P*A1' + B1*K1 + K1'*B1' &lt;= 0];</w:t>
      </w:r>
    </w:p>
    <w:p w14:paraId="101E118C" w14:textId="77777777" w:rsidR="00270F95" w:rsidRPr="00270F95" w:rsidRDefault="00270F95" w:rsidP="00270F9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C93DE54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constraints for SYS2</w:t>
      </w:r>
    </w:p>
    <w:p w14:paraId="7FC53EBD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Constraints2 = [P &gt;= 0.001*eye(n), A2*P + P*A2' + B2*K2 + K2'*B2' &lt;= 0];</w:t>
      </w:r>
    </w:p>
    <w:p w14:paraId="4D04CD2C" w14:textId="77777777" w:rsidR="00270F95" w:rsidRPr="00270F95" w:rsidRDefault="00270F95" w:rsidP="00270F9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C3FFC35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Solve the LMI for SYS1</w:t>
      </w:r>
    </w:p>
    <w:p w14:paraId="4DBB5452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options = sdpsettings(</w:t>
      </w:r>
      <w:r w:rsidRPr="00270F9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'verbose'</w:t>
      </w: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0);</w:t>
      </w:r>
    </w:p>
    <w:p w14:paraId="269EAA2D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sol1 = optimize(Constraints1, [], options);</w:t>
      </w:r>
    </w:p>
    <w:p w14:paraId="2FF358C4" w14:textId="77777777" w:rsidR="00270F95" w:rsidRPr="00270F95" w:rsidRDefault="00270F95" w:rsidP="00270F9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5A11792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Solve the LMI for SYS2</w:t>
      </w:r>
    </w:p>
    <w:p w14:paraId="3011F0A4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sol2 = optimize(Constraints2, [], options);</w:t>
      </w:r>
    </w:p>
    <w:p w14:paraId="3B498AB0" w14:textId="77777777" w:rsidR="00270F95" w:rsidRPr="00270F95" w:rsidRDefault="00270F95" w:rsidP="00270F9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F5A43E1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Check the feasibility of the LMIs and compute K1 and K2 if feasible</w:t>
      </w:r>
    </w:p>
    <w:p w14:paraId="14EABC39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sol1.problem == 0</w:t>
      </w:r>
    </w:p>
    <w:p w14:paraId="0C439400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270F9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'SYS1 is stabilizable.'</w:t>
      </w: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7918DCF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    K1_value = value(K1);</w:t>
      </w:r>
    </w:p>
    <w:p w14:paraId="45F9EE74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270F9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'Stabilizing control law for SYS1:'</w:t>
      </w: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03DB115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disp(K1_value);</w:t>
      </w:r>
    </w:p>
    <w:p w14:paraId="79BF3D67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38A3A343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270F9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'SYS1 is not stabilizable.'</w:t>
      </w: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8BB0B24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3AA7610F" w14:textId="77777777" w:rsidR="00270F95" w:rsidRPr="00270F95" w:rsidRDefault="00270F95" w:rsidP="00270F9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2435564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sol2.problem == 0</w:t>
      </w:r>
    </w:p>
    <w:p w14:paraId="2C2FA81C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270F9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'SYS2 is stabilizable.'</w:t>
      </w: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B50F84A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K2_value = value(K2);</w:t>
      </w:r>
    </w:p>
    <w:p w14:paraId="2C51F89D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270F9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'Stabilizing control law for SYS2:'</w:t>
      </w: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FBB6EAF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disp(K2_value);</w:t>
      </w:r>
    </w:p>
    <w:p w14:paraId="34920CA3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61FB939E" w14:textId="77777777" w:rsidR="00270F95" w:rsidRPr="00270F95" w:rsidRDefault="00270F95" w:rsidP="00270F9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270F9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'SYS2 is not stabilizable.'</w:t>
      </w:r>
      <w:r w:rsidRPr="00270F9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B5AFC67" w14:textId="77777777" w:rsidR="00270F95" w:rsidRPr="00270F95" w:rsidRDefault="00270F95" w:rsidP="00270F95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70F9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3C91B364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OUTPUT:</w:t>
      </w:r>
    </w:p>
    <w:p w14:paraId="3C9BD11B" w14:textId="77777777" w:rsidR="00270F95" w:rsidRPr="00270F95" w:rsidRDefault="00270F95" w:rsidP="00270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0F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SYS1 is not stabilizable.</w:t>
      </w:r>
    </w:p>
    <w:p w14:paraId="40B1C11D" w14:textId="77777777" w:rsidR="00270F95" w:rsidRPr="00270F95" w:rsidRDefault="00270F95" w:rsidP="00270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0F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SYS2 is stabilizable.</w:t>
      </w:r>
    </w:p>
    <w:p w14:paraId="7E4A5A3C" w14:textId="77777777" w:rsidR="00270F95" w:rsidRPr="00270F95" w:rsidRDefault="00270F95" w:rsidP="00270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0F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Stabilizing control law for SYS2:</w:t>
      </w:r>
    </w:p>
    <w:p w14:paraId="0574B4CC" w14:textId="77777777" w:rsidR="00270F95" w:rsidRPr="00270F95" w:rsidRDefault="00270F95" w:rsidP="00270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0F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-3.3333   -2.4912</w:t>
      </w:r>
    </w:p>
    <w:p w14:paraId="6948B978" w14:textId="7A70241B" w:rsidR="00270F95" w:rsidRPr="00EC7E91" w:rsidRDefault="00EC7E91" w:rsidP="00EC7E91">
      <w:pPr>
        <w:pStyle w:val="Heading1"/>
        <w:rPr>
          <w:b/>
          <w:bCs/>
        </w:rPr>
      </w:pPr>
      <w:r>
        <w:rPr>
          <w:b/>
          <w:bCs/>
        </w:rPr>
        <w:t>SCREENSHOT:</w:t>
      </w:r>
    </w:p>
    <w:p w14:paraId="0DD298A4" w14:textId="4B44A020" w:rsidR="00EC7E91" w:rsidRDefault="00EC7E91">
      <w:r>
        <w:rPr>
          <w:noProof/>
        </w:rPr>
        <w:drawing>
          <wp:inline distT="0" distB="0" distL="0" distR="0" wp14:anchorId="4EFAC3E4" wp14:editId="28B89537">
            <wp:extent cx="5943600" cy="3220085"/>
            <wp:effectExtent l="0" t="0" r="0" b="0"/>
            <wp:docPr id="1397396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9607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5"/>
    <w:rsid w:val="001D56AD"/>
    <w:rsid w:val="00270F95"/>
    <w:rsid w:val="00646E13"/>
    <w:rsid w:val="00E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277"/>
  <w15:chartTrackingRefBased/>
  <w15:docId w15:val="{96860AB0-E371-4FD2-B4FB-183B428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af9102741">
    <w:name w:val="s1af9102741"/>
    <w:basedOn w:val="DefaultParagraphFont"/>
    <w:rsid w:val="00270F95"/>
    <w:rPr>
      <w:strike w:val="0"/>
      <w:dstrike w:val="0"/>
      <w:color w:val="008013"/>
      <w:u w:val="none"/>
      <w:effect w:val="none"/>
    </w:rPr>
  </w:style>
  <w:style w:type="character" w:customStyle="1" w:styleId="s1af910270">
    <w:name w:val="s1af910270"/>
    <w:basedOn w:val="DefaultParagraphFont"/>
    <w:rsid w:val="00270F95"/>
  </w:style>
  <w:style w:type="character" w:customStyle="1" w:styleId="s1af9102751">
    <w:name w:val="s1af9102751"/>
    <w:basedOn w:val="DefaultParagraphFont"/>
    <w:rsid w:val="00270F95"/>
    <w:rPr>
      <w:strike w:val="0"/>
      <w:dstrike w:val="0"/>
      <w:color w:val="A709F5"/>
      <w:u w:val="none"/>
      <w:effect w:val="none"/>
    </w:rPr>
  </w:style>
  <w:style w:type="character" w:customStyle="1" w:styleId="s1af9102761">
    <w:name w:val="s1af9102761"/>
    <w:basedOn w:val="DefaultParagraphFont"/>
    <w:rsid w:val="00270F95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F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1243</Characters>
  <Application>Microsoft Office Word</Application>
  <DocSecurity>0</DocSecurity>
  <Lines>62</Lines>
  <Paragraphs>58</Paragraphs>
  <ScaleCrop>false</ScaleCrop>
  <Company>Clemson University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Tanmay Samak</cp:lastModifiedBy>
  <cp:revision>2</cp:revision>
  <dcterms:created xsi:type="dcterms:W3CDTF">2023-10-07T12:19:00Z</dcterms:created>
  <dcterms:modified xsi:type="dcterms:W3CDTF">2023-10-07T12:22:00Z</dcterms:modified>
</cp:coreProperties>
</file>