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  进程管理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2024/11/6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22软件工程1班 </w:t>
      </w:r>
      <w:r>
        <w:rPr>
          <w:rFonts w:hint="eastAsia" w:eastAsia="楷体_GB2312"/>
          <w:bCs/>
          <w:sz w:val="32"/>
          <w:szCs w:val="32"/>
          <w:u w:val="single"/>
        </w:rPr>
        <w:t xml:space="preserve">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220110900324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王程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7F26C36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0D240DDC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安装gcc</w:t>
            </w:r>
          </w:p>
          <w:p w14:paraId="1F7965EE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完成hello.c</w:t>
            </w:r>
          </w:p>
          <w:p w14:paraId="6B36D2E4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完成fork.c</w:t>
            </w:r>
          </w:p>
          <w:p w14:paraId="4B6688E1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完成processes.c</w:t>
            </w:r>
          </w:p>
          <w:p w14:paraId="3B345BB5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完成communication.c</w:t>
            </w:r>
          </w:p>
          <w:p w14:paraId="50F5AEE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用c语言实现对N个进程采用动态优先权算法的调度</w:t>
            </w:r>
          </w:p>
          <w:p w14:paraId="62AEFD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76208A1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使用linux虚拟机ubuntu64位，通过vim编译c语言代码，并运行。</w:t>
            </w:r>
          </w:p>
          <w:p w14:paraId="595DB92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1963E7F9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Vmware</w:t>
            </w:r>
          </w:p>
          <w:p w14:paraId="61D00924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Linux(Ubuntu x64)</w:t>
            </w:r>
          </w:p>
          <w:p w14:paraId="28C6EE7C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gcc</w:t>
            </w:r>
          </w:p>
          <w:p w14:paraId="72B7D945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096B5907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安装gcc：</w:t>
            </w:r>
          </w:p>
          <w:p w14:paraId="18C051D8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在终端使用sudo apt install gcc安装gcc</w:t>
            </w:r>
          </w:p>
          <w:p w14:paraId="1208DCC7"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4096385" cy="3465195"/>
                  <wp:effectExtent l="0" t="0" r="5715" b="190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85" cy="346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F6146">
            <w:pPr>
              <w:tabs>
                <w:tab w:val="left" w:pos="5970"/>
              </w:tabs>
              <w:jc w:val="center"/>
            </w:pPr>
          </w:p>
          <w:p w14:paraId="4D392987">
            <w:pPr>
              <w:tabs>
                <w:tab w:val="left" w:pos="5970"/>
              </w:tabs>
              <w:jc w:val="center"/>
              <w:rPr>
                <w:rFonts w:hint="eastAsia"/>
                <w:lang w:val="en-US" w:eastAsia="zh-CN"/>
              </w:rPr>
            </w:pPr>
          </w:p>
          <w:p w14:paraId="03F2EDFA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使用mkdir my_gcc在当前目录下创建文件夹my_gcc用于存放文件，并使用cd my_gcc打开文件。</w:t>
            </w:r>
          </w:p>
          <w:p w14:paraId="601EAC41">
            <w:pPr>
              <w:tabs>
                <w:tab w:val="left" w:pos="5970"/>
              </w:tabs>
              <w:ind w:firstLine="420" w:firstLineChars="200"/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4687570" cy="2748280"/>
                  <wp:effectExtent l="0" t="0" r="11430" b="762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274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4815F7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 w14:paraId="132EC614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完成hello.c:</w:t>
            </w:r>
          </w:p>
          <w:p w14:paraId="682045F5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使用touch hello.c创建编译文件</w:t>
            </w:r>
          </w:p>
          <w:p w14:paraId="3BF77F4A"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4789170" cy="2989580"/>
                  <wp:effectExtent l="0" t="0" r="11430" b="762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170" cy="298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8529D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344F2E52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5C804B77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56AEA40B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39F506AF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79E36F50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45C2856D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72E6DF2D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608F8019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6B169EBB">
            <w:pPr>
              <w:tabs>
                <w:tab w:val="center" w:pos="4153"/>
              </w:tabs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使用vim hello.c打开编译文件开始编译。</w:t>
            </w:r>
          </w:p>
          <w:p w14:paraId="21C74C21"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4074795" cy="2408555"/>
                  <wp:effectExtent l="0" t="0" r="1905" b="444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795" cy="240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EB6100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使用gcc -o hello hello.c创建运行文件，并使用./hello运行代码</w:t>
            </w:r>
          </w:p>
          <w:p w14:paraId="0E4FAAAF"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4119880" cy="2443480"/>
                  <wp:effectExtent l="0" t="0" r="7620" b="762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880" cy="244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69F600">
            <w:pPr>
              <w:tabs>
                <w:tab w:val="left" w:pos="5970"/>
              </w:tabs>
              <w:jc w:val="center"/>
              <w:rPr>
                <w:rFonts w:hint="eastAsia"/>
                <w:lang w:val="en-US" w:eastAsia="zh-CN"/>
              </w:rPr>
            </w:pPr>
          </w:p>
          <w:p w14:paraId="4983C69F">
            <w:pPr>
              <w:tabs>
                <w:tab w:val="left" w:pos="5970"/>
              </w:tabs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完成fork.c:</w:t>
            </w:r>
          </w:p>
          <w:p w14:paraId="73202833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创建文件与编译文件过程同理。</w:t>
            </w:r>
          </w:p>
          <w:p w14:paraId="0F6BBD0B"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4174490" cy="2419985"/>
                  <wp:effectExtent l="0" t="0" r="3810" b="571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490" cy="241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71AB1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52B6BE86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完成processes.c:</w:t>
            </w:r>
          </w:p>
          <w:p w14:paraId="1BBB5A71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创建文件与编译文件过程同理。</w:t>
            </w:r>
          </w:p>
          <w:p w14:paraId="33AC1437">
            <w:pPr>
              <w:tabs>
                <w:tab w:val="left" w:pos="5970"/>
              </w:tabs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290695" cy="2485390"/>
                  <wp:effectExtent l="0" t="0" r="1905" b="381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695" cy="2485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B818F">
            <w:pPr>
              <w:tabs>
                <w:tab w:val="left" w:pos="5970"/>
              </w:tabs>
              <w:ind w:firstLine="420" w:firstLineChars="200"/>
              <w:rPr>
                <w:rFonts w:hint="default"/>
                <w:lang w:val="en-US" w:eastAsia="zh-CN"/>
              </w:rPr>
            </w:pPr>
          </w:p>
          <w:p w14:paraId="641E7A09">
            <w:pPr>
              <w:tabs>
                <w:tab w:val="left" w:pos="5970"/>
              </w:tabs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完成communication.c:</w:t>
            </w:r>
          </w:p>
          <w:p w14:paraId="6E414158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创建文件与编译文件过程同理。</w:t>
            </w:r>
          </w:p>
          <w:p w14:paraId="22C3170B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编译进程调度代码</w:t>
            </w:r>
          </w:p>
          <w:p w14:paraId="2132F925"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3896995" cy="2094230"/>
                  <wp:effectExtent l="0" t="0" r="1905" b="127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95" cy="209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F7C52"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4428490" cy="2414905"/>
                  <wp:effectExtent l="0" t="0" r="3810" b="10795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0" cy="241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C2025">
            <w:pPr>
              <w:tabs>
                <w:tab w:val="left" w:pos="5970"/>
              </w:tabs>
              <w:ind w:firstLine="420" w:firstLineChars="200"/>
            </w:pPr>
          </w:p>
          <w:p w14:paraId="6756F780"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运行程序</w:t>
            </w:r>
          </w:p>
          <w:p w14:paraId="13B8AC51">
            <w:pPr>
              <w:tabs>
                <w:tab w:val="left" w:pos="5970"/>
              </w:tabs>
              <w:ind w:firstLine="420" w:firstLineChars="20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512310" cy="3176905"/>
                  <wp:effectExtent l="0" t="0" r="8890" b="10795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310" cy="317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4CFE344C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用linux下的vim可以在不运行编译程序的情况下直接编写代码，同时通过终端直接实现对于代码的调度，但是相对来说，要安装许多的库较为麻烦，在此基础上仍然存在些许不便利。</w:t>
            </w:r>
            <w:bookmarkStart w:id="0" w:name="_GoBack"/>
            <w:bookmarkEnd w:id="0"/>
          </w:p>
          <w:p w14:paraId="4F292A37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455B51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k2NmExMzkyNGQ3N2RjOWNhZGViMWI4YTc1OTAxZjY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2E45983"/>
    <w:rsid w:val="286F2FA1"/>
    <w:rsid w:val="30A729CE"/>
    <w:rsid w:val="35985527"/>
    <w:rsid w:val="3EBA0BED"/>
    <w:rsid w:val="43F40A2B"/>
    <w:rsid w:val="477C610A"/>
    <w:rsid w:val="5E632607"/>
    <w:rsid w:val="6BB37698"/>
    <w:rsid w:val="723F4D5F"/>
    <w:rsid w:val="7C211032"/>
    <w:rsid w:val="7C550144"/>
    <w:rsid w:val="7CA2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批注框文本 字符"/>
    <w:basedOn w:val="6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380</Words>
  <Characters>589</Characters>
  <Lines>4</Lines>
  <Paragraphs>1</Paragraphs>
  <TotalTime>1</TotalTime>
  <ScaleCrop>false</ScaleCrop>
  <LinksUpToDate>false</LinksUpToDate>
  <CharactersWithSpaces>786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九狩</cp:lastModifiedBy>
  <dcterms:modified xsi:type="dcterms:W3CDTF">2024-11-06T06:57:12Z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4D379E3B4E8747AEBC209692261AD18C_12</vt:lpwstr>
  </property>
</Properties>
</file>