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D30" w:rsidRPr="00766A21" w:rsidRDefault="00176D30" w:rsidP="00176D30">
      <w:pPr>
        <w:rPr>
          <w:b/>
          <w:sz w:val="24"/>
          <w:szCs w:val="24"/>
        </w:rPr>
      </w:pPr>
      <w:proofErr w:type="spellStart"/>
      <w:r>
        <w:rPr>
          <w:b/>
          <w:sz w:val="24"/>
          <w:szCs w:val="24"/>
        </w:rPr>
        <w:t>ReturnTime</w:t>
      </w:r>
      <w:proofErr w:type="spellEnd"/>
      <w:r w:rsidRPr="00766A21">
        <w:rPr>
          <w:b/>
          <w:sz w:val="24"/>
          <w:szCs w:val="24"/>
        </w:rPr>
        <w:t xml:space="preserve"> – User Manual</w:t>
      </w:r>
    </w:p>
    <w:p w:rsidR="00176D30" w:rsidRPr="00766A21" w:rsidRDefault="00176D30" w:rsidP="00176D30">
      <w:pPr>
        <w:rPr>
          <w:sz w:val="24"/>
          <w:szCs w:val="24"/>
        </w:rPr>
      </w:pPr>
      <w:r w:rsidRPr="00766A21">
        <w:rPr>
          <w:sz w:val="24"/>
          <w:szCs w:val="24"/>
        </w:rPr>
        <w:t xml:space="preserve">© </w:t>
      </w:r>
      <w:r>
        <w:rPr>
          <w:sz w:val="24"/>
          <w:szCs w:val="24"/>
        </w:rPr>
        <w:t>16</w:t>
      </w:r>
      <w:r w:rsidRPr="00766A21">
        <w:rPr>
          <w:sz w:val="24"/>
          <w:szCs w:val="24"/>
        </w:rPr>
        <w:t>.01.2014 Barbara J Anderson</w:t>
      </w:r>
    </w:p>
    <w:p w:rsidR="00176D30" w:rsidRDefault="00176D30" w:rsidP="00176D30">
      <w:pPr>
        <w:rPr>
          <w:sz w:val="24"/>
          <w:szCs w:val="24"/>
        </w:rPr>
      </w:pPr>
      <w:bookmarkStart w:id="0" w:name="_GoBack"/>
      <w:bookmarkEnd w:id="0"/>
    </w:p>
    <w:p w:rsidR="00176D30" w:rsidRPr="00766A21" w:rsidRDefault="00176D30" w:rsidP="00176D30">
      <w:pPr>
        <w:rPr>
          <w:sz w:val="24"/>
          <w:szCs w:val="24"/>
        </w:rPr>
      </w:pPr>
      <w:r w:rsidRPr="00766A21">
        <w:rPr>
          <w:sz w:val="24"/>
          <w:szCs w:val="24"/>
        </w:rPr>
        <w:t>All rights reserved. USE THIS SOFTWARE AT YOUR OWN RISK. THE AUTHORS WILL NOT BE LIABLE FOR ANY DIRECT OR INDIRECT DAMAGE OR LOSS CAUSED BY THE USE OR THE INABILITY TO USE THIS SOFTWARE.</w:t>
      </w:r>
    </w:p>
    <w:p w:rsidR="00176D30" w:rsidRPr="00766A21" w:rsidRDefault="00176D30" w:rsidP="00176D30">
      <w:pPr>
        <w:rPr>
          <w:sz w:val="24"/>
          <w:szCs w:val="24"/>
        </w:rPr>
      </w:pPr>
      <w:r w:rsidRPr="00766A21">
        <w:rPr>
          <w:sz w:val="24"/>
          <w:szCs w:val="24"/>
        </w:rPr>
        <w:t>CONDITIONS OF USE: Freely usable for non-commercial uses.</w:t>
      </w:r>
    </w:p>
    <w:p w:rsidR="00176D30" w:rsidRDefault="00176D30" w:rsidP="00176D30"/>
    <w:p w:rsidR="00176D30" w:rsidRPr="00C57BD0" w:rsidRDefault="00176D30" w:rsidP="00176D30">
      <w:pPr>
        <w:pStyle w:val="HeadingMS1"/>
        <w:numPr>
          <w:ilvl w:val="0"/>
          <w:numId w:val="0"/>
        </w:numPr>
        <w:ind w:left="360"/>
      </w:pPr>
      <w:r w:rsidRPr="00C57BD0">
        <w:t xml:space="preserve">Acknowledgments </w:t>
      </w:r>
    </w:p>
    <w:p w:rsidR="00176D30" w:rsidRPr="00C57BD0" w:rsidRDefault="00176D30" w:rsidP="00176D30">
      <w:r>
        <w:tab/>
      </w:r>
    </w:p>
    <w:p w:rsidR="00176D30" w:rsidRPr="00C57BD0" w:rsidRDefault="00176D30" w:rsidP="00176D30">
      <w:pPr>
        <w:pStyle w:val="HeadingMS1"/>
        <w:numPr>
          <w:ilvl w:val="0"/>
          <w:numId w:val="0"/>
        </w:numPr>
        <w:ind w:left="360"/>
      </w:pPr>
      <w:r>
        <w:t>C</w:t>
      </w:r>
      <w:r w:rsidRPr="00C57BD0">
        <w:t xml:space="preserve">ontact details </w:t>
      </w:r>
    </w:p>
    <w:p w:rsidR="00176D30" w:rsidRPr="00176D30" w:rsidRDefault="00176D30" w:rsidP="00176D30">
      <w:pPr>
        <w:pStyle w:val="HeadingMS1"/>
        <w:numPr>
          <w:ilvl w:val="0"/>
          <w:numId w:val="0"/>
        </w:numPr>
        <w:rPr>
          <w:b w:val="0"/>
          <w:szCs w:val="24"/>
        </w:rPr>
      </w:pPr>
      <w:r>
        <w:rPr>
          <w:b w:val="0"/>
          <w:szCs w:val="24"/>
        </w:rPr>
        <w:tab/>
      </w:r>
      <w:proofErr w:type="spellStart"/>
      <w:r w:rsidRPr="00176D30">
        <w:rPr>
          <w:b w:val="0"/>
          <w:szCs w:val="24"/>
        </w:rPr>
        <w:t>Dr.</w:t>
      </w:r>
      <w:proofErr w:type="spellEnd"/>
      <w:r w:rsidRPr="00176D30">
        <w:rPr>
          <w:b w:val="0"/>
          <w:szCs w:val="24"/>
        </w:rPr>
        <w:t xml:space="preserve"> Barbara J Anderson</w:t>
      </w:r>
    </w:p>
    <w:p w:rsidR="00176D30" w:rsidRPr="007548DA" w:rsidRDefault="00176D30" w:rsidP="00176D30">
      <w:pPr>
        <w:rPr>
          <w:sz w:val="24"/>
          <w:szCs w:val="24"/>
        </w:rPr>
      </w:pPr>
      <w:r w:rsidRPr="00176D30">
        <w:rPr>
          <w:sz w:val="24"/>
          <w:szCs w:val="24"/>
        </w:rPr>
        <w:tab/>
      </w:r>
      <w:r w:rsidRPr="007548DA">
        <w:rPr>
          <w:sz w:val="24"/>
          <w:szCs w:val="24"/>
        </w:rPr>
        <w:t>Landcare Research</w:t>
      </w:r>
    </w:p>
    <w:p w:rsidR="00176D30" w:rsidRPr="007548DA" w:rsidRDefault="00176D30" w:rsidP="00176D30">
      <w:pPr>
        <w:pStyle w:val="HeadingMS1"/>
        <w:numPr>
          <w:ilvl w:val="0"/>
          <w:numId w:val="0"/>
        </w:numPr>
        <w:rPr>
          <w:b w:val="0"/>
          <w:szCs w:val="24"/>
        </w:rPr>
      </w:pPr>
      <w:r w:rsidRPr="007548DA">
        <w:rPr>
          <w:b w:val="0"/>
          <w:szCs w:val="24"/>
        </w:rPr>
        <w:tab/>
        <w:t>Private Bag 1954</w:t>
      </w:r>
    </w:p>
    <w:p w:rsidR="00176D30" w:rsidRPr="007548DA" w:rsidRDefault="00176D30" w:rsidP="00176D30">
      <w:pPr>
        <w:pStyle w:val="HeadingMS1"/>
        <w:numPr>
          <w:ilvl w:val="0"/>
          <w:numId w:val="0"/>
        </w:numPr>
        <w:rPr>
          <w:b w:val="0"/>
          <w:szCs w:val="24"/>
        </w:rPr>
      </w:pPr>
      <w:r w:rsidRPr="007548DA">
        <w:rPr>
          <w:b w:val="0"/>
          <w:szCs w:val="24"/>
        </w:rPr>
        <w:tab/>
        <w:t>Dunedin 1930,</w:t>
      </w:r>
    </w:p>
    <w:p w:rsidR="00176D30" w:rsidRPr="007548DA" w:rsidRDefault="00176D30" w:rsidP="00176D30">
      <w:pPr>
        <w:pStyle w:val="HeadingMS1"/>
        <w:numPr>
          <w:ilvl w:val="0"/>
          <w:numId w:val="0"/>
        </w:numPr>
        <w:rPr>
          <w:b w:val="0"/>
          <w:szCs w:val="24"/>
        </w:rPr>
      </w:pPr>
      <w:r w:rsidRPr="007548DA">
        <w:rPr>
          <w:b w:val="0"/>
          <w:szCs w:val="24"/>
        </w:rPr>
        <w:tab/>
        <w:t xml:space="preserve">New Zealand </w:t>
      </w:r>
    </w:p>
    <w:p w:rsidR="00176D30" w:rsidRPr="007548DA" w:rsidRDefault="00176D30" w:rsidP="00176D30">
      <w:pPr>
        <w:pStyle w:val="HeadingMS1"/>
        <w:numPr>
          <w:ilvl w:val="0"/>
          <w:numId w:val="0"/>
        </w:numPr>
        <w:rPr>
          <w:b w:val="0"/>
          <w:szCs w:val="24"/>
        </w:rPr>
      </w:pPr>
      <w:r w:rsidRPr="007548DA">
        <w:rPr>
          <w:b w:val="0"/>
          <w:szCs w:val="24"/>
        </w:rPr>
        <w:tab/>
      </w:r>
      <w:r>
        <w:rPr>
          <w:b w:val="0"/>
          <w:szCs w:val="24"/>
        </w:rPr>
        <w:t xml:space="preserve">Email: </w:t>
      </w:r>
      <w:r w:rsidRPr="007548DA">
        <w:rPr>
          <w:b w:val="0"/>
          <w:szCs w:val="24"/>
        </w:rPr>
        <w:t>AndersonB@Landcareresearch.co.nz</w:t>
      </w:r>
    </w:p>
    <w:p w:rsidR="00176D30" w:rsidRPr="00F81D74" w:rsidRDefault="00176D30" w:rsidP="00176D30">
      <w:pPr>
        <w:pStyle w:val="HeadingMS1"/>
        <w:numPr>
          <w:ilvl w:val="0"/>
          <w:numId w:val="0"/>
        </w:numPr>
        <w:rPr>
          <w:b w:val="0"/>
          <w:szCs w:val="24"/>
        </w:rPr>
      </w:pPr>
      <w:r w:rsidRPr="00F81D74">
        <w:rPr>
          <w:b w:val="0"/>
          <w:szCs w:val="24"/>
        </w:rPr>
        <w:tab/>
        <w:t>Twitter</w:t>
      </w:r>
      <w:r>
        <w:rPr>
          <w:b w:val="0"/>
          <w:szCs w:val="24"/>
        </w:rPr>
        <w:t>:</w:t>
      </w:r>
      <w:r w:rsidRPr="00F81D74">
        <w:rPr>
          <w:b w:val="0"/>
          <w:szCs w:val="24"/>
        </w:rPr>
        <w:t xml:space="preserve"> @Tinkerbel405</w:t>
      </w:r>
    </w:p>
    <w:p w:rsidR="00176D30" w:rsidRDefault="00176D30" w:rsidP="00176D30">
      <w:pPr>
        <w:rPr>
          <w:szCs w:val="24"/>
          <w:highlight w:val="lightGray"/>
        </w:rPr>
      </w:pPr>
    </w:p>
    <w:p w:rsidR="00176D30" w:rsidRDefault="00176D30" w:rsidP="00176D30">
      <w:pPr>
        <w:pStyle w:val="HeadingMS1"/>
        <w:rPr>
          <w:highlight w:val="lightGray"/>
        </w:rPr>
      </w:pPr>
      <w:r>
        <w:rPr>
          <w:highlight w:val="lightGray"/>
        </w:rPr>
        <w:t>Aim and Purpose</w:t>
      </w:r>
    </w:p>
    <w:p w:rsidR="008F1EAD" w:rsidRPr="00176D30" w:rsidRDefault="00176D30" w:rsidP="00176D30">
      <w:pPr>
        <w:rPr>
          <w:b/>
          <w:highlight w:val="lightGray"/>
        </w:rPr>
      </w:pPr>
      <w:r>
        <w:rPr>
          <w:highlight w:val="lightGray"/>
        </w:rPr>
        <w:t xml:space="preserve">This is a test repository </w:t>
      </w:r>
      <w:proofErr w:type="gramStart"/>
      <w:r>
        <w:rPr>
          <w:highlight w:val="lightGray"/>
        </w:rPr>
        <w:t>to  show</w:t>
      </w:r>
      <w:proofErr w:type="gramEnd"/>
      <w:r>
        <w:rPr>
          <w:highlight w:val="lightGray"/>
        </w:rPr>
        <w:t xml:space="preserve"> how Visual Studio 12 works with Git Hub</w:t>
      </w:r>
    </w:p>
    <w:sectPr w:rsidR="008F1EAD" w:rsidRPr="00176D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F7031"/>
    <w:multiLevelType w:val="multilevel"/>
    <w:tmpl w:val="78561F52"/>
    <w:lvl w:ilvl="0">
      <w:start w:val="1"/>
      <w:numFmt w:val="decimal"/>
      <w:pStyle w:val="HeadingMS1"/>
      <w:lvlText w:val="%1."/>
      <w:lvlJc w:val="left"/>
      <w:pPr>
        <w:ind w:left="360" w:hanging="360"/>
      </w:pPr>
      <w:rPr>
        <w:b/>
      </w:rPr>
    </w:lvl>
    <w:lvl w:ilvl="1">
      <w:start w:val="1"/>
      <w:numFmt w:val="decimal"/>
      <w:pStyle w:val="HeadingMS2"/>
      <w:lvlText w:val="%1.%2."/>
      <w:lvlJc w:val="left"/>
      <w:pPr>
        <w:ind w:left="716" w:hanging="432"/>
      </w:pPr>
      <w:rPr>
        <w:b/>
        <w:i/>
        <w:u w:val="none"/>
      </w:rPr>
    </w:lvl>
    <w:lvl w:ilvl="2">
      <w:start w:val="1"/>
      <w:numFmt w:val="decimal"/>
      <w:pStyle w:val="HeadingMS3"/>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D30"/>
    <w:rsid w:val="00176D30"/>
    <w:rsid w:val="008B3261"/>
    <w:rsid w:val="008F1EA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D3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6D30"/>
    <w:rPr>
      <w:sz w:val="16"/>
      <w:szCs w:val="16"/>
    </w:rPr>
  </w:style>
  <w:style w:type="paragraph" w:styleId="CommentText">
    <w:name w:val="annotation text"/>
    <w:basedOn w:val="Normal"/>
    <w:link w:val="CommentTextChar"/>
    <w:uiPriority w:val="99"/>
    <w:semiHidden/>
    <w:unhideWhenUsed/>
    <w:rsid w:val="00176D30"/>
    <w:rPr>
      <w:sz w:val="20"/>
      <w:szCs w:val="20"/>
    </w:rPr>
  </w:style>
  <w:style w:type="character" w:customStyle="1" w:styleId="CommentTextChar">
    <w:name w:val="Comment Text Char"/>
    <w:basedOn w:val="DefaultParagraphFont"/>
    <w:link w:val="CommentText"/>
    <w:uiPriority w:val="99"/>
    <w:semiHidden/>
    <w:rsid w:val="00176D30"/>
    <w:rPr>
      <w:sz w:val="20"/>
      <w:szCs w:val="20"/>
    </w:rPr>
  </w:style>
  <w:style w:type="paragraph" w:customStyle="1" w:styleId="HeadingMS1">
    <w:name w:val="HeadingMS 1"/>
    <w:basedOn w:val="ListParagraph"/>
    <w:link w:val="HeadingMS1Char"/>
    <w:qFormat/>
    <w:rsid w:val="00176D30"/>
    <w:pPr>
      <w:keepNext/>
      <w:numPr>
        <w:numId w:val="1"/>
      </w:numPr>
      <w:ind w:left="357" w:hanging="357"/>
    </w:pPr>
    <w:rPr>
      <w:b/>
      <w:sz w:val="24"/>
    </w:rPr>
  </w:style>
  <w:style w:type="paragraph" w:customStyle="1" w:styleId="HeadingMS2">
    <w:name w:val="HeadingMS 2"/>
    <w:basedOn w:val="ListParagraph"/>
    <w:qFormat/>
    <w:rsid w:val="00176D30"/>
    <w:pPr>
      <w:keepNext/>
      <w:numPr>
        <w:ilvl w:val="1"/>
        <w:numId w:val="1"/>
      </w:numPr>
      <w:tabs>
        <w:tab w:val="num" w:pos="360"/>
      </w:tabs>
      <w:ind w:left="715" w:hanging="431"/>
    </w:pPr>
    <w:rPr>
      <w:b/>
      <w:sz w:val="24"/>
    </w:rPr>
  </w:style>
  <w:style w:type="character" w:customStyle="1" w:styleId="HeadingMS1Char">
    <w:name w:val="HeadingMS 1 Char"/>
    <w:basedOn w:val="DefaultParagraphFont"/>
    <w:link w:val="HeadingMS1"/>
    <w:rsid w:val="00176D30"/>
    <w:rPr>
      <w:b/>
      <w:sz w:val="24"/>
    </w:rPr>
  </w:style>
  <w:style w:type="paragraph" w:customStyle="1" w:styleId="HeadingMS3">
    <w:name w:val="HeadingMS 3"/>
    <w:basedOn w:val="ListParagraph"/>
    <w:qFormat/>
    <w:rsid w:val="00176D30"/>
    <w:pPr>
      <w:keepNext/>
      <w:numPr>
        <w:ilvl w:val="2"/>
        <w:numId w:val="1"/>
      </w:numPr>
      <w:tabs>
        <w:tab w:val="num" w:pos="360"/>
      </w:tabs>
      <w:ind w:left="1225" w:hanging="505"/>
    </w:pPr>
    <w:rPr>
      <w:i/>
      <w:sz w:val="24"/>
      <w:u w:val="single"/>
    </w:rPr>
  </w:style>
  <w:style w:type="paragraph" w:styleId="ListParagraph">
    <w:name w:val="List Paragraph"/>
    <w:basedOn w:val="Normal"/>
    <w:uiPriority w:val="34"/>
    <w:qFormat/>
    <w:rsid w:val="00176D30"/>
    <w:pPr>
      <w:ind w:left="720"/>
      <w:contextualSpacing/>
    </w:pPr>
  </w:style>
  <w:style w:type="paragraph" w:styleId="BalloonText">
    <w:name w:val="Balloon Text"/>
    <w:basedOn w:val="Normal"/>
    <w:link w:val="BalloonTextChar"/>
    <w:uiPriority w:val="99"/>
    <w:semiHidden/>
    <w:unhideWhenUsed/>
    <w:rsid w:val="00176D30"/>
    <w:rPr>
      <w:rFonts w:ascii="Tahoma" w:hAnsi="Tahoma" w:cs="Tahoma"/>
      <w:sz w:val="16"/>
      <w:szCs w:val="16"/>
    </w:rPr>
  </w:style>
  <w:style w:type="character" w:customStyle="1" w:styleId="BalloonTextChar">
    <w:name w:val="Balloon Text Char"/>
    <w:basedOn w:val="DefaultParagraphFont"/>
    <w:link w:val="BalloonText"/>
    <w:uiPriority w:val="99"/>
    <w:semiHidden/>
    <w:rsid w:val="00176D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D3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76D30"/>
    <w:rPr>
      <w:sz w:val="16"/>
      <w:szCs w:val="16"/>
    </w:rPr>
  </w:style>
  <w:style w:type="paragraph" w:styleId="CommentText">
    <w:name w:val="annotation text"/>
    <w:basedOn w:val="Normal"/>
    <w:link w:val="CommentTextChar"/>
    <w:uiPriority w:val="99"/>
    <w:semiHidden/>
    <w:unhideWhenUsed/>
    <w:rsid w:val="00176D30"/>
    <w:rPr>
      <w:sz w:val="20"/>
      <w:szCs w:val="20"/>
    </w:rPr>
  </w:style>
  <w:style w:type="character" w:customStyle="1" w:styleId="CommentTextChar">
    <w:name w:val="Comment Text Char"/>
    <w:basedOn w:val="DefaultParagraphFont"/>
    <w:link w:val="CommentText"/>
    <w:uiPriority w:val="99"/>
    <w:semiHidden/>
    <w:rsid w:val="00176D30"/>
    <w:rPr>
      <w:sz w:val="20"/>
      <w:szCs w:val="20"/>
    </w:rPr>
  </w:style>
  <w:style w:type="paragraph" w:customStyle="1" w:styleId="HeadingMS1">
    <w:name w:val="HeadingMS 1"/>
    <w:basedOn w:val="ListParagraph"/>
    <w:link w:val="HeadingMS1Char"/>
    <w:qFormat/>
    <w:rsid w:val="00176D30"/>
    <w:pPr>
      <w:keepNext/>
      <w:numPr>
        <w:numId w:val="1"/>
      </w:numPr>
      <w:ind w:left="357" w:hanging="357"/>
    </w:pPr>
    <w:rPr>
      <w:b/>
      <w:sz w:val="24"/>
    </w:rPr>
  </w:style>
  <w:style w:type="paragraph" w:customStyle="1" w:styleId="HeadingMS2">
    <w:name w:val="HeadingMS 2"/>
    <w:basedOn w:val="ListParagraph"/>
    <w:qFormat/>
    <w:rsid w:val="00176D30"/>
    <w:pPr>
      <w:keepNext/>
      <w:numPr>
        <w:ilvl w:val="1"/>
        <w:numId w:val="1"/>
      </w:numPr>
      <w:tabs>
        <w:tab w:val="num" w:pos="360"/>
      </w:tabs>
      <w:ind w:left="715" w:hanging="431"/>
    </w:pPr>
    <w:rPr>
      <w:b/>
      <w:sz w:val="24"/>
    </w:rPr>
  </w:style>
  <w:style w:type="character" w:customStyle="1" w:styleId="HeadingMS1Char">
    <w:name w:val="HeadingMS 1 Char"/>
    <w:basedOn w:val="DefaultParagraphFont"/>
    <w:link w:val="HeadingMS1"/>
    <w:rsid w:val="00176D30"/>
    <w:rPr>
      <w:b/>
      <w:sz w:val="24"/>
    </w:rPr>
  </w:style>
  <w:style w:type="paragraph" w:customStyle="1" w:styleId="HeadingMS3">
    <w:name w:val="HeadingMS 3"/>
    <w:basedOn w:val="ListParagraph"/>
    <w:qFormat/>
    <w:rsid w:val="00176D30"/>
    <w:pPr>
      <w:keepNext/>
      <w:numPr>
        <w:ilvl w:val="2"/>
        <w:numId w:val="1"/>
      </w:numPr>
      <w:tabs>
        <w:tab w:val="num" w:pos="360"/>
      </w:tabs>
      <w:ind w:left="1225" w:hanging="505"/>
    </w:pPr>
    <w:rPr>
      <w:i/>
      <w:sz w:val="24"/>
      <w:u w:val="single"/>
    </w:rPr>
  </w:style>
  <w:style w:type="paragraph" w:styleId="ListParagraph">
    <w:name w:val="List Paragraph"/>
    <w:basedOn w:val="Normal"/>
    <w:uiPriority w:val="34"/>
    <w:qFormat/>
    <w:rsid w:val="00176D30"/>
    <w:pPr>
      <w:ind w:left="720"/>
      <w:contextualSpacing/>
    </w:pPr>
  </w:style>
  <w:style w:type="paragraph" w:styleId="BalloonText">
    <w:name w:val="Balloon Text"/>
    <w:basedOn w:val="Normal"/>
    <w:link w:val="BalloonTextChar"/>
    <w:uiPriority w:val="99"/>
    <w:semiHidden/>
    <w:unhideWhenUsed/>
    <w:rsid w:val="00176D30"/>
    <w:rPr>
      <w:rFonts w:ascii="Tahoma" w:hAnsi="Tahoma" w:cs="Tahoma"/>
      <w:sz w:val="16"/>
      <w:szCs w:val="16"/>
    </w:rPr>
  </w:style>
  <w:style w:type="character" w:customStyle="1" w:styleId="BalloonTextChar">
    <w:name w:val="Balloon Text Char"/>
    <w:basedOn w:val="DefaultParagraphFont"/>
    <w:link w:val="BalloonText"/>
    <w:uiPriority w:val="99"/>
    <w:semiHidden/>
    <w:rsid w:val="00176D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87</Words>
  <Characters>500</Characters>
  <Application>Microsoft Office Word</Application>
  <DocSecurity>0</DocSecurity>
  <Lines>4</Lines>
  <Paragraphs>1</Paragraphs>
  <ScaleCrop>false</ScaleCrop>
  <Company>Landcare Research</Company>
  <LinksUpToDate>false</LinksUpToDate>
  <CharactersWithSpaces>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2014-01-16T08:17:00Z</dcterms:created>
  <dcterms:modified xsi:type="dcterms:W3CDTF">2014-01-16T08:19:00Z</dcterms:modified>
</cp:coreProperties>
</file>