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36FF2" w14:textId="7AEAE8D2" w:rsidR="0000179A" w:rsidRPr="00917EF3" w:rsidRDefault="00D47793" w:rsidP="00917EF3">
      <w:pPr>
        <w:jc w:val="center"/>
        <w:rPr>
          <w:b/>
          <w:sz w:val="32"/>
          <w:szCs w:val="32"/>
        </w:rPr>
      </w:pPr>
      <w:r w:rsidRPr="00917EF3">
        <w:rPr>
          <w:b/>
          <w:sz w:val="32"/>
          <w:szCs w:val="32"/>
        </w:rPr>
        <w:t>Budget Information</w:t>
      </w:r>
    </w:p>
    <w:p w14:paraId="682A8C06" w14:textId="20F2B7F4" w:rsidR="00D47793" w:rsidRDefault="00D47793" w:rsidP="00917EF3">
      <w:pPr>
        <w:jc w:val="center"/>
      </w:pPr>
      <w:r>
        <w:t>Experimental College</w:t>
      </w:r>
    </w:p>
    <w:p w14:paraId="434ABEB6" w14:textId="77777777" w:rsidR="00D47793" w:rsidRDefault="00D47793"/>
    <w:p w14:paraId="2583219D" w14:textId="77777777" w:rsidR="00D47793" w:rsidRDefault="00D47793">
      <w:r>
        <w:t xml:space="preserve">Each semester, </w:t>
      </w:r>
      <w:proofErr w:type="spellStart"/>
      <w:r>
        <w:t>ExCo</w:t>
      </w:r>
      <w:proofErr w:type="spellEnd"/>
      <w:r>
        <w:t xml:space="preserve"> has a limited amount of money budgeted for use by instructors to cover necessary course expenses.  If you will need to purchase materials for your course, please read this sheet carefully.  Budget requests have no impact on the likelihood of a class being approved or rejected. </w:t>
      </w:r>
    </w:p>
    <w:p w14:paraId="32AD412E" w14:textId="77777777" w:rsidR="00D47793" w:rsidRDefault="00D47793"/>
    <w:p w14:paraId="3BAA3D94" w14:textId="77777777" w:rsidR="00D47793" w:rsidRDefault="00D47793">
      <w:r w:rsidRPr="00917EF3">
        <w:rPr>
          <w:b/>
        </w:rPr>
        <w:t>Research:</w:t>
      </w:r>
      <w:r>
        <w:t xml:space="preserve">  Preparing a budget is an important step in the course proposal process.  Please make sure to research the costs, locations, and availability of the materials you wish to purchase.  As instructor, you are entirely responsible for this aspect of your class.  </w:t>
      </w:r>
    </w:p>
    <w:p w14:paraId="0D0935A1" w14:textId="77777777" w:rsidR="00D47793" w:rsidRDefault="00D47793"/>
    <w:p w14:paraId="355B1351" w14:textId="21623BB0" w:rsidR="00D47793" w:rsidRDefault="00D47793">
      <w:r w:rsidRPr="00917EF3">
        <w:rPr>
          <w:b/>
        </w:rPr>
        <w:t>Request Process:</w:t>
      </w:r>
      <w:r w:rsidR="002E1FAD">
        <w:t xml:space="preserve">  Have at least a rough</w:t>
      </w:r>
      <w:r>
        <w:t xml:space="preserve"> budget worked out by the time of your interview.  You will need to submit a final, itemized budget by the end of the semester.  The </w:t>
      </w:r>
      <w:proofErr w:type="spellStart"/>
      <w:r>
        <w:t>ExCo</w:t>
      </w:r>
      <w:proofErr w:type="spellEnd"/>
      <w:r>
        <w:t xml:space="preserve"> treasurer will notify you of your final allocation at the </w:t>
      </w:r>
      <w:proofErr w:type="spellStart"/>
      <w:r>
        <w:t>ExCo</w:t>
      </w:r>
      <w:proofErr w:type="spellEnd"/>
      <w:r>
        <w:t xml:space="preserve"> Fair.  (If you need to know your allocation before this time, make sure to tel</w:t>
      </w:r>
      <w:r w:rsidR="00322F6A">
        <w:t xml:space="preserve">l the </w:t>
      </w:r>
      <w:proofErr w:type="spellStart"/>
      <w:r w:rsidR="00322F6A">
        <w:t>ExCo</w:t>
      </w:r>
      <w:proofErr w:type="spellEnd"/>
      <w:r w:rsidR="00322F6A">
        <w:t xml:space="preserve"> treasurer.</w:t>
      </w:r>
      <w:r>
        <w:t xml:space="preserve">) </w:t>
      </w:r>
    </w:p>
    <w:p w14:paraId="0200DC40" w14:textId="77777777" w:rsidR="00D47793" w:rsidRDefault="00D47793"/>
    <w:p w14:paraId="760E4436" w14:textId="77777777" w:rsidR="00D47793" w:rsidRDefault="00D47793">
      <w:r w:rsidRPr="00917EF3">
        <w:rPr>
          <w:b/>
        </w:rPr>
        <w:t>Course Fee:</w:t>
      </w:r>
      <w:r>
        <w:t xml:space="preserve">  </w:t>
      </w:r>
      <w:r w:rsidR="0069365D">
        <w:t xml:space="preserve">An instructor cannot collect money from students without prior knowledge and approval by the </w:t>
      </w:r>
      <w:proofErr w:type="spellStart"/>
      <w:r w:rsidR="0069365D">
        <w:t>ExCo</w:t>
      </w:r>
      <w:proofErr w:type="spellEnd"/>
      <w:r w:rsidR="0069365D">
        <w:t xml:space="preserve"> Committee, and such a fee must be noted on the finalized course syllabus.  Students may pay for non-reusable materials necessary for your class through a course fee. </w:t>
      </w:r>
    </w:p>
    <w:p w14:paraId="1C5BB7F8" w14:textId="77777777" w:rsidR="0069365D" w:rsidRDefault="0069365D"/>
    <w:p w14:paraId="05AD6250" w14:textId="77777777" w:rsidR="0069365D" w:rsidRDefault="0069365D">
      <w:r w:rsidRPr="00917EF3">
        <w:rPr>
          <w:b/>
        </w:rPr>
        <w:t>Outside Funding:</w:t>
      </w:r>
      <w:r>
        <w:t xml:space="preserve">  Classes affiliated with funded organizations will receive a maximum of $20 unless there are special circumstances.  The instructor should contact the </w:t>
      </w:r>
      <w:proofErr w:type="spellStart"/>
      <w:r>
        <w:t>ExCo</w:t>
      </w:r>
      <w:proofErr w:type="spellEnd"/>
      <w:r>
        <w:t xml:space="preserve"> treasurer with questions.  Any course fee you collect form your students should also be included in this part of the budget.  </w:t>
      </w:r>
    </w:p>
    <w:p w14:paraId="67A159E5" w14:textId="77777777" w:rsidR="0069365D" w:rsidRDefault="0069365D"/>
    <w:p w14:paraId="3402A74B" w14:textId="77777777" w:rsidR="0069365D" w:rsidRPr="00917EF3" w:rsidRDefault="0069365D">
      <w:pPr>
        <w:rPr>
          <w:b/>
        </w:rPr>
      </w:pPr>
      <w:r w:rsidRPr="00917EF3">
        <w:rPr>
          <w:b/>
        </w:rPr>
        <w:t xml:space="preserve">Things </w:t>
      </w:r>
      <w:proofErr w:type="spellStart"/>
      <w:r w:rsidRPr="00917EF3">
        <w:rPr>
          <w:b/>
        </w:rPr>
        <w:t>ExCo</w:t>
      </w:r>
      <w:proofErr w:type="spellEnd"/>
      <w:r w:rsidRPr="00917EF3">
        <w:rPr>
          <w:b/>
        </w:rPr>
        <w:t xml:space="preserve"> Generally Pays For: </w:t>
      </w:r>
    </w:p>
    <w:p w14:paraId="64D8C0CF" w14:textId="77777777" w:rsidR="0069365D" w:rsidRDefault="0069365D">
      <w:r w:rsidRPr="00917EF3">
        <w:rPr>
          <w:u w:val="single"/>
        </w:rPr>
        <w:t>Copies:</w:t>
      </w:r>
      <w:r>
        <w:t xml:space="preserve">  </w:t>
      </w:r>
      <w:proofErr w:type="spellStart"/>
      <w:r>
        <w:t>ExCo</w:t>
      </w:r>
      <w:proofErr w:type="spellEnd"/>
      <w:r>
        <w:t xml:space="preserve"> will allocate up to $20 for copying class syllabi and handouts.  If your course is paper-intensive, consider using the Reserve Room and </w:t>
      </w:r>
      <w:proofErr w:type="spellStart"/>
      <w:r>
        <w:t>ERes</w:t>
      </w:r>
      <w:proofErr w:type="spellEnd"/>
      <w:r>
        <w:t xml:space="preserve">.  To be reimbursed for copies, </w:t>
      </w:r>
      <w:r w:rsidRPr="00D77B22">
        <w:rPr>
          <w:i/>
        </w:rPr>
        <w:t>you must have a receipt</w:t>
      </w:r>
      <w:r>
        <w:t xml:space="preserve">.  You can get one by copying your materials at the Main Office Copy Shop, Ben Franklin’s, Mail Boxes Etc., or Wilder Desk.  </w:t>
      </w:r>
    </w:p>
    <w:p w14:paraId="6A69B9DC" w14:textId="77777777" w:rsidR="0069365D" w:rsidRDefault="0069365D">
      <w:r w:rsidRPr="00917EF3">
        <w:rPr>
          <w:u w:val="single"/>
        </w:rPr>
        <w:t>Books:</w:t>
      </w:r>
      <w:r>
        <w:t xml:space="preserve">  </w:t>
      </w:r>
      <w:proofErr w:type="spellStart"/>
      <w:r>
        <w:t>ExCo</w:t>
      </w:r>
      <w:proofErr w:type="spellEnd"/>
      <w:r>
        <w:t xml:space="preserve"> will usually purchase one copy of each text that </w:t>
      </w:r>
      <w:proofErr w:type="spellStart"/>
      <w:r>
        <w:t>Mudd</w:t>
      </w:r>
      <w:proofErr w:type="spellEnd"/>
      <w:r>
        <w:t xml:space="preserve"> does not own (check OBIS) </w:t>
      </w:r>
      <w:r w:rsidRPr="002D36BF">
        <w:rPr>
          <w:i/>
        </w:rPr>
        <w:t>and</w:t>
      </w:r>
      <w:r>
        <w:t xml:space="preserve"> will not purchase (you MUST check with Eric Carpenter, the head of the Collections </w:t>
      </w:r>
      <w:proofErr w:type="spellStart"/>
      <w:r>
        <w:t>Deparment</w:t>
      </w:r>
      <w:proofErr w:type="spellEnd"/>
      <w:r>
        <w:t xml:space="preserve"> in </w:t>
      </w:r>
      <w:proofErr w:type="spellStart"/>
      <w:r>
        <w:t>Mudd</w:t>
      </w:r>
      <w:proofErr w:type="spellEnd"/>
      <w:r>
        <w:t xml:space="preserve"> – just stop in and ask for a book request form), to be placed on reserve. </w:t>
      </w:r>
    </w:p>
    <w:p w14:paraId="750C2601" w14:textId="77777777" w:rsidR="0069365D" w:rsidRDefault="0069365D">
      <w:r w:rsidRPr="00917EF3">
        <w:rPr>
          <w:u w:val="single"/>
        </w:rPr>
        <w:t>Movies:</w:t>
      </w:r>
      <w:r>
        <w:t xml:space="preserve">  Similarly to books, you must check to see if a copy of the video is available in A/V, the public library, or Campus Video.  If it is not, ask A/V to purchase it.  If they will not, then </w:t>
      </w:r>
      <w:proofErr w:type="spellStart"/>
      <w:r>
        <w:t>ExCo</w:t>
      </w:r>
      <w:proofErr w:type="spellEnd"/>
      <w:r>
        <w:t xml:space="preserve"> will pay for one copy to be placed in the Reserve Room. </w:t>
      </w:r>
    </w:p>
    <w:p w14:paraId="6E1AE295" w14:textId="77777777" w:rsidR="0069365D" w:rsidRDefault="0069365D">
      <w:r w:rsidRPr="00917EF3">
        <w:rPr>
          <w:u w:val="single"/>
        </w:rPr>
        <w:t>Other Stuff:</w:t>
      </w:r>
      <w:r>
        <w:t xml:space="preserve">  Budget permitting, we will try to cover any other reusable materials of important educational value to your course (e.g. knitting needles, boxing helmets.)  </w:t>
      </w:r>
    </w:p>
    <w:p w14:paraId="19E7E1D2" w14:textId="6FD5B819" w:rsidR="00865A11" w:rsidRPr="00917EF3" w:rsidRDefault="00865A11">
      <w:pPr>
        <w:rPr>
          <w:b/>
        </w:rPr>
      </w:pPr>
      <w:r w:rsidRPr="00917EF3">
        <w:rPr>
          <w:b/>
        </w:rPr>
        <w:t xml:space="preserve">WHAT EXCO BUYS, EXCO OWNS.  Materials that </w:t>
      </w:r>
      <w:proofErr w:type="spellStart"/>
      <w:r w:rsidRPr="00917EF3">
        <w:rPr>
          <w:b/>
        </w:rPr>
        <w:t>ExCo</w:t>
      </w:r>
      <w:proofErr w:type="spellEnd"/>
      <w:r w:rsidRPr="00917EF3">
        <w:rPr>
          <w:b/>
        </w:rPr>
        <w:t xml:space="preserve"> pays for must be returned by the end of the semester, or your term bill may be charged.  Do not ask </w:t>
      </w:r>
      <w:proofErr w:type="spellStart"/>
      <w:r w:rsidRPr="00917EF3">
        <w:rPr>
          <w:b/>
        </w:rPr>
        <w:t>ExCo</w:t>
      </w:r>
      <w:proofErr w:type="spellEnd"/>
      <w:r w:rsidRPr="00917EF3">
        <w:rPr>
          <w:b/>
        </w:rPr>
        <w:t xml:space="preserve"> to pay for something if you want to keep it. </w:t>
      </w:r>
    </w:p>
    <w:p w14:paraId="6FCEE936" w14:textId="77777777" w:rsidR="00865A11" w:rsidRDefault="00865A11"/>
    <w:p w14:paraId="75047E1B" w14:textId="5CEBE49F" w:rsidR="00865A11" w:rsidRDefault="00865A11">
      <w:r w:rsidRPr="00917EF3">
        <w:rPr>
          <w:b/>
        </w:rPr>
        <w:t xml:space="preserve">Things </w:t>
      </w:r>
      <w:proofErr w:type="spellStart"/>
      <w:r w:rsidRPr="00917EF3">
        <w:rPr>
          <w:b/>
        </w:rPr>
        <w:t>ExCo</w:t>
      </w:r>
      <w:proofErr w:type="spellEnd"/>
      <w:r w:rsidRPr="00917EF3">
        <w:rPr>
          <w:b/>
        </w:rPr>
        <w:t xml:space="preserve"> Hardly Ever (or Never) </w:t>
      </w:r>
      <w:proofErr w:type="gramStart"/>
      <w:r w:rsidRPr="00917EF3">
        <w:rPr>
          <w:b/>
        </w:rPr>
        <w:t>Pays</w:t>
      </w:r>
      <w:proofErr w:type="gramEnd"/>
      <w:r w:rsidRPr="00917EF3">
        <w:rPr>
          <w:b/>
        </w:rPr>
        <w:t xml:space="preserve"> For:</w:t>
      </w:r>
      <w:r>
        <w:t xml:space="preserve"> instructor time or training, non-reusable items (e.g. transportation or food), educationally non-essential or purely recreational items. </w:t>
      </w:r>
    </w:p>
    <w:p w14:paraId="7208F6AB" w14:textId="77777777" w:rsidR="00865A11" w:rsidRDefault="00865A11"/>
    <w:p w14:paraId="60AE942E" w14:textId="501B026C" w:rsidR="00865A11" w:rsidRDefault="00865A11">
      <w:r w:rsidRPr="00917EF3">
        <w:rPr>
          <w:b/>
        </w:rPr>
        <w:t xml:space="preserve">Reimbursement Process: </w:t>
      </w:r>
      <w:r>
        <w:t xml:space="preserve"> The Colleg</w:t>
      </w:r>
      <w:r w:rsidR="00342B9F">
        <w:t>e works on</w:t>
      </w:r>
      <w:r>
        <w:t xml:space="preserve"> a reimbursement process.  </w:t>
      </w:r>
      <w:proofErr w:type="spellStart"/>
      <w:r>
        <w:t>ExCo</w:t>
      </w:r>
      <w:proofErr w:type="spellEnd"/>
      <w:r>
        <w:t xml:space="preserve"> does not give you money to spend, only reimbursements for what you have already spent.  After you have bought your materials, </w:t>
      </w:r>
      <w:r w:rsidRPr="00917EF3">
        <w:rPr>
          <w:b/>
        </w:rPr>
        <w:t>SAVE THE RECEIPT</w:t>
      </w:r>
      <w:r>
        <w:t xml:space="preserve">.  Turn in your receipts to the </w:t>
      </w:r>
      <w:proofErr w:type="spellStart"/>
      <w:r>
        <w:t>ExCo</w:t>
      </w:r>
      <w:proofErr w:type="spellEnd"/>
      <w:r>
        <w:t xml:space="preserve"> office by the </w:t>
      </w:r>
      <w:r w:rsidRPr="003666E9">
        <w:rPr>
          <w:b/>
        </w:rPr>
        <w:t>announce</w:t>
      </w:r>
      <w:r w:rsidR="003666E9" w:rsidRPr="003666E9">
        <w:rPr>
          <w:b/>
        </w:rPr>
        <w:t>d</w:t>
      </w:r>
      <w:r w:rsidRPr="003666E9">
        <w:rPr>
          <w:b/>
        </w:rPr>
        <w:t xml:space="preserve"> deadline</w:t>
      </w:r>
      <w:r>
        <w:t xml:space="preserve"> with a Reimbursement Form (available in our Office).  You will receive a check in the mail or be instructed to pick up the money at the Cashier’s office.  </w:t>
      </w:r>
      <w:proofErr w:type="spellStart"/>
      <w:r>
        <w:t>ExCo</w:t>
      </w:r>
      <w:proofErr w:type="spellEnd"/>
      <w:r>
        <w:t xml:space="preserve"> does not guara</w:t>
      </w:r>
      <w:bookmarkStart w:id="0" w:name="_GoBack"/>
      <w:bookmarkEnd w:id="0"/>
      <w:r>
        <w:t xml:space="preserve">ntee reimbursement for items not approved on the Budge Request Form. </w:t>
      </w:r>
    </w:p>
    <w:p w14:paraId="506ED9F8" w14:textId="77777777" w:rsidR="00865A11" w:rsidRDefault="00865A11"/>
    <w:p w14:paraId="4C5322C6" w14:textId="2C69DA86" w:rsidR="00865A11" w:rsidRDefault="00865A11">
      <w:r w:rsidRPr="00716061">
        <w:rPr>
          <w:b/>
        </w:rPr>
        <w:t>Warnings:</w:t>
      </w:r>
      <w:r>
        <w:t xml:space="preserve">  If you miss the budget request submission deadline, it is extremely unlikely that you will get any money from the </w:t>
      </w:r>
      <w:proofErr w:type="spellStart"/>
      <w:r>
        <w:t>ExCo</w:t>
      </w:r>
      <w:proofErr w:type="spellEnd"/>
      <w:r>
        <w:t xml:space="preserve"> Committee. </w:t>
      </w:r>
    </w:p>
    <w:p w14:paraId="402FBDB0" w14:textId="77777777" w:rsidR="00716061" w:rsidRDefault="00716061"/>
    <w:p w14:paraId="028CE5DA" w14:textId="725A98A9" w:rsidR="00716061" w:rsidRPr="00716061" w:rsidRDefault="00716061" w:rsidP="00716061">
      <w:pPr>
        <w:jc w:val="right"/>
        <w:rPr>
          <w:sz w:val="20"/>
          <w:szCs w:val="20"/>
        </w:rPr>
      </w:pPr>
      <w:r>
        <w:rPr>
          <w:sz w:val="20"/>
          <w:szCs w:val="20"/>
        </w:rPr>
        <w:t>Revised 10/11</w:t>
      </w:r>
    </w:p>
    <w:sectPr w:rsidR="00716061" w:rsidRPr="00716061" w:rsidSect="0069365D">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793"/>
    <w:rsid w:val="0000179A"/>
    <w:rsid w:val="002D36BF"/>
    <w:rsid w:val="002E1FAD"/>
    <w:rsid w:val="00322F6A"/>
    <w:rsid w:val="00342B9F"/>
    <w:rsid w:val="003666E9"/>
    <w:rsid w:val="0069365D"/>
    <w:rsid w:val="00716061"/>
    <w:rsid w:val="00865A11"/>
    <w:rsid w:val="00917EF3"/>
    <w:rsid w:val="00920524"/>
    <w:rsid w:val="00D47793"/>
    <w:rsid w:val="00D77B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C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548</Words>
  <Characters>3130</Characters>
  <Application>Microsoft Macintosh Word</Application>
  <DocSecurity>0</DocSecurity>
  <Lines>26</Lines>
  <Paragraphs>7</Paragraphs>
  <ScaleCrop>false</ScaleCrop>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 Yamakawa</dc:creator>
  <cp:keywords/>
  <dc:description/>
  <cp:lastModifiedBy>Izumi Yamakawa</cp:lastModifiedBy>
  <cp:revision>10</cp:revision>
  <dcterms:created xsi:type="dcterms:W3CDTF">2011-10-29T22:54:00Z</dcterms:created>
  <dcterms:modified xsi:type="dcterms:W3CDTF">2011-10-29T23:13:00Z</dcterms:modified>
</cp:coreProperties>
</file>