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74702" w:rsidRPr="00F35A4C" w:rsidRDefault="00C74702" w:rsidP="00C74702">
      <w:pPr>
        <w:spacing w:before="240"/>
        <w:jc w:val="both"/>
        <w:rPr>
          <w:bCs/>
        </w:rPr>
      </w:pPr>
      <w:r w:rsidRPr="00F35A4C">
        <w:rPr>
          <w:spacing w:val="20"/>
        </w:rPr>
        <w:t xml:space="preserve">Таблица </w:t>
      </w:r>
      <w:r>
        <w:rPr>
          <w:spacing w:val="20"/>
        </w:rPr>
        <w:t>11</w:t>
      </w:r>
      <w:r w:rsidRPr="00F35A4C">
        <w:rPr>
          <w:spacing w:val="20"/>
        </w:rPr>
        <w:t xml:space="preserve"> – </w:t>
      </w:r>
      <w:r w:rsidRPr="00F35A4C">
        <w:rPr>
          <w:bCs/>
        </w:rPr>
        <w:t>Общие данные по протяженности участков с экзогенными геологическими процессами</w:t>
      </w:r>
    </w:p>
    <w:tbl>
      <w:tblPr>
        <w:tblW w:w="8120" w:type="dxa"/>
        <w:tblInd w:w="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721"/>
        <w:gridCol w:w="1429"/>
        <w:gridCol w:w="1429"/>
        <w:gridCol w:w="1429"/>
        <w:gridCol w:w="2112"/>
      </w:tblGrid>
      <w:tr w:rsidR="00C74702" w:rsidRPr="00F35A4C" w:rsidTr="00091F69">
        <w:trPr>
          <w:trHeight w:val="426"/>
        </w:trPr>
        <w:tc>
          <w:tcPr>
            <w:tcW w:w="1721" w:type="dxa"/>
            <w:vMerge w:val="restart"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Геологический процесс</w:t>
            </w:r>
          </w:p>
        </w:tc>
        <w:tc>
          <w:tcPr>
            <w:tcW w:w="4287" w:type="dxa"/>
            <w:gridSpan w:val="3"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Протяженность участков</w:t>
            </w:r>
          </w:p>
        </w:tc>
        <w:tc>
          <w:tcPr>
            <w:tcW w:w="2112" w:type="dxa"/>
            <w:vMerge w:val="restart"/>
            <w:vAlign w:val="center"/>
          </w:tcPr>
          <w:p w:rsidR="00C74702" w:rsidRPr="00EC0DE9" w:rsidRDefault="00C74702" w:rsidP="00091F69">
            <w:pPr>
              <w:jc w:val="center"/>
              <w:rPr>
                <w:color w:val="000000"/>
                <w:sz w:val="22"/>
                <w:szCs w:val="22"/>
              </w:rPr>
            </w:pPr>
            <w:r w:rsidRPr="00EC0DE9">
              <w:rPr>
                <w:color w:val="000000"/>
                <w:sz w:val="22"/>
                <w:szCs w:val="22"/>
              </w:rPr>
              <w:t>Общая протяженность участков</w:t>
            </w:r>
          </w:p>
        </w:tc>
      </w:tr>
      <w:tr w:rsidR="00C74702" w:rsidRPr="00F35A4C" w:rsidTr="00091F69">
        <w:trPr>
          <w:trHeight w:val="363"/>
        </w:trPr>
        <w:tc>
          <w:tcPr>
            <w:tcW w:w="1721" w:type="dxa"/>
            <w:vMerge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</w:p>
        </w:tc>
        <w:tc>
          <w:tcPr>
            <w:tcW w:w="4287" w:type="dxa"/>
            <w:gridSpan w:val="3"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Категория опасности</w:t>
            </w:r>
          </w:p>
        </w:tc>
        <w:tc>
          <w:tcPr>
            <w:tcW w:w="2112" w:type="dxa"/>
            <w:vMerge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</w:p>
        </w:tc>
      </w:tr>
      <w:tr w:rsidR="00C74702" w:rsidRPr="00F35A4C" w:rsidTr="00091F69">
        <w:trPr>
          <w:trHeight w:val="20"/>
        </w:trPr>
        <w:tc>
          <w:tcPr>
            <w:tcW w:w="1721" w:type="dxa"/>
            <w:vMerge/>
          </w:tcPr>
          <w:p w:rsidR="00C74702" w:rsidRPr="00F35A4C" w:rsidRDefault="00C74702" w:rsidP="00091F69">
            <w:pPr>
              <w:rPr>
                <w:color w:val="000000"/>
              </w:rPr>
            </w:pPr>
          </w:p>
        </w:tc>
        <w:tc>
          <w:tcPr>
            <w:tcW w:w="1429" w:type="dxa"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1 категория</w:t>
            </w:r>
          </w:p>
        </w:tc>
        <w:tc>
          <w:tcPr>
            <w:tcW w:w="1429" w:type="dxa"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2 категория</w:t>
            </w:r>
          </w:p>
        </w:tc>
        <w:tc>
          <w:tcPr>
            <w:tcW w:w="1429" w:type="dxa"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3 категория</w:t>
            </w:r>
          </w:p>
        </w:tc>
        <w:tc>
          <w:tcPr>
            <w:tcW w:w="2112" w:type="dxa"/>
            <w:vMerge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</w:p>
        </w:tc>
      </w:tr>
      <w:tr w:rsidR="00C74702" w:rsidRPr="00F35A4C" w:rsidTr="00091F69">
        <w:trPr>
          <w:trHeight w:val="20"/>
        </w:trPr>
        <w:tc>
          <w:tcPr>
            <w:tcW w:w="1721" w:type="dxa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1</w:t>
            </w:r>
          </w:p>
        </w:tc>
        <w:tc>
          <w:tcPr>
            <w:tcW w:w="1429" w:type="dxa"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2</w:t>
            </w:r>
          </w:p>
        </w:tc>
        <w:tc>
          <w:tcPr>
            <w:tcW w:w="1429" w:type="dxa"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3</w:t>
            </w:r>
          </w:p>
        </w:tc>
        <w:tc>
          <w:tcPr>
            <w:tcW w:w="1429" w:type="dxa"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4</w:t>
            </w:r>
          </w:p>
        </w:tc>
        <w:tc>
          <w:tcPr>
            <w:tcW w:w="2112" w:type="dxa"/>
            <w:vAlign w:val="center"/>
          </w:tcPr>
          <w:p w:rsidR="00C74702" w:rsidRPr="00F35A4C" w:rsidRDefault="00C74702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5</w:t>
            </w:r>
          </w:p>
        </w:tc>
      </w:tr>
    </w:tbl>
    <w:p w:rsidR="00944DAA" w:rsidRDefault="00944DAA"/>
    <w:sectPr w:rsidR="00944DAA" w:rsidSect="00944D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C74702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A7851"/>
    <w:rsid w:val="003C03DC"/>
    <w:rsid w:val="0045044A"/>
    <w:rsid w:val="0046290B"/>
    <w:rsid w:val="004A6FB7"/>
    <w:rsid w:val="004C40BE"/>
    <w:rsid w:val="004C4F9D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74702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A4174"/>
    <w:rsid w:val="00FF26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470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11.dotx</Template>
  <TotalTime>0</TotalTime>
  <Pages>1</Pages>
  <Words>35</Words>
  <Characters>206</Characters>
  <Application>Microsoft Office Word</Application>
  <DocSecurity>0</DocSecurity>
  <Lines>1</Lines>
  <Paragraphs>1</Paragraphs>
  <ScaleCrop>false</ScaleCrop>
  <Company/>
  <LinksUpToDate>false</LinksUpToDate>
  <CharactersWithSpaces>240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2011-09-30T14:21:00Z</dcterms:created>
  <dcterms:modified xsi:type="dcterms:W3CDTF">2011-09-30T14:21:00Z</dcterms:modified>
</cp:coreProperties>
</file>