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s-MX"/>
        </w:rPr>
      </w:pPr>
      <w:r>
        <w:rPr>
          <w:rFonts w:hint="default"/>
          <w:lang w:val="es-MX"/>
        </w:rPr>
        <w:t>Investigación sobre indicadores técnicos en el criptotrading: MACD, Oscilador Estocástico y Ichimoku Kinko Hyo.</w:t>
      </w:r>
    </w:p>
    <w:p>
      <w:pPr>
        <w:rPr>
          <w:rFonts w:hint="default"/>
          <w:lang w:val="es-MX"/>
        </w:rPr>
      </w:pPr>
      <w:r>
        <w:rPr>
          <w:rFonts w:hint="default"/>
          <w:lang w:val="es-MX"/>
        </w:rPr>
        <w:t>En este archivo vamos a tratar los 3 indicadores mencionados anteriormente a manera de investigación. A este momento, no sé qué son en lo absoluto.</w:t>
      </w:r>
    </w:p>
    <w:p>
      <w:pPr>
        <w:rPr>
          <w:rFonts w:hint="default"/>
          <w:lang w:val="es-MX"/>
        </w:rPr>
      </w:pPr>
    </w:p>
    <w:p>
      <w:pPr>
        <w:rPr>
          <w:rFonts w:hint="default"/>
          <w:lang w:val="es-MX"/>
        </w:rPr>
      </w:pPr>
      <w:r>
        <w:rPr>
          <w:rFonts w:hint="default"/>
          <w:lang w:val="es-MX"/>
        </w:rPr>
        <w:t>Veamos entonces alguna descripción breve desde chatgpt de cada uno de ellos y, posteriormente, busquemos estrategias en las cuales se utilicen cada uno de ellos y si es posible combinarlos con algunos otros.</w:t>
      </w:r>
    </w:p>
    <w:p>
      <w:pPr>
        <w:rPr>
          <w:rFonts w:hint="default"/>
          <w:lang w:val="es-MX"/>
        </w:rPr>
      </w:pPr>
    </w:p>
    <w:p>
      <w:pPr>
        <w:pStyle w:val="3"/>
        <w:numPr>
          <w:ilvl w:val="0"/>
          <w:numId w:val="1"/>
        </w:numPr>
        <w:bidi w:val="0"/>
        <w:jc w:val="center"/>
        <w:rPr>
          <w:rFonts w:hint="default"/>
          <w:lang w:val="es-MX"/>
        </w:rPr>
      </w:pPr>
      <w:r>
        <w:rPr>
          <w:rFonts w:hint="default"/>
          <w:lang w:val="es-MX"/>
        </w:rPr>
        <w:t>- Indicadores</w:t>
      </w:r>
    </w:p>
    <w:p>
      <w:pPr>
        <w:rPr>
          <w:rFonts w:hint="default"/>
          <w:lang w:val="es-MX"/>
        </w:rPr>
      </w:pPr>
      <w:r>
        <w:rPr>
          <w:rFonts w:hint="default"/>
          <w:lang w:val="es-MX"/>
        </w:rPr>
        <w:t>Vamos a ver los indicadores en el mismo orden en el cual se encuentran en el título de esta investigación:</w:t>
      </w:r>
    </w:p>
    <w:p>
      <w:pPr>
        <w:rPr>
          <w:rFonts w:hint="default"/>
          <w:lang w:val="es-MX"/>
        </w:rPr>
      </w:pPr>
    </w:p>
    <w:p>
      <w:pPr>
        <w:numPr>
          <w:ilvl w:val="0"/>
          <w:numId w:val="2"/>
        </w:numPr>
        <w:ind w:left="720" w:leftChars="0" w:firstLine="0" w:firstLineChars="0"/>
        <w:rPr>
          <w:rFonts w:hint="default"/>
          <w:lang w:val="es-MX"/>
        </w:rPr>
      </w:pPr>
      <w:r>
        <w:rPr>
          <w:rFonts w:hint="default"/>
          <w:lang w:val="es-MX"/>
        </w:rPr>
        <w:t>MACD</w:t>
      </w:r>
    </w:p>
    <w:p>
      <w:pPr>
        <w:numPr>
          <w:ilvl w:val="0"/>
          <w:numId w:val="2"/>
        </w:numPr>
        <w:ind w:left="720" w:leftChars="0" w:firstLine="0" w:firstLineChars="0"/>
        <w:rPr>
          <w:rFonts w:hint="default"/>
          <w:lang w:val="es-MX"/>
        </w:rPr>
      </w:pPr>
      <w:r>
        <w:rPr>
          <w:rFonts w:hint="default"/>
          <w:lang w:val="es-MX"/>
        </w:rPr>
        <w:t>Oscilador Estocástico</w:t>
      </w:r>
    </w:p>
    <w:p>
      <w:pPr>
        <w:numPr>
          <w:ilvl w:val="0"/>
          <w:numId w:val="2"/>
        </w:numPr>
        <w:ind w:left="720" w:leftChars="0" w:firstLine="0" w:firstLineChars="0"/>
        <w:rPr>
          <w:rFonts w:hint="default"/>
          <w:lang w:val="es-MX"/>
        </w:rPr>
      </w:pPr>
      <w:r>
        <w:rPr>
          <w:rFonts w:hint="default"/>
          <w:lang w:val="es-MX"/>
        </w:rPr>
        <w:t>Ichimoku Kinko Hyo</w:t>
      </w:r>
    </w:p>
    <w:p>
      <w:pPr>
        <w:numPr>
          <w:numId w:val="0"/>
        </w:numPr>
        <w:rPr>
          <w:rFonts w:hint="default"/>
          <w:lang w:val="es-MX"/>
        </w:rPr>
      </w:pPr>
    </w:p>
    <w:p>
      <w:pPr>
        <w:rPr>
          <w:rFonts w:hint="default"/>
          <w:i/>
          <w:iCs/>
          <w:lang w:val="es-MX"/>
        </w:rPr>
      </w:pPr>
      <w:r>
        <w:rPr>
          <w:rFonts w:hint="default"/>
          <w:i/>
          <w:iCs/>
          <w:lang w:val="es-MX"/>
        </w:rPr>
        <w:t>1.- MACD (Moving Average Convergence Divergence):</w:t>
      </w:r>
    </w:p>
    <w:p>
      <w:pPr>
        <w:rPr>
          <w:rFonts w:hint="default"/>
          <w:i/>
          <w:iCs/>
          <w:lang w:val="es-MX"/>
        </w:rPr>
      </w:pPr>
      <w:r>
        <w:rPr>
          <w:rFonts w:hint="default"/>
          <w:i/>
          <w:iCs/>
          <w:lang w:val="es-MX"/>
        </w:rPr>
        <w:t>El MACD es un indicador de impulso que combina medias móviles para identificar posibles puntos de inflexión en una tendencia. Se compone de dos líneas: la línea MACD y la línea de señal. La línea MACD se calcula restando la media móvil exponencial de corto plazo (generalmente 12 períodos) de la media móvil exponencial de largo plazo (generalmente 26 períodos). La línea de señal generalmente es una media móvil exponencial de 9 períodos del MACD. Los cruces de estas líneas y su relación con el nivel cero se utilizan para generar señales de compra o venta.</w:t>
      </w:r>
    </w:p>
    <w:p>
      <w:pPr>
        <w:rPr>
          <w:rFonts w:hint="default"/>
          <w:i/>
          <w:iCs/>
          <w:lang w:val="es-MX"/>
        </w:rPr>
      </w:pPr>
    </w:p>
    <w:p>
      <w:pPr>
        <w:rPr>
          <w:rFonts w:hint="default"/>
          <w:i/>
          <w:iCs/>
          <w:lang w:val="es-MX"/>
        </w:rPr>
      </w:pPr>
      <w:r>
        <w:rPr>
          <w:rFonts w:hint="default"/>
          <w:i/>
          <w:iCs/>
          <w:lang w:val="es-MX"/>
        </w:rPr>
        <w:t>2.- Oscilador Estocástico:</w:t>
      </w:r>
    </w:p>
    <w:p>
      <w:pPr>
        <w:rPr>
          <w:rFonts w:hint="default"/>
          <w:i/>
          <w:iCs/>
          <w:lang w:val="es-MX"/>
        </w:rPr>
      </w:pPr>
      <w:r>
        <w:rPr>
          <w:rFonts w:hint="default"/>
          <w:i/>
          <w:iCs/>
          <w:lang w:val="es-MX"/>
        </w:rPr>
        <w:t>El oscilador estocástico es un indicador de impulso que compara el precio de cierre actual de una criptomoneda con su rango de precios en un período determinado. Consiste en dos líneas: %K y %D. El %K se calcula utilizando la siguiente fórmula: %K = (Precio de cierre actual - Precio más bajo en el período) / (Precio más alto en el período - Precio más bajo en el período) * 100. El %D es una media móvil simple de %K. El oscilador estocástico oscila entre 0 y 100, y los niveles por encima de 80 suelen considerarse sobrecomprados, mientras que los niveles por debajo de 20 suelen considerarse sobrevendidos. Las señales se generan cuando las líneas %K y %D se cruzan entre sí o cuando el oscilador alcanza niveles extremos.</w:t>
      </w:r>
    </w:p>
    <w:p>
      <w:pPr>
        <w:rPr>
          <w:rFonts w:hint="default"/>
          <w:i/>
          <w:iCs/>
          <w:lang w:val="es-MX"/>
        </w:rPr>
      </w:pPr>
    </w:p>
    <w:p>
      <w:pPr>
        <w:rPr>
          <w:rFonts w:hint="default"/>
          <w:i/>
          <w:iCs/>
          <w:lang w:val="es-MX"/>
        </w:rPr>
      </w:pPr>
      <w:r>
        <w:rPr>
          <w:rFonts w:hint="default"/>
          <w:i/>
          <w:iCs/>
          <w:lang w:val="es-MX"/>
        </w:rPr>
        <w:t>3.- Ichimoku Kinko Hyo:</w:t>
      </w:r>
    </w:p>
    <w:p>
      <w:pPr>
        <w:rPr>
          <w:rFonts w:hint="default"/>
          <w:i/>
          <w:iCs/>
          <w:lang w:val="es-MX"/>
        </w:rPr>
      </w:pPr>
      <w:r>
        <w:rPr>
          <w:rFonts w:hint="default"/>
          <w:i/>
          <w:iCs/>
          <w:lang w:val="es-MX"/>
        </w:rPr>
        <w:t>El Ichimoku Kinko Hyo es un indicador técnico completo que proporciona información sobre la dirección de la tendencia, los niveles de soporte y resistencia, y las señales de compra y venta. Está compuesto por varias líneas, pero las más importantes son:</w:t>
      </w:r>
    </w:p>
    <w:p>
      <w:pPr>
        <w:rPr>
          <w:rFonts w:hint="default"/>
          <w:i/>
          <w:iCs/>
          <w:lang w:val="es-MX"/>
        </w:rPr>
      </w:pPr>
    </w:p>
    <w:p>
      <w:pPr>
        <w:numPr>
          <w:ilvl w:val="0"/>
          <w:numId w:val="3"/>
        </w:numPr>
        <w:ind w:left="420" w:leftChars="0" w:hanging="420" w:firstLineChars="0"/>
        <w:rPr>
          <w:rFonts w:hint="default"/>
          <w:i/>
          <w:iCs/>
          <w:lang w:val="es-MX"/>
        </w:rPr>
      </w:pPr>
      <w:r>
        <w:rPr>
          <w:rFonts w:hint="default"/>
          <w:i/>
          <w:iCs/>
          <w:lang w:val="es-MX"/>
        </w:rPr>
        <w:t>Tenkan-sen: una línea de media móvil más corta que generalmente se calcula utilizando los últimos 9 períodos.</w:t>
      </w:r>
    </w:p>
    <w:p>
      <w:pPr>
        <w:numPr>
          <w:ilvl w:val="0"/>
          <w:numId w:val="3"/>
        </w:numPr>
        <w:ind w:left="420" w:leftChars="0" w:hanging="420" w:firstLineChars="0"/>
        <w:rPr>
          <w:rFonts w:hint="default"/>
          <w:i/>
          <w:iCs/>
          <w:lang w:val="es-MX"/>
        </w:rPr>
      </w:pPr>
      <w:r>
        <w:rPr>
          <w:rFonts w:hint="default"/>
          <w:i/>
          <w:iCs/>
          <w:lang w:val="es-MX"/>
        </w:rPr>
        <w:t>Kijun-sen: una línea de media móvil más larga que generalmente se calcula utilizando los últimos 26 períodos.</w:t>
      </w:r>
    </w:p>
    <w:p>
      <w:pPr>
        <w:numPr>
          <w:ilvl w:val="0"/>
          <w:numId w:val="3"/>
        </w:numPr>
        <w:ind w:left="420" w:leftChars="0" w:hanging="420" w:firstLineChars="0"/>
        <w:rPr>
          <w:rFonts w:hint="default"/>
          <w:i/>
          <w:iCs/>
          <w:lang w:val="es-MX"/>
        </w:rPr>
      </w:pPr>
      <w:r>
        <w:rPr>
          <w:rFonts w:hint="default"/>
          <w:i/>
          <w:iCs/>
          <w:lang w:val="es-MX"/>
        </w:rPr>
        <w:t>Senkou Span A y Senkou Span B: estas líneas forman el área nublada o "kumo". Senkou Span A se calcula promediando el Tenkan-sen y el Kijun-sen y trazando el resultado 26 períodos hacia adelante. Senkou Span B se calcula utilizando los últimos 52 períodos y también se traza 26 períodos hacia adelante.</w:t>
      </w:r>
    </w:p>
    <w:p>
      <w:pPr>
        <w:numPr>
          <w:ilvl w:val="0"/>
          <w:numId w:val="3"/>
        </w:numPr>
        <w:ind w:left="420" w:leftChars="0" w:hanging="420" w:firstLineChars="0"/>
        <w:rPr>
          <w:rFonts w:hint="default"/>
          <w:i/>
          <w:iCs/>
          <w:lang w:val="es-MX"/>
        </w:rPr>
      </w:pPr>
      <w:r>
        <w:rPr>
          <w:rFonts w:hint="default"/>
          <w:i/>
          <w:iCs/>
          <w:lang w:val="es-MX"/>
        </w:rPr>
        <w:t>Chikou Span: es la línea de retraso que representa el precio de cierre actual trazado 26 períodos hacia atrás.</w:t>
      </w:r>
    </w:p>
    <w:p>
      <w:pPr>
        <w:rPr>
          <w:rFonts w:hint="default"/>
          <w:i/>
          <w:iCs/>
          <w:lang w:val="es-MX"/>
        </w:rPr>
      </w:pPr>
      <w:r>
        <w:rPr>
          <w:rFonts w:hint="default"/>
          <w:i/>
          <w:iCs/>
          <w:lang w:val="es-MX"/>
        </w:rPr>
        <w:t>El cruce de las líneas Tenkan-sen y Kijun-sen, así como la relación entre el precio y la nube (kumo), se utilizan para generar señales de compra o venta.</w:t>
      </w:r>
    </w:p>
    <w:p>
      <w:pPr>
        <w:pStyle w:val="4"/>
        <w:numPr>
          <w:numId w:val="0"/>
        </w:numPr>
        <w:bidi w:val="0"/>
        <w:ind w:leftChars="0"/>
        <w:rPr>
          <w:rFonts w:hint="default"/>
          <w:lang w:val="es-MX"/>
        </w:rPr>
      </w:pPr>
      <w:r>
        <w:rPr>
          <w:rFonts w:hint="default"/>
          <w:lang w:val="es-MX"/>
        </w:rPr>
        <w:t>1.1.- MACD</w:t>
      </w:r>
    </w:p>
    <w:p>
      <w:pPr>
        <w:rPr>
          <w:rFonts w:hint="default"/>
          <w:i/>
          <w:iCs/>
          <w:lang w:val="es-MX"/>
        </w:rPr>
      </w:pPr>
      <w:r>
        <w:rPr>
          <w:rFonts w:hint="default"/>
          <w:i/>
          <w:iCs/>
          <w:lang w:val="es-MX"/>
        </w:rPr>
        <w:t>El MACD es un indicador de impulso que se utiliza para identificar cambios en la dirección y fuerza de la tendencia en los precios de las criptomonedas. Consiste en dos líneas principales: la línea MACD y la línea de señal, así como un histograma que muestra la diferencia entre estas dos líneas.</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Línea MACD: Se calcula restando la media móvil exponencial (EMA) de largo plazo de la EMA de corto plazo. El período de tiempo utilizado para la EMA de corto plazo suele ser más corto, como 12 días, mientras que el período de tiempo para la EMA de largo plazo suele ser más largo, como 26 días. La línea MACD refleja la diferencia entre estas dos medias móviles y muestra el impulso del precio.</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Línea de Señal: Se calcula utilizando una EMA adicional del MACD. Usualmente se utiliza una EMA más corta, como 9 días. La línea de señal suaviza la línea MACD y genera señales de compra y venta cuando cruza con la línea MACD. Un cruce ascendente de la línea de señal sobre la línea MACD puede ser una señal de compra, mientras que un cruce descendente puede ser una señal de venta.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Histograma: El histograma del MACD muestra la diferencia entre la línea MACD y la línea de señal. Cuando el histograma es positivo, indica que la línea MACD está por encima de la línea de señal y la tendencia es alcista. Por otro lado, cuando el histograma es negativo, indica que la línea MACD está por debajo de la línea de señal y la tendencia es bajista. Los cruces del histograma por encima o por debajo de la línea cero también pueden ser utilizados como señales de compra o venta.</w:t>
      </w:r>
    </w:p>
    <w:p>
      <w:pPr>
        <w:rPr>
          <w:rFonts w:hint="default"/>
          <w:i/>
          <w:iCs/>
          <w:lang w:val="es-MX"/>
        </w:rPr>
      </w:pPr>
    </w:p>
    <w:p>
      <w:pPr>
        <w:rPr>
          <w:rFonts w:hint="default"/>
          <w:i/>
          <w:iCs/>
          <w:lang w:val="es-MX"/>
        </w:rPr>
      </w:pPr>
      <w:r>
        <w:rPr>
          <w:rFonts w:hint="default"/>
          <w:i/>
          <w:iCs/>
          <w:lang w:val="es-MX"/>
        </w:rPr>
        <w:t xml:space="preserve">En la aplicación del MACD a las criptomonedas, los traders pueden buscar diferentes patrones y señales para tomar decisiones comerciales. </w:t>
      </w:r>
    </w:p>
    <w:p>
      <w:pPr>
        <w:rPr>
          <w:rFonts w:hint="default"/>
          <w:i/>
          <w:iCs/>
          <w:lang w:val="es-MX"/>
        </w:rPr>
      </w:pPr>
    </w:p>
    <w:p>
      <w:pPr>
        <w:rPr>
          <w:rFonts w:hint="default"/>
          <w:b w:val="0"/>
          <w:bCs w:val="0"/>
          <w:i/>
          <w:iCs/>
          <w:lang w:val="es-MX"/>
        </w:rPr>
      </w:pPr>
      <w:r>
        <w:rPr>
          <w:rFonts w:hint="default"/>
          <w:b w:val="0"/>
          <w:bCs w:val="0"/>
          <w:i/>
          <w:iCs/>
          <w:lang w:val="es-MX"/>
        </w:rPr>
        <w:t>A partir de aquí voy a subrayar con amarillo a la señal, y con verde y morado si es positivo o negativo, respectivamente. Además voy a incluir un color turquesa para datos que me parecen importantes sobre la señal.</w:t>
      </w:r>
    </w:p>
    <w:p>
      <w:pPr>
        <w:rPr>
          <w:rFonts w:hint="default"/>
          <w:b w:val="0"/>
          <w:bCs w:val="0"/>
          <w:i/>
          <w:iCs/>
          <w:lang w:val="es-MX"/>
        </w:rPr>
      </w:pPr>
    </w:p>
    <w:p>
      <w:pPr>
        <w:rPr>
          <w:rFonts w:hint="default"/>
          <w:b w:val="0"/>
          <w:bCs w:val="0"/>
          <w:i/>
          <w:iCs/>
          <w:lang w:val="es-MX"/>
        </w:rPr>
      </w:pPr>
      <w:r>
        <w:rPr>
          <w:rFonts w:hint="default"/>
          <w:b w:val="0"/>
          <w:bCs w:val="0"/>
          <w:i/>
          <w:iCs/>
          <w:highlight w:val="cyan"/>
          <w:lang w:val="es-MX"/>
        </w:rPr>
        <w:t>Las señales generadas por el MACD se basan en los cruces entre la línea MACD y la línea de señal, así como la posición del MACD en relación con el nivel cero</w:t>
      </w:r>
      <w:r>
        <w:rPr>
          <w:rFonts w:hint="default"/>
          <w:b w:val="0"/>
          <w:bCs w:val="0"/>
          <w:i/>
          <w:iCs/>
          <w:lang w:val="es-MX"/>
        </w:rPr>
        <w:t>.</w:t>
      </w:r>
    </w:p>
    <w:p>
      <w:pPr>
        <w:rPr>
          <w:rFonts w:hint="default"/>
          <w:b w:val="0"/>
          <w:bCs w:val="0"/>
          <w:i/>
          <w:iCs/>
          <w:lang w:val="es-MX"/>
        </w:rPr>
      </w:pPr>
    </w:p>
    <w:p>
      <w:pPr>
        <w:rPr>
          <w:rFonts w:hint="default"/>
          <w:b w:val="0"/>
          <w:bCs w:val="0"/>
          <w:i/>
          <w:iCs/>
          <w:lang w:val="es-MX"/>
        </w:rPr>
      </w:pPr>
      <w:r>
        <w:rPr>
          <w:rFonts w:hint="default"/>
          <w:b w:val="0"/>
          <w:bCs w:val="0"/>
          <w:i/>
          <w:iCs/>
          <w:highlight w:val="green"/>
          <w:lang w:val="es-MX"/>
        </w:rPr>
        <w:t>Cruce alcista</w:t>
      </w:r>
      <w:r>
        <w:rPr>
          <w:rFonts w:hint="default"/>
          <w:b w:val="0"/>
          <w:bCs w:val="0"/>
          <w:i/>
          <w:iCs/>
          <w:lang w:val="es-MX"/>
        </w:rPr>
        <w:t>: Ocurre cuando la línea MACD cruza por encima de la línea de señal. Este cruce indica un posible cambio de tendencia a alcista y se considera una señal de compra.</w:t>
      </w:r>
    </w:p>
    <w:p>
      <w:pPr>
        <w:rPr>
          <w:rFonts w:hint="default"/>
          <w:b w:val="0"/>
          <w:bCs w:val="0"/>
          <w:i/>
          <w:iCs/>
          <w:lang w:val="es-MX"/>
        </w:rPr>
      </w:pPr>
      <w:r>
        <w:rPr>
          <w:rFonts w:hint="default"/>
          <w:b w:val="0"/>
          <w:bCs w:val="0"/>
          <w:i/>
          <w:iCs/>
          <w:highlight w:val="magenta"/>
          <w:lang w:val="es-MX"/>
        </w:rPr>
        <w:t>Cruce bajista</w:t>
      </w:r>
      <w:r>
        <w:rPr>
          <w:rFonts w:hint="default"/>
          <w:b w:val="0"/>
          <w:bCs w:val="0"/>
          <w:i/>
          <w:iCs/>
          <w:lang w:val="es-MX"/>
        </w:rPr>
        <w:t>: Ocurre cuando la línea MACD cruza por debajo de la línea de señal. Este cruce indica un posible cambio de tendencia a bajista y se considera una señal de venta.</w:t>
      </w:r>
    </w:p>
    <w:p>
      <w:pPr>
        <w:rPr>
          <w:rFonts w:hint="default"/>
          <w:b w:val="0"/>
          <w:bCs w:val="0"/>
          <w:i/>
          <w:iCs/>
          <w:lang w:val="es-MX"/>
        </w:rPr>
      </w:pPr>
      <w:r>
        <w:rPr>
          <w:rFonts w:hint="default"/>
          <w:b w:val="0"/>
          <w:bCs w:val="0"/>
          <w:i/>
          <w:iCs/>
          <w:lang w:val="es-MX"/>
        </w:rPr>
        <w:t>Además de los cruces, la posición del MACD en relación con el nivel cero también es importante:</w:t>
      </w:r>
    </w:p>
    <w:p>
      <w:pPr>
        <w:rPr>
          <w:rFonts w:hint="default"/>
          <w:b w:val="0"/>
          <w:bCs w:val="0"/>
          <w:i/>
          <w:iCs/>
          <w:lang w:val="es-MX"/>
        </w:rPr>
      </w:pPr>
    </w:p>
    <w:p>
      <w:pPr>
        <w:rPr>
          <w:rFonts w:hint="default"/>
          <w:b w:val="0"/>
          <w:bCs w:val="0"/>
          <w:i/>
          <w:iCs/>
          <w:lang w:val="es-MX"/>
        </w:rPr>
      </w:pPr>
      <w:r>
        <w:rPr>
          <w:rFonts w:hint="default"/>
          <w:b w:val="0"/>
          <w:bCs w:val="0"/>
          <w:i/>
          <w:iCs/>
          <w:highlight w:val="green"/>
          <w:lang w:val="es-MX"/>
        </w:rPr>
        <w:t>Valores positivos</w:t>
      </w:r>
      <w:r>
        <w:rPr>
          <w:rFonts w:hint="default"/>
          <w:b w:val="0"/>
          <w:bCs w:val="0"/>
          <w:i/>
          <w:iCs/>
          <w:lang w:val="es-MX"/>
        </w:rPr>
        <w:t>: Cuando el MACD está por encima de cero, indica un impulso alcista en el precio.</w:t>
      </w:r>
    </w:p>
    <w:p>
      <w:pPr>
        <w:rPr>
          <w:rFonts w:hint="default"/>
          <w:b w:val="0"/>
          <w:bCs w:val="0"/>
          <w:i/>
          <w:iCs/>
          <w:lang w:val="es-MX"/>
        </w:rPr>
      </w:pPr>
      <w:r>
        <w:rPr>
          <w:rFonts w:hint="default"/>
          <w:b w:val="0"/>
          <w:bCs w:val="0"/>
          <w:i/>
          <w:iCs/>
          <w:highlight w:val="magenta"/>
          <w:lang w:val="es-MX"/>
        </w:rPr>
        <w:t>Valores negativos</w:t>
      </w:r>
      <w:r>
        <w:rPr>
          <w:rFonts w:hint="default"/>
          <w:b w:val="0"/>
          <w:bCs w:val="0"/>
          <w:i/>
          <w:iCs/>
          <w:lang w:val="es-MX"/>
        </w:rPr>
        <w:t>: Cuando el MACD está por debajo de cero, indica un impulso bajista en el precio.</w:t>
      </w:r>
    </w:p>
    <w:p>
      <w:pPr>
        <w:rPr>
          <w:rFonts w:hint="default"/>
          <w:i/>
          <w:iCs/>
          <w:lang w:val="es-MX"/>
        </w:rPr>
      </w:pPr>
    </w:p>
    <w:p>
      <w:pPr>
        <w:rPr>
          <w:rFonts w:hint="default"/>
          <w:i/>
          <w:iCs/>
          <w:lang w:val="es-MX"/>
        </w:rPr>
      </w:pPr>
      <w:r>
        <w:rPr>
          <w:rFonts w:hint="default"/>
          <w:i/>
          <w:iCs/>
          <w:lang w:val="es-MX"/>
        </w:rPr>
        <w:t>Algunos ejemplos comunes incluyen:</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 xml:space="preserve">Cruces de la línea de señal y la línea MACD: Un </w:t>
      </w:r>
      <w:r>
        <w:rPr>
          <w:rFonts w:hint="default"/>
          <w:i/>
          <w:iCs/>
          <w:highlight w:val="yellow"/>
          <w:lang w:val="es-MX"/>
        </w:rPr>
        <w:t>cruce ascendente de la línea de señal por encima de la línea MACD</w:t>
      </w:r>
      <w:r>
        <w:rPr>
          <w:rFonts w:hint="default"/>
          <w:i/>
          <w:iCs/>
          <w:lang w:val="es-MX"/>
        </w:rPr>
        <w:t xml:space="preserve"> puede ser una </w:t>
      </w:r>
      <w:r>
        <w:rPr>
          <w:rFonts w:hint="default"/>
          <w:i/>
          <w:iCs/>
          <w:highlight w:val="green"/>
          <w:lang w:val="es-MX"/>
        </w:rPr>
        <w:t>señal de compra</w:t>
      </w:r>
      <w:r>
        <w:rPr>
          <w:rFonts w:hint="default"/>
          <w:i/>
          <w:iCs/>
          <w:lang w:val="es-MX"/>
        </w:rPr>
        <w:t xml:space="preserve">, indicando una </w:t>
      </w:r>
      <w:r>
        <w:rPr>
          <w:rFonts w:hint="default"/>
          <w:i/>
          <w:iCs/>
          <w:highlight w:val="green"/>
          <w:lang w:val="es-MX"/>
        </w:rPr>
        <w:t>posible reversión alcista</w:t>
      </w:r>
      <w:r>
        <w:rPr>
          <w:rFonts w:hint="default"/>
          <w:i/>
          <w:iCs/>
          <w:lang w:val="es-MX"/>
        </w:rPr>
        <w:t xml:space="preserve"> en la tendencia. Por otro lado, un </w:t>
      </w:r>
      <w:r>
        <w:rPr>
          <w:rFonts w:hint="default"/>
          <w:i/>
          <w:iCs/>
          <w:highlight w:val="yellow"/>
          <w:lang w:val="es-MX"/>
        </w:rPr>
        <w:t>cruce descendente de la línea de señal por debajo de la línea MACD</w:t>
      </w:r>
      <w:r>
        <w:rPr>
          <w:rFonts w:hint="default"/>
          <w:i/>
          <w:iCs/>
          <w:lang w:val="es-MX"/>
        </w:rPr>
        <w:t xml:space="preserve"> puede ser una </w:t>
      </w:r>
      <w:r>
        <w:rPr>
          <w:rFonts w:hint="default"/>
          <w:i/>
          <w:iCs/>
          <w:highlight w:val="magenta"/>
          <w:lang w:val="es-MX"/>
        </w:rPr>
        <w:t>señal de venta</w:t>
      </w:r>
      <w:r>
        <w:rPr>
          <w:rFonts w:hint="default"/>
          <w:i/>
          <w:iCs/>
          <w:lang w:val="es-MX"/>
        </w:rPr>
        <w:t xml:space="preserve">, indicando una </w:t>
      </w:r>
      <w:r>
        <w:rPr>
          <w:rFonts w:hint="default"/>
          <w:i/>
          <w:iCs/>
          <w:highlight w:val="magenta"/>
          <w:lang w:val="es-MX"/>
        </w:rPr>
        <w:t>posible reversión bajista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 xml:space="preserve">Divergencia: La divergencia ocurre cuando el precio de la criptomoneda y el MACD se mueven en direcciones opuestas. Si </w:t>
      </w:r>
      <w:r>
        <w:rPr>
          <w:rFonts w:hint="default"/>
          <w:i/>
          <w:iCs/>
          <w:highlight w:val="yellow"/>
          <w:lang w:val="es-MX"/>
        </w:rPr>
        <w:t>el precio está alcanzando nuevos máximos pero el MACD está disminuyendo</w:t>
      </w:r>
      <w:r>
        <w:rPr>
          <w:rFonts w:hint="default"/>
          <w:i/>
          <w:iCs/>
          <w:lang w:val="es-MX"/>
        </w:rPr>
        <w:t xml:space="preserve">, podría ser una señal de que la tendencia alcista está perdiendo impulso y puede haber una reversión a la baja. Del mismo modo, </w:t>
      </w:r>
      <w:r>
        <w:rPr>
          <w:rFonts w:hint="default"/>
          <w:i/>
          <w:iCs/>
          <w:highlight w:val="yellow"/>
          <w:lang w:val="es-MX"/>
        </w:rPr>
        <w:t>si el precio está alcanzando nuevos mínimos pero el MACD está aumentando</w:t>
      </w:r>
      <w:r>
        <w:rPr>
          <w:rFonts w:hint="default"/>
          <w:i/>
          <w:iCs/>
          <w:lang w:val="es-MX"/>
        </w:rPr>
        <w:t xml:space="preserve">, podría indicar una </w:t>
      </w:r>
      <w:r>
        <w:rPr>
          <w:rFonts w:hint="default"/>
          <w:i/>
          <w:iCs/>
          <w:highlight w:val="magenta"/>
          <w:lang w:val="es-MX"/>
        </w:rPr>
        <w:t>posible reversión alcista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 xml:space="preserve">Histograma: </w:t>
      </w:r>
      <w:r>
        <w:rPr>
          <w:rFonts w:hint="default"/>
          <w:i/>
          <w:iCs/>
          <w:highlight w:val="cyan"/>
          <w:lang w:val="es-MX"/>
        </w:rPr>
        <w:t>Los cambios en la forma y la amplitud del histograma también pueden proporcionar señales</w:t>
      </w:r>
      <w:r>
        <w:rPr>
          <w:rFonts w:hint="default"/>
          <w:i/>
          <w:iCs/>
          <w:lang w:val="es-MX"/>
        </w:rPr>
        <w:t xml:space="preserve">. Por ejemplo, </w:t>
      </w:r>
      <w:r>
        <w:rPr>
          <w:rFonts w:hint="default"/>
          <w:i/>
          <w:iCs/>
          <w:highlight w:val="yellow"/>
          <w:lang w:val="es-MX"/>
        </w:rPr>
        <w:t>un aumento en el tamaño del histograma</w:t>
      </w:r>
      <w:r>
        <w:rPr>
          <w:rFonts w:hint="default"/>
          <w:i/>
          <w:iCs/>
          <w:lang w:val="es-MX"/>
        </w:rPr>
        <w:t xml:space="preserve"> indica </w:t>
      </w:r>
      <w:r>
        <w:rPr>
          <w:rFonts w:hint="default"/>
          <w:i/>
          <w:iCs/>
          <w:highlight w:val="green"/>
          <w:lang w:val="es-MX"/>
        </w:rPr>
        <w:t>un impulso creciente en la tendencia</w:t>
      </w:r>
      <w:r>
        <w:rPr>
          <w:rFonts w:hint="default"/>
          <w:i/>
          <w:iCs/>
          <w:lang w:val="es-MX"/>
        </w:rPr>
        <w:t xml:space="preserve">, mientras que </w:t>
      </w:r>
      <w:r>
        <w:rPr>
          <w:rFonts w:hint="default"/>
          <w:i/>
          <w:iCs/>
          <w:highlight w:val="yellow"/>
          <w:lang w:val="es-MX"/>
        </w:rPr>
        <w:t>una disminución en el tamaño del histograma</w:t>
      </w:r>
      <w:r>
        <w:rPr>
          <w:rFonts w:hint="default"/>
          <w:i/>
          <w:iCs/>
          <w:lang w:val="es-MX"/>
        </w:rPr>
        <w:t xml:space="preserve"> puede indicar una </w:t>
      </w:r>
      <w:r>
        <w:rPr>
          <w:rFonts w:hint="default"/>
          <w:i/>
          <w:iCs/>
          <w:highlight w:val="magenta"/>
          <w:lang w:val="es-MX"/>
        </w:rPr>
        <w:t>disminución en el impulso</w:t>
      </w:r>
      <w:r>
        <w:rPr>
          <w:rFonts w:hint="default"/>
          <w:i/>
          <w:iCs/>
          <w:lang w:val="es-MX"/>
        </w:rPr>
        <w:t xml:space="preserve"> y una </w:t>
      </w:r>
      <w:r>
        <w:rPr>
          <w:rFonts w:hint="default"/>
          <w:i/>
          <w:iCs/>
          <w:highlight w:val="magenta"/>
          <w:lang w:val="es-MX"/>
        </w:rPr>
        <w:t>posible reversión de la tendencia</w:t>
      </w:r>
      <w:r>
        <w:rPr>
          <w:rFonts w:hint="default"/>
          <w:i/>
          <w:iCs/>
          <w:lang w:val="es-MX"/>
        </w:rPr>
        <w:t>.</w:t>
      </w:r>
    </w:p>
    <w:p>
      <w:pPr>
        <w:rPr>
          <w:rFonts w:hint="default"/>
          <w:i/>
          <w:iCs/>
          <w:lang w:val="es-MX"/>
        </w:rPr>
      </w:pPr>
    </w:p>
    <w:p>
      <w:pPr>
        <w:rPr>
          <w:rFonts w:hint="default"/>
          <w:i/>
          <w:iCs/>
          <w:lang w:val="es-MX"/>
        </w:rPr>
      </w:pPr>
      <w:r>
        <w:rPr>
          <w:rFonts w:hint="default"/>
          <w:i/>
          <w:iCs/>
          <w:lang w:val="es-MX"/>
        </w:rPr>
        <w:t>Es importante tener en cuenta que el MACD es solo una herramienta en el análisis técnico y no debe usarse como el único factor para tomar decisiones comerciales. Es recomendable utilizarlo en conjunto con otros indicadores.</w:t>
      </w:r>
    </w:p>
    <w:p>
      <w:pPr>
        <w:rPr>
          <w:rFonts w:hint="default"/>
          <w:i/>
          <w:iCs/>
          <w:lang w:val="es-MX"/>
        </w:rPr>
      </w:pPr>
    </w:p>
    <w:p>
      <w:pPr>
        <w:rPr>
          <w:rFonts w:hint="default"/>
          <w:i w:val="0"/>
          <w:iCs w:val="0"/>
          <w:lang w:val="es-MX"/>
        </w:rPr>
      </w:pPr>
      <w:r>
        <w:rPr>
          <w:rFonts w:hint="default"/>
          <w:i w:val="0"/>
          <w:iCs w:val="0"/>
          <w:lang w:val="es-MX"/>
        </w:rPr>
        <w:t>Esta última advertencia aplica para cualquier indicador.</w:t>
      </w:r>
    </w:p>
    <w:p>
      <w:pPr>
        <w:rPr>
          <w:rFonts w:hint="default"/>
          <w:i w:val="0"/>
          <w:iCs w:val="0"/>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rPr>
          <w:rFonts w:hint="default"/>
          <w:i w:val="0"/>
          <w:iCs w:val="0"/>
          <w:lang w:val="es-MX"/>
        </w:rPr>
      </w:pPr>
    </w:p>
    <w:p>
      <w:pPr>
        <w:rPr>
          <w:rFonts w:hint="default"/>
          <w:i/>
          <w:iCs/>
          <w:highlight w:val="green"/>
          <w:lang w:val="es-MX"/>
        </w:rPr>
      </w:pPr>
      <w:r>
        <w:rPr>
          <w:rFonts w:hint="default"/>
          <w:i/>
          <w:iCs/>
          <w:highlight w:val="green"/>
          <w:lang w:val="es-MX"/>
        </w:rPr>
        <w:t>Señales alcistas:</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de la línea MACD sobre la línea de señal:</w:t>
      </w:r>
      <w:r>
        <w:rPr>
          <w:rFonts w:hint="default"/>
          <w:i/>
          <w:iCs/>
          <w:lang w:val="es-MX"/>
        </w:rPr>
        <w:t xml:space="preserve"> </w:t>
      </w:r>
      <w:r>
        <w:rPr>
          <w:rFonts w:hint="default"/>
          <w:i/>
          <w:iCs/>
          <w:highlight w:val="yellow"/>
          <w:lang w:val="es-MX"/>
        </w:rPr>
        <w:t>Cuando la línea MACD cruza por encima de la línea de señal y ambas líneas están por debajo de cero, se genera una señal alcista.</w:t>
      </w:r>
      <w:r>
        <w:rPr>
          <w:rFonts w:hint="default"/>
          <w:i/>
          <w:iCs/>
          <w:lang w:val="es-MX"/>
        </w:rPr>
        <w:t xml:space="preserve"> Esto indica un </w:t>
      </w:r>
      <w:r>
        <w:rPr>
          <w:rFonts w:hint="default"/>
          <w:i/>
          <w:iCs/>
          <w:highlight w:val="green"/>
          <w:lang w:val="es-MX"/>
        </w:rPr>
        <w:t>cambio potencial de una tendencia bajista a una tendencia alcista</w:t>
      </w:r>
      <w:r>
        <w:rPr>
          <w:rFonts w:hint="default"/>
          <w:i/>
          <w:iCs/>
          <w:lang w:val="es-MX"/>
        </w:rPr>
        <w:t xml:space="preserve"> y puede considerarse como una </w:t>
      </w:r>
      <w:r>
        <w:rPr>
          <w:rFonts w:hint="default"/>
          <w:i/>
          <w:iCs/>
          <w:highlight w:val="green"/>
          <w:lang w:val="es-MX"/>
        </w:rPr>
        <w:t>señal de compra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alcista:</w:t>
      </w:r>
      <w:r>
        <w:rPr>
          <w:rFonts w:hint="default"/>
          <w:i/>
          <w:iCs/>
          <w:lang w:val="es-MX"/>
        </w:rPr>
        <w:t xml:space="preserve"> La divergencia alcista ocurre cuando el precio forma mínimos más bajos, pero el MACD muestra mínimos más altos. Esto puede indicar una </w:t>
      </w:r>
      <w:r>
        <w:rPr>
          <w:rFonts w:hint="default"/>
          <w:i/>
          <w:iCs/>
          <w:highlight w:val="green"/>
          <w:lang w:val="es-MX"/>
        </w:rPr>
        <w:t>posible reversión alcista</w:t>
      </w:r>
      <w:r>
        <w:rPr>
          <w:rFonts w:hint="default"/>
          <w:i/>
          <w:iCs/>
          <w:lang w:val="es-MX"/>
        </w:rPr>
        <w:t xml:space="preserve"> y generar una </w:t>
      </w:r>
      <w:r>
        <w:rPr>
          <w:rFonts w:hint="default"/>
          <w:i/>
          <w:iCs/>
          <w:highlight w:val="green"/>
          <w:lang w:val="es-MX"/>
        </w:rPr>
        <w:t>señal de compra</w:t>
      </w:r>
      <w:r>
        <w:rPr>
          <w:rFonts w:hint="default"/>
          <w:i/>
          <w:iCs/>
          <w:lang w:val="es-MX"/>
        </w:rPr>
        <w:t xml:space="preserve">. </w:t>
      </w:r>
      <w:r>
        <w:rPr>
          <w:rFonts w:hint="default"/>
          <w:i/>
          <w:iCs/>
          <w:highlight w:val="green"/>
          <w:lang w:val="es-MX"/>
        </w:rPr>
        <w:t>La divergencia alcista puede ser un indicio de que la presión de venta se está agotando y que los compradores podrían entrar en el mercado.</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Histograma positivo:</w:t>
      </w:r>
      <w:r>
        <w:rPr>
          <w:rFonts w:hint="default"/>
          <w:i/>
          <w:iCs/>
          <w:lang w:val="es-MX"/>
        </w:rPr>
        <w:t xml:space="preserve"> El histograma del MACD muestra la diferencia entre la línea MACD y la línea de señal. Cuando el histograma está por encima de cero y se expande, indica un </w:t>
      </w:r>
      <w:r>
        <w:rPr>
          <w:rFonts w:hint="default"/>
          <w:i/>
          <w:iCs/>
          <w:highlight w:val="green"/>
          <w:lang w:val="es-MX"/>
        </w:rPr>
        <w:t>impulso alcista creciente</w:t>
      </w:r>
      <w:r>
        <w:rPr>
          <w:rFonts w:hint="default"/>
          <w:i/>
          <w:iCs/>
          <w:lang w:val="es-MX"/>
        </w:rPr>
        <w:t xml:space="preserve">. Esto puede ser considerado como una </w:t>
      </w:r>
      <w:r>
        <w:rPr>
          <w:rFonts w:hint="default"/>
          <w:i/>
          <w:iCs/>
          <w:highlight w:val="green"/>
          <w:lang w:val="es-MX"/>
        </w:rPr>
        <w:t>señal alcista</w:t>
      </w:r>
      <w:r>
        <w:rPr>
          <w:rFonts w:hint="default"/>
          <w:i/>
          <w:iCs/>
          <w:lang w:val="es-MX"/>
        </w:rPr>
        <w:t xml:space="preserve">, ya que sugiere que </w:t>
      </w:r>
      <w:r>
        <w:rPr>
          <w:rFonts w:hint="default"/>
          <w:i/>
          <w:iCs/>
          <w:highlight w:val="green"/>
          <w:lang w:val="es-MX"/>
        </w:rPr>
        <w:t>la fuerza compradora está aumentando</w:t>
      </w:r>
      <w:r>
        <w:rPr>
          <w:rFonts w:hint="default"/>
          <w:i/>
          <w:iCs/>
          <w:lang w:val="es-MX"/>
        </w:rPr>
        <w:t>.</w:t>
      </w:r>
    </w:p>
    <w:p>
      <w:pPr>
        <w:rPr>
          <w:rFonts w:hint="default"/>
          <w:i/>
          <w:iCs/>
          <w:lang w:val="es-MX"/>
        </w:rPr>
      </w:pPr>
    </w:p>
    <w:p>
      <w:pPr>
        <w:rPr>
          <w:rFonts w:hint="default"/>
          <w:i/>
          <w:iCs/>
          <w:highlight w:val="magenta"/>
          <w:lang w:val="es-MX"/>
        </w:rPr>
      </w:pPr>
      <w:r>
        <w:rPr>
          <w:rFonts w:hint="default"/>
          <w:i/>
          <w:iCs/>
          <w:highlight w:val="magenta"/>
          <w:lang w:val="es-MX"/>
        </w:rPr>
        <w:t>Señales bajistas:</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 la línea MACD por debajo de la línea de señal:</w:t>
      </w:r>
      <w:r>
        <w:rPr>
          <w:rFonts w:hint="default"/>
          <w:i/>
          <w:iCs/>
          <w:lang w:val="es-MX"/>
        </w:rPr>
        <w:t xml:space="preserve"> </w:t>
      </w:r>
      <w:r>
        <w:rPr>
          <w:rFonts w:hint="default"/>
          <w:i/>
          <w:iCs/>
          <w:highlight w:val="yellow"/>
          <w:lang w:val="es-MX"/>
        </w:rPr>
        <w:t>Cuando la línea MACD cruza por debajo de la línea de señal y ambas líneas están por encima de cero, se genera una señal bajista.</w:t>
      </w:r>
      <w:r>
        <w:rPr>
          <w:rFonts w:hint="default"/>
          <w:i/>
          <w:iCs/>
          <w:lang w:val="es-MX"/>
        </w:rPr>
        <w:t xml:space="preserve"> Esto indica un </w:t>
      </w:r>
      <w:r>
        <w:rPr>
          <w:rFonts w:hint="default"/>
          <w:i/>
          <w:iCs/>
          <w:highlight w:val="magenta"/>
          <w:lang w:val="es-MX"/>
        </w:rPr>
        <w:t>cambio potencial de una tendencia alcista a una tendencia bajista</w:t>
      </w:r>
      <w:r>
        <w:rPr>
          <w:rFonts w:hint="default"/>
          <w:i/>
          <w:iCs/>
          <w:lang w:val="es-MX"/>
        </w:rPr>
        <w:t xml:space="preserve"> y puede considerarse como una </w:t>
      </w:r>
      <w:r>
        <w:rPr>
          <w:rFonts w:hint="default"/>
          <w:i/>
          <w:iCs/>
          <w:highlight w:val="magenta"/>
          <w:lang w:val="es-MX"/>
        </w:rPr>
        <w:t>señal de venta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bajista:</w:t>
      </w:r>
      <w:r>
        <w:rPr>
          <w:rFonts w:hint="default"/>
          <w:i/>
          <w:iCs/>
          <w:highlight w:val="yellow"/>
          <w:lang w:val="es-MX"/>
        </w:rPr>
        <w:t xml:space="preserve"> La divergencia bajista ocurre cuando el precio forma máximos más altos, pero el MACD muestra máximos más bajos.</w:t>
      </w:r>
      <w:r>
        <w:rPr>
          <w:rFonts w:hint="default"/>
          <w:i/>
          <w:iCs/>
          <w:lang w:val="es-MX"/>
        </w:rPr>
        <w:t xml:space="preserve"> Esto puede indicar una </w:t>
      </w:r>
      <w:r>
        <w:rPr>
          <w:rFonts w:hint="default"/>
          <w:i/>
          <w:iCs/>
          <w:highlight w:val="magenta"/>
          <w:lang w:val="es-MX"/>
        </w:rPr>
        <w:t>posible reversión bajista</w:t>
      </w:r>
      <w:r>
        <w:rPr>
          <w:rFonts w:hint="default"/>
          <w:i/>
          <w:iCs/>
          <w:lang w:val="es-MX"/>
        </w:rPr>
        <w:t xml:space="preserve"> y generar una </w:t>
      </w:r>
      <w:r>
        <w:rPr>
          <w:rFonts w:hint="default"/>
          <w:i/>
          <w:iCs/>
          <w:highlight w:val="magenta"/>
          <w:lang w:val="es-MX"/>
        </w:rPr>
        <w:t>señal de venta</w:t>
      </w:r>
      <w:r>
        <w:rPr>
          <w:rFonts w:hint="default"/>
          <w:i/>
          <w:iCs/>
          <w:lang w:val="es-MX"/>
        </w:rPr>
        <w:t xml:space="preserve">. La divergencia bajista puede ser un </w:t>
      </w:r>
      <w:r>
        <w:rPr>
          <w:rFonts w:hint="default"/>
          <w:i/>
          <w:iCs/>
          <w:highlight w:val="magenta"/>
          <w:lang w:val="es-MX"/>
        </w:rPr>
        <w:t>indicio de que la presión compradora se está agotando y que los vendedores podrían entrar en el mercado</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Histograma negativo:</w:t>
      </w:r>
      <w:r>
        <w:rPr>
          <w:rFonts w:hint="default"/>
          <w:i/>
          <w:iCs/>
          <w:lang w:val="es-MX"/>
        </w:rPr>
        <w:t xml:space="preserve"> </w:t>
      </w:r>
      <w:r>
        <w:rPr>
          <w:rFonts w:hint="default"/>
          <w:i/>
          <w:iCs/>
          <w:highlight w:val="yellow"/>
          <w:lang w:val="es-MX"/>
        </w:rPr>
        <w:t>Cuando el histograma del MACD está por debajo de cero y se expande, indica un impulso bajista creciente.</w:t>
      </w:r>
      <w:r>
        <w:rPr>
          <w:rFonts w:hint="default"/>
          <w:i/>
          <w:iCs/>
          <w:lang w:val="es-MX"/>
        </w:rPr>
        <w:t xml:space="preserve"> Esto puede ser considerado como una </w:t>
      </w:r>
      <w:r>
        <w:rPr>
          <w:rFonts w:hint="default"/>
          <w:i/>
          <w:iCs/>
          <w:highlight w:val="magenta"/>
          <w:lang w:val="es-MX"/>
        </w:rPr>
        <w:t>señal bajista</w:t>
      </w:r>
      <w:r>
        <w:rPr>
          <w:rFonts w:hint="default"/>
          <w:i/>
          <w:iCs/>
          <w:lang w:val="es-MX"/>
        </w:rPr>
        <w:t xml:space="preserve">, ya que </w:t>
      </w:r>
      <w:r>
        <w:rPr>
          <w:rFonts w:hint="default"/>
          <w:i/>
          <w:iCs/>
          <w:highlight w:val="magenta"/>
          <w:lang w:val="es-MX"/>
        </w:rPr>
        <w:t>sugiere que la fuerza vendedora está aumentando</w:t>
      </w:r>
      <w:r>
        <w:rPr>
          <w:rFonts w:hint="default"/>
          <w:i/>
          <w:iCs/>
          <w:lang w:val="es-MX"/>
        </w:rPr>
        <w:t>.</w:t>
      </w:r>
    </w:p>
    <w:p>
      <w:pPr>
        <w:pStyle w:val="5"/>
        <w:bidi w:val="0"/>
        <w:rPr>
          <w:rFonts w:hint="default"/>
          <w:lang w:val="es-MX"/>
        </w:rPr>
      </w:pPr>
      <w:r>
        <w:rPr>
          <w:rFonts w:hint="default"/>
          <w:lang w:val="es-MX"/>
        </w:rPr>
        <w:t>1.1.1.- Indicadores relacionados con el MACD</w:t>
      </w:r>
    </w:p>
    <w:p>
      <w:pPr>
        <w:rPr>
          <w:rFonts w:hint="default"/>
          <w:lang w:val="es-MX"/>
        </w:rPr>
      </w:pPr>
      <w:r>
        <w:rPr>
          <w:rFonts w:hint="default"/>
          <w:lang w:val="es-MX"/>
        </w:rPr>
        <w:t>Los indicadores que mejor se relacionan con el MACD, según chatgpt, son:</w:t>
      </w:r>
    </w:p>
    <w:p>
      <w:pPr>
        <w:rPr>
          <w:rFonts w:hint="default"/>
          <w:lang w:val="es-MX"/>
        </w:rPr>
      </w:pPr>
    </w:p>
    <w:p>
      <w:pPr>
        <w:numPr>
          <w:ilvl w:val="0"/>
          <w:numId w:val="4"/>
        </w:numPr>
        <w:tabs>
          <w:tab w:val="clear" w:pos="420"/>
        </w:tabs>
        <w:ind w:left="420" w:leftChars="0" w:hanging="420" w:firstLineChars="0"/>
        <w:rPr>
          <w:rFonts w:hint="default"/>
          <w:i/>
          <w:iCs/>
          <w:lang w:val="es-MX"/>
        </w:rPr>
      </w:pPr>
      <w:r>
        <w:rPr>
          <w:rFonts w:hint="default"/>
          <w:i/>
          <w:iCs/>
          <w:lang w:val="es-MX"/>
        </w:rPr>
        <w:t xml:space="preserve">RSI (Relative Strength Index): </w:t>
      </w:r>
      <w:r>
        <w:rPr>
          <w:rFonts w:hint="default"/>
          <w:i/>
          <w:iCs/>
          <w:highlight w:val="cyan"/>
          <w:lang w:val="es-MX"/>
        </w:rPr>
        <w:t>El RSI es un indicador de impulso</w:t>
      </w:r>
      <w:r>
        <w:rPr>
          <w:rFonts w:hint="default"/>
          <w:i/>
          <w:iCs/>
          <w:lang w:val="es-MX"/>
        </w:rPr>
        <w:t xml:space="preserve"> que se utiliza para medir la velocidad y el cambio de los movimientos de precios. </w:t>
      </w:r>
      <w:r>
        <w:rPr>
          <w:rFonts w:hint="default"/>
          <w:i/>
          <w:iCs/>
          <w:highlight w:val="cyan"/>
          <w:lang w:val="es-MX"/>
        </w:rPr>
        <w:t>Se puede combinar con el MACD para confirmar las señales de compra o venta</w:t>
      </w:r>
      <w:r>
        <w:rPr>
          <w:rFonts w:hint="default"/>
          <w:i/>
          <w:iCs/>
          <w:lang w:val="es-MX"/>
        </w:rPr>
        <w:t xml:space="preserve">. Por ejemplo, </w:t>
      </w:r>
      <w:r>
        <w:rPr>
          <w:rFonts w:hint="default"/>
          <w:i/>
          <w:iCs/>
          <w:highlight w:val="yellow"/>
          <w:lang w:val="es-MX"/>
        </w:rPr>
        <w:t>si el MACD muestra una señal de compra y el RSI está en niveles de sobreventa y comienza a subir</w:t>
      </w:r>
      <w:r>
        <w:rPr>
          <w:rFonts w:hint="default"/>
          <w:i/>
          <w:iCs/>
          <w:lang w:val="es-MX"/>
        </w:rPr>
        <w:t xml:space="preserve">, podría </w:t>
      </w:r>
      <w:r>
        <w:rPr>
          <w:rFonts w:hint="default"/>
          <w:i/>
          <w:iCs/>
          <w:highlight w:val="green"/>
          <w:lang w:val="es-MX"/>
        </w:rPr>
        <w:t>fortalecer la señal de compra</w:t>
      </w:r>
      <w:r>
        <w:rPr>
          <w:rFonts w:hint="default"/>
          <w:i/>
          <w:iCs/>
          <w:lang w:val="es-MX"/>
        </w:rPr>
        <w:t>.</w:t>
      </w:r>
    </w:p>
    <w:p>
      <w:pPr>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i/>
          <w:iCs/>
          <w:lang w:val="es-MX"/>
        </w:rPr>
        <w:t xml:space="preserve">Bandas de Bollinger: </w:t>
      </w:r>
      <w:r>
        <w:rPr>
          <w:rFonts w:hint="default"/>
          <w:i/>
          <w:iCs/>
          <w:highlight w:val="cyan"/>
          <w:lang w:val="es-MX"/>
        </w:rPr>
        <w:t>Las Bandas de Bollinger son un indicador de volatilidad</w:t>
      </w:r>
      <w:r>
        <w:rPr>
          <w:rFonts w:hint="default"/>
          <w:i/>
          <w:iCs/>
          <w:lang w:val="es-MX"/>
        </w:rPr>
        <w:t xml:space="preserve"> que consiste en una banda superior, una banda inferior y una media móvil. Pueden ayudar a identificar niveles de sobrecompra y sobreventa, así como la volatilidad del precio.</w:t>
      </w:r>
      <w:r>
        <w:rPr>
          <w:rFonts w:hint="default"/>
          <w:i/>
          <w:iCs/>
          <w:highlight w:val="cyan"/>
          <w:lang w:val="es-MX"/>
        </w:rPr>
        <w:t xml:space="preserve"> Al combinar el MACD con las Bandas de Bollinger, puedes buscar divergencias entre el precio y el indicador o utilizar los cruces de las bandas con las señales del MACD para identificar puntos de entrada o salida</w:t>
      </w:r>
      <w:r>
        <w:rPr>
          <w:rFonts w:hint="default"/>
          <w:i/>
          <w:iCs/>
          <w:lang w:val="es-MX"/>
        </w:rPr>
        <w:t>.</w:t>
      </w:r>
    </w:p>
    <w:p>
      <w:pPr>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i/>
          <w:iCs/>
          <w:lang w:val="es-MX"/>
        </w:rPr>
        <w:t xml:space="preserve">ADX (Average Directional Index): </w:t>
      </w:r>
      <w:r>
        <w:rPr>
          <w:rFonts w:hint="default"/>
          <w:i/>
          <w:iCs/>
          <w:highlight w:val="cyan"/>
          <w:lang w:val="es-MX"/>
        </w:rPr>
        <w:t>El ADX es un indicador de tendencia que puede utilizarse junto con el MACD para determinar la fuerza de la tendencia</w:t>
      </w:r>
      <w:r>
        <w:rPr>
          <w:rFonts w:hint="default"/>
          <w:i/>
          <w:iCs/>
          <w:lang w:val="es-MX"/>
        </w:rPr>
        <w:t xml:space="preserve">. </w:t>
      </w:r>
      <w:r>
        <w:rPr>
          <w:rFonts w:hint="default"/>
          <w:i/>
          <w:iCs/>
          <w:highlight w:val="yellow"/>
          <w:lang w:val="es-MX"/>
        </w:rPr>
        <w:t>Si el MACD muestra una señal de compra y el ADX está por encima de un nivel determinado</w:t>
      </w:r>
      <w:r>
        <w:rPr>
          <w:rFonts w:hint="default"/>
          <w:i/>
          <w:iCs/>
          <w:lang w:val="es-MX"/>
        </w:rPr>
        <w:t xml:space="preserve">, podría indicar una </w:t>
      </w:r>
      <w:r>
        <w:rPr>
          <w:rFonts w:hint="default"/>
          <w:i/>
          <w:iCs/>
          <w:highlight w:val="green"/>
          <w:lang w:val="es-MX"/>
        </w:rPr>
        <w:t>tendencia fuerte y validar la señal del MACD</w:t>
      </w:r>
      <w:r>
        <w:rPr>
          <w:rFonts w:hint="default"/>
          <w:i/>
          <w:iCs/>
          <w:lang w:val="es-MX"/>
        </w:rPr>
        <w:t>.</w:t>
      </w:r>
    </w:p>
    <w:p>
      <w:pPr>
        <w:numPr>
          <w:numId w:val="0"/>
        </w:numPr>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i/>
          <w:iCs/>
          <w:lang w:val="es-MX"/>
        </w:rPr>
        <w:t xml:space="preserve">Volumen: </w:t>
      </w:r>
      <w:r>
        <w:rPr>
          <w:rFonts w:hint="default"/>
          <w:i/>
          <w:iCs/>
          <w:highlight w:val="cyan"/>
          <w:lang w:val="es-MX"/>
        </w:rPr>
        <w:t>El análisis del volumen puede proporcionar información adicional sobre la fuerza y la confirmación de las señales generadas por el MACD.</w:t>
      </w:r>
      <w:r>
        <w:rPr>
          <w:rFonts w:hint="default"/>
          <w:i/>
          <w:iCs/>
          <w:lang w:val="es-MX"/>
        </w:rPr>
        <w:t xml:space="preserve"> </w:t>
      </w:r>
      <w:r>
        <w:rPr>
          <w:rFonts w:hint="default"/>
          <w:i/>
          <w:iCs/>
          <w:highlight w:val="yellow"/>
          <w:lang w:val="es-MX"/>
        </w:rPr>
        <w:t>Un aumento significativo del volumen junto con una señal de cruce del MACD</w:t>
      </w:r>
      <w:r>
        <w:rPr>
          <w:rFonts w:hint="default"/>
          <w:i/>
          <w:iCs/>
          <w:lang w:val="es-MX"/>
        </w:rPr>
        <w:t xml:space="preserve"> puede indicar un </w:t>
      </w:r>
      <w:r>
        <w:rPr>
          <w:rFonts w:hint="default"/>
          <w:i/>
          <w:iCs/>
          <w:highlight w:val="green"/>
          <w:lang w:val="es-MX"/>
        </w:rPr>
        <w:t>mayor interés o participación de los traders</w:t>
      </w:r>
      <w:r>
        <w:rPr>
          <w:rFonts w:hint="default"/>
          <w:i/>
          <w:iCs/>
          <w:lang w:val="es-MX"/>
        </w:rPr>
        <w:t xml:space="preserve">, lo que </w:t>
      </w:r>
      <w:r>
        <w:rPr>
          <w:rFonts w:hint="default"/>
          <w:i/>
          <w:iCs/>
          <w:highlight w:val="green"/>
          <w:lang w:val="es-MX"/>
        </w:rPr>
        <w:t>respalda la validez de la señal</w:t>
      </w:r>
      <w:r>
        <w:rPr>
          <w:rFonts w:hint="default"/>
          <w:i/>
          <w:iCs/>
          <w:lang w:val="es-MX"/>
        </w:rPr>
        <w:t>.</w:t>
      </w:r>
    </w:p>
    <w:p>
      <w:pPr>
        <w:numPr>
          <w:numId w:val="0"/>
        </w:numPr>
        <w:ind w:leftChars="0"/>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i/>
          <w:iCs/>
          <w:lang w:val="es-MX"/>
        </w:rPr>
        <w:t xml:space="preserve">Fibonacci: </w:t>
      </w:r>
      <w:r>
        <w:rPr>
          <w:rFonts w:hint="default"/>
          <w:i/>
          <w:iCs/>
          <w:highlight w:val="cyan"/>
          <w:lang w:val="es-MX"/>
        </w:rPr>
        <w:t xml:space="preserve">Los niveles de retroceso y extensión de Fibonacci son herramientas utilizadas para identificar posibles </w:t>
      </w:r>
      <w:r>
        <w:rPr>
          <w:rFonts w:hint="default"/>
          <w:i/>
          <w:iCs/>
          <w:highlight w:val="yellow"/>
          <w:lang w:val="es-MX"/>
        </w:rPr>
        <w:t>niveles de soporte y resistencia</w:t>
      </w:r>
      <w:r>
        <w:rPr>
          <w:rFonts w:hint="default"/>
          <w:i/>
          <w:iCs/>
          <w:highlight w:val="cyan"/>
          <w:lang w:val="es-MX"/>
        </w:rPr>
        <w:t xml:space="preserve"> en un gráfico de precios</w:t>
      </w:r>
      <w:r>
        <w:rPr>
          <w:rFonts w:hint="default"/>
          <w:i/>
          <w:iCs/>
          <w:lang w:val="es-MX"/>
        </w:rPr>
        <w:t xml:space="preserve">. </w:t>
      </w:r>
      <w:r>
        <w:rPr>
          <w:rFonts w:hint="default"/>
          <w:i/>
          <w:iCs/>
          <w:highlight w:val="yellow"/>
          <w:lang w:val="es-MX"/>
        </w:rPr>
        <w:t>Puedes combinar el MACD con los niveles de Fibonacci</w:t>
      </w:r>
      <w:r>
        <w:rPr>
          <w:rFonts w:hint="default"/>
          <w:i/>
          <w:iCs/>
          <w:lang w:val="es-MX"/>
        </w:rPr>
        <w:t xml:space="preserve"> para confirmar </w:t>
      </w:r>
      <w:r>
        <w:rPr>
          <w:rFonts w:hint="default"/>
          <w:i/>
          <w:iCs/>
          <w:highlight w:val="green"/>
          <w:lang w:val="es-MX"/>
        </w:rPr>
        <w:t>señales de compra</w:t>
      </w:r>
      <w:r>
        <w:rPr>
          <w:rFonts w:hint="default"/>
          <w:i/>
          <w:iCs/>
          <w:highlight w:val="magenta"/>
          <w:lang w:val="es-MX"/>
        </w:rPr>
        <w:t xml:space="preserve"> o venta</w:t>
      </w:r>
      <w:r>
        <w:rPr>
          <w:rFonts w:hint="default"/>
          <w:i/>
          <w:iCs/>
          <w:highlight w:val="green"/>
          <w:lang w:val="es-MX"/>
        </w:rPr>
        <w:t xml:space="preserve"> cerca de estos niveles clave</w:t>
      </w:r>
      <w:r>
        <w:rPr>
          <w:rFonts w:hint="default"/>
          <w:i/>
          <w:iCs/>
          <w:lang w:val="es-MX"/>
        </w:rPr>
        <w:t>.</w:t>
      </w:r>
    </w:p>
    <w:p>
      <w:pPr>
        <w:numPr>
          <w:numId w:val="0"/>
        </w:numPr>
        <w:rPr>
          <w:rFonts w:hint="default"/>
          <w:i/>
          <w:iCs/>
          <w:lang w:val="es-MX"/>
        </w:rPr>
      </w:pPr>
    </w:p>
    <w:p>
      <w:pPr>
        <w:numPr>
          <w:numId w:val="0"/>
        </w:numPr>
        <w:rPr>
          <w:rFonts w:hint="default"/>
          <w:i w:val="0"/>
          <w:iCs w:val="0"/>
          <w:lang w:val="es-MX"/>
        </w:rPr>
      </w:pPr>
      <w:r>
        <w:rPr>
          <w:rFonts w:hint="default"/>
          <w:i w:val="0"/>
          <w:iCs w:val="0"/>
          <w:lang w:val="es-MX"/>
        </w:rPr>
        <w:t>Hasta el momento nos hemos enfocado en encontrar las señales conocidas en el análisis técnico con respecto a un indicador y sus “mejores combinaciones”con otros indicadores técnicos. Las cuales están señaladas en amarillo como dijimos anteriormente.</w:t>
      </w:r>
    </w:p>
    <w:p>
      <w:pPr>
        <w:numPr>
          <w:numId w:val="0"/>
        </w:numPr>
        <w:rPr>
          <w:rFonts w:hint="default"/>
          <w:i w:val="0"/>
          <w:iCs w:val="0"/>
          <w:lang w:val="es-MX"/>
        </w:rPr>
      </w:pPr>
    </w:p>
    <w:p>
      <w:pPr>
        <w:numPr>
          <w:numId w:val="0"/>
        </w:numPr>
        <w:rPr>
          <w:rFonts w:hint="default"/>
          <w:i w:val="0"/>
          <w:iCs w:val="0"/>
          <w:lang w:val="es-MX"/>
        </w:rPr>
      </w:pPr>
      <w:r>
        <w:rPr>
          <w:rFonts w:hint="default"/>
          <w:i w:val="0"/>
          <w:iCs w:val="0"/>
          <w:lang w:val="es-MX"/>
        </w:rPr>
        <w:t>Creo que es una buena idea seguir este formato, sin embargo, vamos a agregar una sección más, en la cual voy a tratar de describir mejor cada una de las relaciones entre indicadores, tratando de encontrar más relaciones útiles entre los indicadores.</w:t>
      </w:r>
    </w:p>
    <w:p>
      <w:pPr>
        <w:numPr>
          <w:numId w:val="0"/>
        </w:numPr>
        <w:rPr>
          <w:rFonts w:hint="default"/>
          <w:i w:val="0"/>
          <w:iCs w:val="0"/>
          <w:lang w:val="es-MX"/>
        </w:rPr>
      </w:pPr>
    </w:p>
    <w:p>
      <w:pPr>
        <w:pStyle w:val="6"/>
        <w:bidi w:val="0"/>
        <w:rPr>
          <w:rFonts w:hint="default"/>
          <w:lang w:val="es-MX"/>
        </w:rPr>
      </w:pPr>
      <w:r>
        <w:rPr>
          <w:rFonts w:hint="default"/>
          <w:lang w:val="es-MX"/>
        </w:rPr>
        <w:t>1.1.1.1.- Relación entre MACD y RSI</w:t>
      </w:r>
    </w:p>
    <w:p>
      <w:pPr>
        <w:rPr>
          <w:rFonts w:hint="default"/>
          <w:i/>
          <w:iCs/>
          <w:lang w:val="es-MX"/>
        </w:rPr>
      </w:pPr>
      <w:r>
        <w:rPr>
          <w:rFonts w:hint="default"/>
          <w:i/>
          <w:iCs/>
          <w:lang w:val="es-MX"/>
        </w:rPr>
        <w:t>La relación entre el MACD (Moving Average Convergence Divergence) y el RSI (Relative Strength Index) en el criptotrading se centra en identificar posibles puntos de reversión de tendencia y generar señales de compra o venta más sólidas. Aquí hay una explicación más detallada de cómo se combinan estos indicadores:</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Convergencia y divergencia:</w:t>
      </w:r>
    </w:p>
    <w:p>
      <w:pPr>
        <w:ind w:left="720" w:leftChars="0" w:firstLine="0" w:firstLineChars="0"/>
        <w:rPr>
          <w:rFonts w:hint="default"/>
          <w:i/>
          <w:iCs/>
          <w:lang w:val="es-MX"/>
        </w:rPr>
      </w:pPr>
      <w:r>
        <w:rPr>
          <w:rFonts w:hint="default"/>
          <w:i/>
          <w:iCs/>
          <w:lang w:val="es-MX"/>
        </w:rPr>
        <w:t>La convergencia y divergencia entre el MACD y el RSI pueden proporcionar señales significativas. La convergencia ocurre cuando tanto el MACD como el RSI muestran una dirección similar en sus movimientos. Por ejemplo, si el MACD muestra una señal de compra y al mismo tiempo el RSI también está subiendo, esto refuerza la señal de compra y aumenta la confianza en una posible reversión alcista.</w:t>
      </w:r>
    </w:p>
    <w:p>
      <w:pPr>
        <w:ind w:left="720" w:leftChars="0" w:firstLine="0" w:firstLineChars="0"/>
        <w:rPr>
          <w:rFonts w:hint="default"/>
          <w:i/>
          <w:iCs/>
          <w:lang w:val="es-MX"/>
        </w:rPr>
      </w:pPr>
    </w:p>
    <w:p>
      <w:pPr>
        <w:ind w:left="720" w:leftChars="0" w:firstLine="0" w:firstLineChars="0"/>
        <w:rPr>
          <w:rFonts w:hint="default"/>
          <w:i/>
          <w:iCs/>
          <w:lang w:val="es-MX"/>
        </w:rPr>
      </w:pPr>
      <w:r>
        <w:rPr>
          <w:rFonts w:hint="default"/>
          <w:i/>
          <w:iCs/>
          <w:lang w:val="es-MX"/>
        </w:rPr>
        <w:t>Por otro lado, la divergencia ocurre cuando hay una discrepancia entre el MACD y el RSI. Por ejemplo, si el MACD muestra una señal de compra pero el RSI está disminuyendo, puede indicar una debilidad en la tendencia alcista y puede requerir una mayor confirmación antes de tomar una decisión de trading.</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Niveles de sobrecompra y sobreventa:</w:t>
      </w:r>
    </w:p>
    <w:p>
      <w:pPr>
        <w:ind w:left="720" w:leftChars="0" w:firstLine="0" w:firstLineChars="0"/>
        <w:rPr>
          <w:rFonts w:hint="default"/>
          <w:i/>
          <w:iCs/>
          <w:lang w:val="es-MX"/>
        </w:rPr>
      </w:pPr>
      <w:r>
        <w:rPr>
          <w:rFonts w:hint="default"/>
          <w:i/>
          <w:iCs/>
          <w:lang w:val="es-MX"/>
        </w:rPr>
        <w:t>Tanto el MACD como el RSI se utilizan para identificar condiciones de sobrecompra y sobreventa en un activo. El RSI utiliza un rango de 0 a 100, donde valores por encima de 70 generalmente se consideran niveles de sobrecompra, y valores por debajo de 30 se consideran niveles de sobreventa.</w:t>
      </w:r>
    </w:p>
    <w:p>
      <w:pPr>
        <w:ind w:left="720" w:leftChars="0" w:firstLine="0" w:firstLineChars="0"/>
        <w:rPr>
          <w:rFonts w:hint="default"/>
          <w:i/>
          <w:iCs/>
          <w:lang w:val="es-MX"/>
        </w:rPr>
      </w:pPr>
      <w:r>
        <w:rPr>
          <w:rFonts w:hint="default"/>
          <w:i/>
          <w:iCs/>
          <w:lang w:val="es-MX"/>
        </w:rPr>
        <w:t>Cuando el MACD genera una señal de cruce alcista (la línea MACD cruza por encima de la línea de señal) y al mismo tiempo el RSI se encuentra en niveles de sobreventa o muestra una divergencia alcista, puede indicar un posible punto de reversión alcista y una señal de compra más fuerte.</w:t>
      </w:r>
    </w:p>
    <w:p>
      <w:pPr>
        <w:rPr>
          <w:rFonts w:hint="default"/>
          <w:i/>
          <w:iCs/>
          <w:lang w:val="es-MX"/>
        </w:rPr>
      </w:pPr>
    </w:p>
    <w:p>
      <w:pPr>
        <w:ind w:left="720" w:leftChars="0" w:firstLine="0" w:firstLineChars="0"/>
        <w:rPr>
          <w:rFonts w:hint="default"/>
          <w:i/>
          <w:iCs/>
          <w:lang w:val="es-MX"/>
        </w:rPr>
      </w:pPr>
      <w:r>
        <w:rPr>
          <w:rFonts w:hint="default"/>
          <w:i/>
          <w:iCs/>
          <w:lang w:val="es-MX"/>
        </w:rPr>
        <w:t>Por el contrario, cuando el MACD genera una señal de cruce bajista (la línea MACD cruza por debajo de la línea de señal) y al mismo tiempo el RSI se encuentra en niveles de sobrecompra o muestra una divergencia bajista, puede indicar un posible punto de reversión bajista y una señal de venta más sólida.</w:t>
      </w:r>
    </w:p>
    <w:p>
      <w:pPr>
        <w:rPr>
          <w:rFonts w:hint="default"/>
          <w:lang w:val="es-MX"/>
        </w:rPr>
      </w:pPr>
    </w:p>
    <w:p>
      <w:pPr>
        <w:numPr>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numId w:val="0"/>
        </w:numPr>
        <w:rPr>
          <w:rFonts w:hint="default"/>
          <w:i w:val="0"/>
          <w:iCs w:val="0"/>
          <w:lang w:val="es-MX"/>
        </w:rPr>
      </w:pPr>
    </w:p>
    <w:p>
      <w:pPr>
        <w:numPr>
          <w:numId w:val="0"/>
        </w:numPr>
        <w:rPr>
          <w:rFonts w:hint="default"/>
          <w:i/>
          <w:iCs/>
          <w:highlight w:val="green"/>
          <w:lang w:val="es-MX"/>
        </w:rPr>
      </w:pPr>
      <w:r>
        <w:rPr>
          <w:rFonts w:hint="default"/>
          <w:i/>
          <w:iCs/>
          <w:highlight w:val="green"/>
          <w:lang w:val="es-MX"/>
        </w:rPr>
        <w:t>Señales alcistas:</w:t>
      </w:r>
    </w:p>
    <w:p>
      <w:pPr>
        <w:numPr>
          <w:numId w:val="0"/>
        </w:numPr>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b/>
          <w:bCs/>
          <w:i/>
          <w:iCs/>
          <w:lang w:val="es-MX"/>
        </w:rPr>
        <w:t>Convergencia alcista:</w:t>
      </w:r>
      <w:r>
        <w:rPr>
          <w:rFonts w:hint="default"/>
          <w:i/>
          <w:iCs/>
          <w:lang w:val="es-MX"/>
        </w:rPr>
        <w:t xml:space="preserve"> </w:t>
      </w:r>
      <w:r>
        <w:rPr>
          <w:rFonts w:hint="default"/>
          <w:i/>
          <w:iCs/>
          <w:highlight w:val="yellow"/>
          <w:lang w:val="es-MX"/>
        </w:rPr>
        <w:t>El MACD muestra una señal alcista con un cruce alcista (línea MACD por encima de la línea de señal), mientras que el RSI también está subiendo y no se encuentra en niveles de sobrecompra.</w:t>
      </w:r>
      <w:r>
        <w:rPr>
          <w:rFonts w:hint="default"/>
          <w:i/>
          <w:iCs/>
          <w:lang w:val="es-MX"/>
        </w:rPr>
        <w:t xml:space="preserve"> Esta convergencia indica una</w:t>
      </w:r>
      <w:r>
        <w:rPr>
          <w:rFonts w:hint="default"/>
          <w:i/>
          <w:iCs/>
          <w:highlight w:val="green"/>
          <w:lang w:val="es-MX"/>
        </w:rPr>
        <w:t xml:space="preserve"> posible reversión alcista</w:t>
      </w:r>
      <w:r>
        <w:rPr>
          <w:rFonts w:hint="default"/>
          <w:i/>
          <w:iCs/>
          <w:lang w:val="es-MX"/>
        </w:rPr>
        <w:t xml:space="preserve"> y podría considerarse una </w:t>
      </w:r>
      <w:r>
        <w:rPr>
          <w:rFonts w:hint="default"/>
          <w:i/>
          <w:iCs/>
          <w:highlight w:val="green"/>
          <w:lang w:val="es-MX"/>
        </w:rPr>
        <w:t>señal de compra</w:t>
      </w:r>
      <w:r>
        <w:rPr>
          <w:rFonts w:hint="default"/>
          <w:i/>
          <w:iCs/>
          <w:lang w:val="es-MX"/>
        </w:rPr>
        <w:t>.</w:t>
      </w:r>
    </w:p>
    <w:p>
      <w:pPr>
        <w:numPr>
          <w:numId w:val="0"/>
        </w:numPr>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b/>
          <w:bCs/>
          <w:i/>
          <w:iCs/>
          <w:lang w:val="es-MX"/>
        </w:rPr>
        <w:t>Divergencia alcista:</w:t>
      </w:r>
      <w:r>
        <w:rPr>
          <w:rFonts w:hint="default"/>
          <w:i/>
          <w:iCs/>
          <w:lang w:val="es-MX"/>
        </w:rPr>
        <w:t xml:space="preserve"> </w:t>
      </w:r>
      <w:r>
        <w:rPr>
          <w:rFonts w:hint="default"/>
          <w:i/>
          <w:iCs/>
          <w:highlight w:val="yellow"/>
          <w:lang w:val="es-MX"/>
        </w:rPr>
        <w:t>El MACD muestra una señal alcista con un cruce alcista, pero el RSI muestra una divergencia alcista.</w:t>
      </w:r>
      <w:r>
        <w:rPr>
          <w:rFonts w:hint="default"/>
          <w:i/>
          <w:iCs/>
          <w:lang w:val="es-MX"/>
        </w:rPr>
        <w:t xml:space="preserve"> Por ejemplo, </w:t>
      </w:r>
      <w:r>
        <w:rPr>
          <w:rFonts w:hint="default"/>
          <w:i/>
          <w:iCs/>
          <w:highlight w:val="yellow"/>
          <w:lang w:val="es-MX"/>
        </w:rPr>
        <w:t>el precio de la criptomoneda está disminuyendo mientras que el RSI muestra un mínimo más alto.</w:t>
      </w:r>
      <w:r>
        <w:rPr>
          <w:rFonts w:hint="default"/>
          <w:i/>
          <w:iCs/>
          <w:lang w:val="es-MX"/>
        </w:rPr>
        <w:t xml:space="preserve"> Esto sugiere una </w:t>
      </w:r>
      <w:r>
        <w:rPr>
          <w:rFonts w:hint="default"/>
          <w:i/>
          <w:iCs/>
          <w:highlight w:val="green"/>
          <w:lang w:val="es-MX"/>
        </w:rPr>
        <w:t>divergencia positiva</w:t>
      </w:r>
      <w:r>
        <w:rPr>
          <w:rFonts w:hint="default"/>
          <w:i/>
          <w:iCs/>
          <w:lang w:val="es-MX"/>
        </w:rPr>
        <w:t xml:space="preserve"> y podría indicar una </w:t>
      </w:r>
      <w:r>
        <w:rPr>
          <w:rFonts w:hint="default"/>
          <w:i/>
          <w:iCs/>
          <w:highlight w:val="green"/>
          <w:lang w:val="es-MX"/>
        </w:rPr>
        <w:t>reversión alcista inminente</w:t>
      </w:r>
      <w:r>
        <w:rPr>
          <w:rFonts w:hint="default"/>
          <w:i/>
          <w:iCs/>
          <w:lang w:val="es-MX"/>
        </w:rPr>
        <w:t>.</w:t>
      </w:r>
    </w:p>
    <w:p>
      <w:pPr>
        <w:numPr>
          <w:numId w:val="0"/>
        </w:numPr>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b/>
          <w:bCs/>
          <w:i/>
          <w:iCs/>
          <w:lang w:val="es-MX"/>
        </w:rPr>
        <w:t>Cruce alcista con confirmación del RSI:</w:t>
      </w:r>
      <w:r>
        <w:rPr>
          <w:rFonts w:hint="default"/>
          <w:i/>
          <w:iCs/>
          <w:lang w:val="es-MX"/>
        </w:rPr>
        <w:t xml:space="preserve"> </w:t>
      </w:r>
      <w:r>
        <w:rPr>
          <w:rFonts w:hint="default"/>
          <w:i/>
          <w:iCs/>
          <w:highlight w:val="yellow"/>
          <w:lang w:val="es-MX"/>
        </w:rPr>
        <w:t>El MACD genera una señal alcista con un cruce alcista, y al mismo tiempo, el RSI se encuentra en niveles de sobreventa (por debajo de 30) y comienza a subir.</w:t>
      </w:r>
      <w:r>
        <w:rPr>
          <w:rFonts w:hint="default"/>
          <w:i/>
          <w:iCs/>
          <w:lang w:val="es-MX"/>
        </w:rPr>
        <w:t xml:space="preserve"> Esto proporciona una </w:t>
      </w:r>
      <w:r>
        <w:rPr>
          <w:rFonts w:hint="default"/>
          <w:i/>
          <w:iCs/>
          <w:highlight w:val="green"/>
          <w:lang w:val="es-MX"/>
        </w:rPr>
        <w:t>confirmación adicional</w:t>
      </w:r>
      <w:r>
        <w:rPr>
          <w:rFonts w:hint="default"/>
          <w:i/>
          <w:iCs/>
          <w:lang w:val="es-MX"/>
        </w:rPr>
        <w:t xml:space="preserve"> de una </w:t>
      </w:r>
      <w:r>
        <w:rPr>
          <w:rFonts w:hint="default"/>
          <w:i/>
          <w:iCs/>
          <w:highlight w:val="green"/>
          <w:lang w:val="es-MX"/>
        </w:rPr>
        <w:t>posible reversión alcista</w:t>
      </w:r>
      <w:r>
        <w:rPr>
          <w:rFonts w:hint="default"/>
          <w:i/>
          <w:iCs/>
          <w:lang w:val="es-MX"/>
        </w:rPr>
        <w:t xml:space="preserve"> y puede considerarse una </w:t>
      </w:r>
      <w:r>
        <w:rPr>
          <w:rFonts w:hint="default"/>
          <w:i/>
          <w:iCs/>
          <w:highlight w:val="green"/>
          <w:lang w:val="es-MX"/>
        </w:rPr>
        <w:t>señal de compra más fuerte</w:t>
      </w:r>
      <w:r>
        <w:rPr>
          <w:rFonts w:hint="default"/>
          <w:i/>
          <w:iCs/>
          <w:lang w:val="es-MX"/>
        </w:rPr>
        <w:t>.</w:t>
      </w:r>
    </w:p>
    <w:p>
      <w:pPr>
        <w:numPr>
          <w:numId w:val="0"/>
        </w:numPr>
        <w:rPr>
          <w:rFonts w:hint="default"/>
          <w:i/>
          <w:iCs/>
          <w:lang w:val="es-MX"/>
        </w:rPr>
      </w:pPr>
    </w:p>
    <w:p>
      <w:pPr>
        <w:numPr>
          <w:numId w:val="0"/>
        </w:numPr>
        <w:rPr>
          <w:rFonts w:hint="default"/>
          <w:i/>
          <w:iCs/>
          <w:highlight w:val="magenta"/>
          <w:lang w:val="es-MX"/>
        </w:rPr>
      </w:pPr>
      <w:r>
        <w:rPr>
          <w:rFonts w:hint="default"/>
          <w:i/>
          <w:iCs/>
          <w:highlight w:val="magenta"/>
          <w:lang w:val="es-MX"/>
        </w:rPr>
        <w:t>Señales bajistas:</w:t>
      </w:r>
    </w:p>
    <w:p>
      <w:pPr>
        <w:numPr>
          <w:numId w:val="0"/>
        </w:numPr>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b/>
          <w:bCs/>
          <w:i/>
          <w:iCs/>
          <w:lang w:val="es-MX"/>
        </w:rPr>
        <w:t>Convergencia bajista:</w:t>
      </w:r>
      <w:r>
        <w:rPr>
          <w:rFonts w:hint="default"/>
          <w:i/>
          <w:iCs/>
          <w:highlight w:val="yellow"/>
          <w:lang w:val="es-MX"/>
        </w:rPr>
        <w:t xml:space="preserve"> El MACD muestra una señal bajista con un cruce bajista (línea MACD por debajo de la línea de señal), y al mismo tiempo, el RSI también está disminuyendo y no se encuentra en niveles de sobreventa.</w:t>
      </w:r>
      <w:r>
        <w:rPr>
          <w:rFonts w:hint="default"/>
          <w:i/>
          <w:iCs/>
          <w:lang w:val="es-MX"/>
        </w:rPr>
        <w:t xml:space="preserve"> Esta convergencia indica una </w:t>
      </w:r>
      <w:r>
        <w:rPr>
          <w:rFonts w:hint="default"/>
          <w:i/>
          <w:iCs/>
          <w:highlight w:val="magenta"/>
          <w:lang w:val="es-MX"/>
        </w:rPr>
        <w:t>posible reversión bajista</w:t>
      </w:r>
      <w:r>
        <w:rPr>
          <w:rFonts w:hint="default"/>
          <w:i/>
          <w:iCs/>
          <w:lang w:val="es-MX"/>
        </w:rPr>
        <w:t xml:space="preserve"> y podría considerarse una</w:t>
      </w:r>
      <w:r>
        <w:rPr>
          <w:rFonts w:hint="default"/>
          <w:i/>
          <w:iCs/>
          <w:highlight w:val="magenta"/>
          <w:lang w:val="es-MX"/>
        </w:rPr>
        <w:t xml:space="preserve"> señal de venta</w:t>
      </w:r>
      <w:r>
        <w:rPr>
          <w:rFonts w:hint="default"/>
          <w:i/>
          <w:iCs/>
          <w:lang w:val="es-MX"/>
        </w:rPr>
        <w:t>.</w:t>
      </w:r>
    </w:p>
    <w:p>
      <w:pPr>
        <w:numPr>
          <w:numId w:val="0"/>
        </w:numPr>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b/>
          <w:bCs/>
          <w:i/>
          <w:iCs/>
          <w:lang w:val="es-MX"/>
        </w:rPr>
        <w:t>Divergencia bajista:</w:t>
      </w:r>
      <w:r>
        <w:rPr>
          <w:rFonts w:hint="default"/>
          <w:i/>
          <w:iCs/>
          <w:lang w:val="es-MX"/>
        </w:rPr>
        <w:t xml:space="preserve"> </w:t>
      </w:r>
      <w:r>
        <w:rPr>
          <w:rFonts w:hint="default"/>
          <w:i/>
          <w:iCs/>
          <w:highlight w:val="yellow"/>
          <w:lang w:val="es-MX"/>
        </w:rPr>
        <w:t>El MACD muestra una señal bajista con un cruce bajista, y el RSI muestra una divergencia bajista.</w:t>
      </w:r>
      <w:r>
        <w:rPr>
          <w:rFonts w:hint="default"/>
          <w:i/>
          <w:iCs/>
          <w:lang w:val="es-MX"/>
        </w:rPr>
        <w:t xml:space="preserve"> Por ejemplo, </w:t>
      </w:r>
      <w:r>
        <w:rPr>
          <w:rFonts w:hint="default"/>
          <w:i/>
          <w:iCs/>
          <w:highlight w:val="yellow"/>
          <w:lang w:val="es-MX"/>
        </w:rPr>
        <w:t>el precio de la criptomoneda está subiendo mientras que el RSI muestra un máximo más bajo.</w:t>
      </w:r>
      <w:r>
        <w:rPr>
          <w:rFonts w:hint="default"/>
          <w:i/>
          <w:iCs/>
          <w:lang w:val="es-MX"/>
        </w:rPr>
        <w:t xml:space="preserve"> Esto sugiere una </w:t>
      </w:r>
      <w:r>
        <w:rPr>
          <w:rFonts w:hint="default"/>
          <w:i/>
          <w:iCs/>
          <w:highlight w:val="magenta"/>
          <w:lang w:val="es-MX"/>
        </w:rPr>
        <w:t>divergencia negativa</w:t>
      </w:r>
      <w:r>
        <w:rPr>
          <w:rFonts w:hint="default"/>
          <w:i/>
          <w:iCs/>
          <w:lang w:val="es-MX"/>
        </w:rPr>
        <w:t xml:space="preserve"> y podría indicar una </w:t>
      </w:r>
      <w:r>
        <w:rPr>
          <w:rFonts w:hint="default"/>
          <w:i/>
          <w:iCs/>
          <w:highlight w:val="magenta"/>
          <w:lang w:val="es-MX"/>
        </w:rPr>
        <w:t>reversión bajista inminente</w:t>
      </w:r>
      <w:r>
        <w:rPr>
          <w:rFonts w:hint="default"/>
          <w:i/>
          <w:iCs/>
          <w:lang w:val="es-MX"/>
        </w:rPr>
        <w:t>.</w:t>
      </w:r>
    </w:p>
    <w:p>
      <w:pPr>
        <w:numPr>
          <w:numId w:val="0"/>
        </w:numPr>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b/>
          <w:bCs/>
          <w:i/>
          <w:iCs/>
          <w:lang w:val="es-MX"/>
        </w:rPr>
        <w:t>Cruce bajista con confirmación del RSI:</w:t>
      </w:r>
      <w:r>
        <w:rPr>
          <w:rFonts w:hint="default"/>
          <w:i/>
          <w:iCs/>
          <w:highlight w:val="yellow"/>
          <w:lang w:val="es-MX"/>
        </w:rPr>
        <w:t xml:space="preserve"> El MACD genera una señal bajista con un cruce bajista, y al mismo tiempo, el RSI se encuentra en niveles de sobrecompra (por encima de 70) y comienza a disminuir.</w:t>
      </w:r>
      <w:r>
        <w:rPr>
          <w:rFonts w:hint="default"/>
          <w:i/>
          <w:iCs/>
          <w:lang w:val="es-MX"/>
        </w:rPr>
        <w:t xml:space="preserve"> Esto proporciona una </w:t>
      </w:r>
      <w:r>
        <w:rPr>
          <w:rFonts w:hint="default"/>
          <w:i/>
          <w:iCs/>
          <w:highlight w:val="magenta"/>
          <w:lang w:val="es-MX"/>
        </w:rPr>
        <w:t>confirmación adicional</w:t>
      </w:r>
      <w:r>
        <w:rPr>
          <w:rFonts w:hint="default"/>
          <w:i/>
          <w:iCs/>
          <w:lang w:val="es-MX"/>
        </w:rPr>
        <w:t xml:space="preserve"> de una posible </w:t>
      </w:r>
      <w:r>
        <w:rPr>
          <w:rFonts w:hint="default"/>
          <w:i/>
          <w:iCs/>
          <w:highlight w:val="magenta"/>
          <w:lang w:val="es-MX"/>
        </w:rPr>
        <w:t>reversión bajista</w:t>
      </w:r>
      <w:r>
        <w:rPr>
          <w:rFonts w:hint="default"/>
          <w:i/>
          <w:iCs/>
          <w:lang w:val="es-MX"/>
        </w:rPr>
        <w:t xml:space="preserve"> y puede considerarse una </w:t>
      </w:r>
      <w:r>
        <w:rPr>
          <w:rFonts w:hint="default"/>
          <w:i/>
          <w:iCs/>
          <w:highlight w:val="magenta"/>
          <w:lang w:val="es-MX"/>
        </w:rPr>
        <w:t>señal de venta más fuerte</w:t>
      </w:r>
      <w:r>
        <w:rPr>
          <w:rFonts w:hint="default"/>
          <w:i/>
          <w:iCs/>
          <w:lang w:val="es-MX"/>
        </w:rPr>
        <w:t>.</w:t>
      </w:r>
    </w:p>
    <w:p>
      <w:pPr>
        <w:numPr>
          <w:numId w:val="0"/>
        </w:numPr>
        <w:rPr>
          <w:rFonts w:hint="default"/>
          <w:i w:val="0"/>
          <w:iCs w:val="0"/>
          <w:lang w:val="es-MX"/>
        </w:rPr>
      </w:pPr>
    </w:p>
    <w:p>
      <w:pPr>
        <w:pStyle w:val="6"/>
        <w:bidi w:val="0"/>
        <w:rPr>
          <w:rFonts w:hint="default"/>
          <w:lang w:val="es-MX"/>
        </w:rPr>
      </w:pPr>
      <w:r>
        <w:rPr>
          <w:rFonts w:hint="default"/>
          <w:lang w:val="es-MX"/>
        </w:rPr>
        <w:t>1.1.1.2.- Relación entre MACD y Bandas de Bollinger</w:t>
      </w:r>
    </w:p>
    <w:p>
      <w:pPr>
        <w:rPr>
          <w:rFonts w:hint="default"/>
          <w:i/>
          <w:iCs/>
          <w:lang w:val="es-MX"/>
        </w:rPr>
      </w:pPr>
      <w:r>
        <w:rPr>
          <w:rFonts w:hint="default"/>
          <w:i/>
          <w:iCs/>
          <w:lang w:val="es-MX"/>
        </w:rPr>
        <w:t>La relación entre el MACD (Moving Average Convergence Divergence) y las Bandas de Bollinger en el criptotrading se centra en identificar oportunidades de trading basadas en los movimientos de los precios en relación con las bandas. Aquí tienes una explicación más detallada de cómo se combinan estos indicadores y cómo pueden generarse señales:</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Confirmación de rupturas de las Bandas de Bollinger:</w:t>
      </w:r>
    </w:p>
    <w:p>
      <w:pPr>
        <w:ind w:left="720" w:leftChars="0" w:firstLine="0" w:firstLineChars="0"/>
        <w:rPr>
          <w:rFonts w:hint="default"/>
          <w:i/>
          <w:iCs/>
          <w:lang w:val="es-MX"/>
        </w:rPr>
      </w:pPr>
      <w:r>
        <w:rPr>
          <w:rFonts w:hint="default"/>
          <w:i/>
          <w:iCs/>
          <w:lang w:val="es-MX"/>
        </w:rPr>
        <w:t>Las Bandas de Bollinger consisten en tres líneas: la banda superior, la banda inferior y la banda media, que generalmente se calculan utilizando una desviación estándar de los precios. Las bandas superior e inferior se encuentran a una cierta distancia de la banda media y pueden servir como niveles de resistencia y soporte dinámicos.</w:t>
      </w:r>
    </w:p>
    <w:p>
      <w:pPr>
        <w:ind w:left="720" w:leftChars="0" w:firstLine="0" w:firstLineChars="0"/>
        <w:rPr>
          <w:rFonts w:hint="default"/>
          <w:i/>
          <w:iCs/>
          <w:lang w:val="es-MX"/>
        </w:rPr>
      </w:pPr>
    </w:p>
    <w:p>
      <w:pPr>
        <w:ind w:left="720" w:leftChars="0" w:firstLine="0" w:firstLineChars="0"/>
        <w:rPr>
          <w:rFonts w:hint="default"/>
          <w:i/>
          <w:iCs/>
          <w:lang w:val="es-MX"/>
        </w:rPr>
      </w:pPr>
      <w:r>
        <w:rPr>
          <w:rFonts w:hint="default"/>
          <w:i/>
          <w:iCs/>
          <w:lang w:val="es-MX"/>
        </w:rPr>
        <w:t>Cuando el precio de una criptomoneda se acerca o cruza una de las bandas de Bollinger, el MACD puede utilizarse para confirmar una posible señal de ruptura. Por ejemplo, si el precio de la criptomoneda rompe por encima de la banda superior de Bollinger y, al mismo tiempo, el MACD genera una señal alcista con un cruce alcista, esto podría indicar una señal de compra y una posible continuación de la tendencia alcista.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Divergencias con las Bandas de Bollinger:</w:t>
      </w:r>
    </w:p>
    <w:p>
      <w:pPr>
        <w:ind w:left="720" w:leftChars="0" w:firstLine="0" w:firstLineChars="0"/>
        <w:rPr>
          <w:rFonts w:hint="default"/>
          <w:i/>
          <w:iCs/>
          <w:lang w:val="es-MX"/>
        </w:rPr>
      </w:pPr>
      <w:r>
        <w:rPr>
          <w:rFonts w:hint="default"/>
          <w:i/>
          <w:iCs/>
          <w:lang w:val="es-MX"/>
        </w:rPr>
        <w:t>El MACD y las Bandas de Bollinger también pueden utilizarse en conjunto para identificar divergencias, lo que podría indicar un agotamiento de la tendencia actual y una posible reversión. Por ejemplo, si el precio de la criptomoneda alcanza una nueva alta, pero el MACD no muestra una confirmación alcista y, al mismo tiempo, el precio se acerca a la banda superior de Bollinger sin romperla, esto podría indicar una divergencia bajista y una posible señal de venta.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Cruces del MACD y los límites de las Bandas de Bollinger:</w:t>
      </w:r>
    </w:p>
    <w:p>
      <w:pPr>
        <w:ind w:left="720" w:leftChars="0" w:firstLine="0" w:firstLineChars="0"/>
        <w:rPr>
          <w:rFonts w:hint="default"/>
          <w:i/>
          <w:iCs/>
          <w:lang w:val="es-MX"/>
        </w:rPr>
      </w:pPr>
      <w:r>
        <w:rPr>
          <w:rFonts w:hint="default"/>
          <w:i/>
          <w:iCs/>
          <w:lang w:val="es-MX"/>
        </w:rPr>
        <w:t>Otra forma de generar señales utilizando el MACD y las Bandas de Bollinger es observar los cruces del MACD en relación con los límites de las bandas. Por ejemplo, si el MACD cruza por encima de cero mientras el precio de la criptomoneda está cerca de la banda inferior de Bollinger, esto podría indicar una señal de compra, ya que el cruce del MACD sugiere un cambio de impulso alcista y la cercanía a la banda inferior de Bollinger puede sugerir un posible rebote al alza.</w:t>
      </w:r>
    </w:p>
    <w:p>
      <w:pPr>
        <w:ind w:left="720" w:leftChars="0" w:firstLine="0" w:firstLineChars="0"/>
        <w:rPr>
          <w:rFonts w:hint="default"/>
          <w:i/>
          <w:iCs/>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rPr>
          <w:rFonts w:hint="default"/>
          <w:i/>
          <w:iCs/>
          <w:lang w:val="es-MX"/>
        </w:rPr>
      </w:pPr>
    </w:p>
    <w:p>
      <w:pPr>
        <w:rPr>
          <w:rFonts w:hint="default"/>
          <w:i/>
          <w:iCs/>
          <w:highlight w:val="green"/>
          <w:lang w:val="es-MX"/>
        </w:rPr>
      </w:pPr>
      <w:r>
        <w:rPr>
          <w:rFonts w:hint="default"/>
          <w:i/>
          <w:iCs/>
          <w:highlight w:val="green"/>
          <w:lang w:val="es-MX"/>
        </w:rPr>
        <w:t>Señales alcistas:</w:t>
      </w:r>
    </w:p>
    <w:p>
      <w:pPr>
        <w:rPr>
          <w:rFonts w:hint="default"/>
          <w:i/>
          <w:iCs/>
          <w:lang w:val="es-MX"/>
        </w:rPr>
      </w:pPr>
    </w:p>
    <w:p>
      <w:pPr>
        <w:ind w:left="720" w:leftChars="0" w:firstLine="0" w:firstLineChars="0"/>
        <w:rPr>
          <w:rFonts w:hint="default"/>
          <w:i/>
          <w:iCs/>
          <w:lang w:val="es-MX"/>
        </w:rPr>
      </w:pPr>
      <w:r>
        <w:rPr>
          <w:rFonts w:hint="default"/>
          <w:i/>
          <w:iCs/>
          <w:lang w:val="es-MX"/>
        </w:rPr>
        <w:t xml:space="preserve">1. </w:t>
      </w:r>
      <w:r>
        <w:rPr>
          <w:rFonts w:hint="default"/>
          <w:b/>
          <w:bCs/>
          <w:i/>
          <w:iCs/>
          <w:lang w:val="es-MX"/>
        </w:rPr>
        <w:t>Ruptura alcista con confirmación del MACD:</w:t>
      </w:r>
      <w:r>
        <w:rPr>
          <w:rFonts w:hint="default"/>
          <w:i/>
          <w:iCs/>
          <w:lang w:val="es-MX"/>
        </w:rPr>
        <w:t xml:space="preserve"> </w:t>
      </w:r>
      <w:r>
        <w:rPr>
          <w:rFonts w:hint="default"/>
          <w:i/>
          <w:iCs/>
          <w:highlight w:val="yellow"/>
          <w:lang w:val="es-MX"/>
        </w:rPr>
        <w:t>El precio de la criptomoneda rompe por encima de la banda superior de Bollinger, lo que indica una posible señal alcista. Al mismo tiempo, el MACD muestra un cruce alcista</w:t>
      </w:r>
      <w:r>
        <w:rPr>
          <w:rFonts w:hint="default"/>
          <w:i/>
          <w:iCs/>
          <w:lang w:val="es-MX"/>
        </w:rPr>
        <w:t xml:space="preserve"> (la línea MACD cruza por encima de la línea de señal) </w:t>
      </w:r>
      <w:r>
        <w:rPr>
          <w:rFonts w:hint="default"/>
          <w:i/>
          <w:iCs/>
          <w:highlight w:val="yellow"/>
          <w:lang w:val="es-MX"/>
        </w:rPr>
        <w:t>o un aumento significativo en el impulso alcista</w:t>
      </w:r>
      <w:r>
        <w:rPr>
          <w:rFonts w:hint="default"/>
          <w:i/>
          <w:iCs/>
          <w:lang w:val="es-MX"/>
        </w:rPr>
        <w:t xml:space="preserve">. Esta combinación indica una </w:t>
      </w:r>
      <w:r>
        <w:rPr>
          <w:rFonts w:hint="default"/>
          <w:i/>
          <w:iCs/>
          <w:highlight w:val="green"/>
          <w:lang w:val="es-MX"/>
        </w:rPr>
        <w:t>posible continuación de la tendencia alcista</w:t>
      </w:r>
      <w:r>
        <w:rPr>
          <w:rFonts w:hint="default"/>
          <w:i/>
          <w:iCs/>
          <w:lang w:val="es-MX"/>
        </w:rPr>
        <w:t xml:space="preserve"> y puede considerarse una </w:t>
      </w:r>
      <w:r>
        <w:rPr>
          <w:rFonts w:hint="default"/>
          <w:i/>
          <w:iCs/>
          <w:highlight w:val="green"/>
          <w:lang w:val="es-MX"/>
        </w:rPr>
        <w:t>señal de compra</w:t>
      </w:r>
      <w:r>
        <w:rPr>
          <w:rFonts w:hint="default"/>
          <w:i/>
          <w:iCs/>
          <w:lang w:val="es-MX"/>
        </w:rPr>
        <w:t>.</w:t>
      </w:r>
    </w:p>
    <w:p>
      <w:pPr>
        <w:ind w:left="720" w:leftChars="0" w:firstLine="0" w:firstLineChars="0"/>
        <w:rPr>
          <w:rFonts w:hint="default"/>
          <w:i/>
          <w:iCs/>
          <w:lang w:val="es-MX"/>
        </w:rPr>
      </w:pPr>
    </w:p>
    <w:p>
      <w:pPr>
        <w:ind w:left="720" w:leftChars="0" w:firstLine="0" w:firstLineChars="0"/>
        <w:rPr>
          <w:rFonts w:hint="default"/>
          <w:i/>
          <w:iCs/>
          <w:lang w:val="es-MX"/>
        </w:rPr>
      </w:pPr>
      <w:r>
        <w:rPr>
          <w:rFonts w:hint="default"/>
          <w:i/>
          <w:iCs/>
          <w:lang w:val="es-MX"/>
        </w:rPr>
        <w:t xml:space="preserve">2. </w:t>
      </w:r>
      <w:r>
        <w:rPr>
          <w:rFonts w:hint="default"/>
          <w:b/>
          <w:bCs/>
          <w:i/>
          <w:iCs/>
          <w:lang w:val="es-MX"/>
        </w:rPr>
        <w:t>Reversión alcista desde la banda inferior de Bollinger con confirmación del MACD:</w:t>
      </w:r>
      <w:r>
        <w:rPr>
          <w:rFonts w:hint="default"/>
          <w:i/>
          <w:iCs/>
          <w:lang w:val="es-MX"/>
        </w:rPr>
        <w:t xml:space="preserve"> </w:t>
      </w:r>
      <w:r>
        <w:rPr>
          <w:rFonts w:hint="default"/>
          <w:i/>
          <w:iCs/>
          <w:highlight w:val="yellow"/>
          <w:lang w:val="es-MX"/>
        </w:rPr>
        <w:t>El precio de la criptomoneda toca o se acerca a la banda inferior de Bollinger y comienza a revertirse al alza. Al mismo tiempo, el MACD muestra un cruce alcista o una divergencia alcista.</w:t>
      </w:r>
      <w:r>
        <w:rPr>
          <w:rFonts w:hint="default"/>
          <w:i/>
          <w:iCs/>
          <w:lang w:val="es-MX"/>
        </w:rPr>
        <w:t xml:space="preserve"> Esto sugiere un </w:t>
      </w:r>
      <w:r>
        <w:rPr>
          <w:rFonts w:hint="default"/>
          <w:i/>
          <w:iCs/>
          <w:highlight w:val="green"/>
          <w:lang w:val="es-MX"/>
        </w:rPr>
        <w:t>agotamiento de la tendencia bajista</w:t>
      </w:r>
      <w:r>
        <w:rPr>
          <w:rFonts w:hint="default"/>
          <w:i/>
          <w:iCs/>
          <w:lang w:val="es-MX"/>
        </w:rPr>
        <w:t xml:space="preserve"> y una </w:t>
      </w:r>
      <w:r>
        <w:rPr>
          <w:rFonts w:hint="default"/>
          <w:i/>
          <w:iCs/>
          <w:highlight w:val="green"/>
          <w:lang w:val="es-MX"/>
        </w:rPr>
        <w:t>posible reversión alcista</w:t>
      </w:r>
      <w:r>
        <w:rPr>
          <w:rFonts w:hint="default"/>
          <w:i/>
          <w:iCs/>
          <w:lang w:val="es-MX"/>
        </w:rPr>
        <w:t xml:space="preserve">, lo que podría considerarse una </w:t>
      </w:r>
      <w:r>
        <w:rPr>
          <w:rFonts w:hint="default"/>
          <w:i/>
          <w:iCs/>
          <w:highlight w:val="green"/>
          <w:lang w:val="es-MX"/>
        </w:rPr>
        <w:t>señal de compra</w:t>
      </w:r>
      <w:r>
        <w:rPr>
          <w:rFonts w:hint="default"/>
          <w:i/>
          <w:iCs/>
          <w:lang w:val="es-MX"/>
        </w:rPr>
        <w:t>.</w:t>
      </w:r>
    </w:p>
    <w:p>
      <w:pPr>
        <w:ind w:left="720" w:leftChars="0" w:firstLine="0" w:firstLineChars="0"/>
        <w:rPr>
          <w:rFonts w:hint="default"/>
          <w:i/>
          <w:iCs/>
          <w:lang w:val="es-MX"/>
        </w:rPr>
      </w:pPr>
    </w:p>
    <w:p>
      <w:pPr>
        <w:ind w:left="720" w:leftChars="0" w:firstLine="0" w:firstLineChars="0"/>
        <w:rPr>
          <w:rFonts w:hint="default"/>
          <w:i/>
          <w:iCs/>
          <w:lang w:val="es-MX"/>
        </w:rPr>
      </w:pPr>
      <w:r>
        <w:rPr>
          <w:rFonts w:hint="default"/>
          <w:i/>
          <w:iCs/>
          <w:lang w:val="es-MX"/>
        </w:rPr>
        <w:t xml:space="preserve">3. </w:t>
      </w:r>
      <w:r>
        <w:rPr>
          <w:rFonts w:hint="default"/>
          <w:b/>
          <w:bCs/>
          <w:i/>
          <w:iCs/>
          <w:lang w:val="es-MX"/>
        </w:rPr>
        <w:t>Cruce alcista del MACD cerca de la banda inferior de Bollinger:</w:t>
      </w:r>
      <w:r>
        <w:rPr>
          <w:rFonts w:hint="default"/>
          <w:i/>
          <w:iCs/>
          <w:lang w:val="es-MX"/>
        </w:rPr>
        <w:t xml:space="preserve"> </w:t>
      </w:r>
      <w:r>
        <w:rPr>
          <w:rFonts w:hint="default"/>
          <w:i/>
          <w:iCs/>
          <w:highlight w:val="yellow"/>
          <w:lang w:val="es-MX"/>
        </w:rPr>
        <w:t>El MACD muestra un cruce alcista</w:t>
      </w:r>
      <w:r>
        <w:rPr>
          <w:rFonts w:hint="default"/>
          <w:i/>
          <w:iCs/>
          <w:lang w:val="es-MX"/>
        </w:rPr>
        <w:t xml:space="preserve"> (línea MACD por encima de la línea de señal) </w:t>
      </w:r>
      <w:r>
        <w:rPr>
          <w:rFonts w:hint="default"/>
          <w:i/>
          <w:iCs/>
          <w:highlight w:val="yellow"/>
          <w:lang w:val="es-MX"/>
        </w:rPr>
        <w:t>cerca de la banda inferior de Bollinger</w:t>
      </w:r>
      <w:r>
        <w:rPr>
          <w:rFonts w:hint="default"/>
          <w:i/>
          <w:iCs/>
          <w:lang w:val="es-MX"/>
        </w:rPr>
        <w:t xml:space="preserve">. Esto indica un </w:t>
      </w:r>
      <w:r>
        <w:rPr>
          <w:rFonts w:hint="default"/>
          <w:i/>
          <w:iCs/>
          <w:highlight w:val="green"/>
          <w:lang w:val="es-MX"/>
        </w:rPr>
        <w:t>cambio de impulso alcista</w:t>
      </w:r>
      <w:r>
        <w:rPr>
          <w:rFonts w:hint="default"/>
          <w:i/>
          <w:iCs/>
          <w:lang w:val="es-MX"/>
        </w:rPr>
        <w:t xml:space="preserve"> y sugiere un </w:t>
      </w:r>
      <w:r>
        <w:rPr>
          <w:rFonts w:hint="default"/>
          <w:i/>
          <w:iCs/>
          <w:highlight w:val="green"/>
          <w:lang w:val="es-MX"/>
        </w:rPr>
        <w:t>posible rebote al alza</w:t>
      </w:r>
      <w:r>
        <w:rPr>
          <w:rFonts w:hint="default"/>
          <w:i/>
          <w:iCs/>
          <w:lang w:val="es-MX"/>
        </w:rPr>
        <w:t xml:space="preserve"> desde el soporte proporcionado por la banda inferior de Bollinger.</w:t>
      </w:r>
    </w:p>
    <w:p>
      <w:pPr>
        <w:rPr>
          <w:rFonts w:hint="default"/>
          <w:i/>
          <w:iCs/>
          <w:lang w:val="es-MX"/>
        </w:rPr>
      </w:pPr>
    </w:p>
    <w:p>
      <w:pPr>
        <w:rPr>
          <w:rFonts w:hint="default"/>
          <w:i/>
          <w:iCs/>
          <w:highlight w:val="magenta"/>
          <w:lang w:val="es-MX"/>
        </w:rPr>
      </w:pPr>
      <w:r>
        <w:rPr>
          <w:rFonts w:hint="default"/>
          <w:i/>
          <w:iCs/>
          <w:highlight w:val="magenta"/>
          <w:lang w:val="es-MX"/>
        </w:rPr>
        <w:t>Señales bajistas:</w:t>
      </w:r>
    </w:p>
    <w:p>
      <w:pPr>
        <w:rPr>
          <w:rFonts w:hint="default"/>
          <w:i/>
          <w:iCs/>
          <w:lang w:val="es-MX"/>
        </w:rPr>
      </w:pPr>
    </w:p>
    <w:p>
      <w:pPr>
        <w:ind w:left="720" w:leftChars="0" w:firstLine="0" w:firstLineChars="0"/>
        <w:rPr>
          <w:rFonts w:hint="default"/>
          <w:i/>
          <w:iCs/>
          <w:lang w:val="es-MX"/>
        </w:rPr>
      </w:pPr>
      <w:r>
        <w:rPr>
          <w:rFonts w:hint="default"/>
          <w:i/>
          <w:iCs/>
          <w:lang w:val="es-MX"/>
        </w:rPr>
        <w:t xml:space="preserve">1. </w:t>
      </w:r>
      <w:r>
        <w:rPr>
          <w:rFonts w:hint="default"/>
          <w:b/>
          <w:bCs/>
          <w:i/>
          <w:iCs/>
          <w:lang w:val="es-MX"/>
        </w:rPr>
        <w:t>Ruptura bajista con confirmación del MACD:</w:t>
      </w:r>
      <w:r>
        <w:rPr>
          <w:rFonts w:hint="default"/>
          <w:i/>
          <w:iCs/>
          <w:lang w:val="es-MX"/>
        </w:rPr>
        <w:t xml:space="preserve"> </w:t>
      </w:r>
      <w:r>
        <w:rPr>
          <w:rFonts w:hint="default"/>
          <w:i/>
          <w:iCs/>
          <w:highlight w:val="yellow"/>
          <w:lang w:val="es-MX"/>
        </w:rPr>
        <w:t>El precio de la criptomoneda rompe por debajo de la banda inferior de Bollinger, lo que indica una posible señal bajista. Al mismo tiempo, el MACD muestra un cruce bajista</w:t>
      </w:r>
      <w:r>
        <w:rPr>
          <w:rFonts w:hint="default"/>
          <w:i/>
          <w:iCs/>
          <w:lang w:val="es-MX"/>
        </w:rPr>
        <w:t xml:space="preserve"> (la línea MACD cruza por debajo de la línea de señal) </w:t>
      </w:r>
      <w:r>
        <w:rPr>
          <w:rFonts w:hint="default"/>
          <w:i/>
          <w:iCs/>
          <w:highlight w:val="yellow"/>
          <w:lang w:val="es-MX"/>
        </w:rPr>
        <w:t>o una disminución significativa en el impulso bajista</w:t>
      </w:r>
      <w:r>
        <w:rPr>
          <w:rFonts w:hint="default"/>
          <w:i/>
          <w:iCs/>
          <w:lang w:val="es-MX"/>
        </w:rPr>
        <w:t xml:space="preserve">. Esta combinación indica una </w:t>
      </w:r>
      <w:r>
        <w:rPr>
          <w:rFonts w:hint="default"/>
          <w:i/>
          <w:iCs/>
          <w:highlight w:val="magenta"/>
          <w:lang w:val="es-MX"/>
        </w:rPr>
        <w:t>posible continuación de la tendencia bajista</w:t>
      </w:r>
      <w:r>
        <w:rPr>
          <w:rFonts w:hint="default"/>
          <w:i/>
          <w:iCs/>
          <w:lang w:val="es-MX"/>
        </w:rPr>
        <w:t xml:space="preserve"> y puede considerarse una </w:t>
      </w:r>
      <w:r>
        <w:rPr>
          <w:rFonts w:hint="default"/>
          <w:i/>
          <w:iCs/>
          <w:highlight w:val="magenta"/>
          <w:lang w:val="es-MX"/>
        </w:rPr>
        <w:t>señal de venta</w:t>
      </w:r>
      <w:r>
        <w:rPr>
          <w:rFonts w:hint="default"/>
          <w:i/>
          <w:iCs/>
          <w:lang w:val="es-MX"/>
        </w:rPr>
        <w:t>.</w:t>
      </w:r>
    </w:p>
    <w:p>
      <w:pPr>
        <w:ind w:left="720" w:leftChars="0" w:firstLine="0" w:firstLineChars="0"/>
        <w:rPr>
          <w:rFonts w:hint="default"/>
          <w:i/>
          <w:iCs/>
          <w:lang w:val="es-MX"/>
        </w:rPr>
      </w:pPr>
    </w:p>
    <w:p>
      <w:pPr>
        <w:ind w:left="720" w:leftChars="0" w:firstLine="0" w:firstLineChars="0"/>
        <w:rPr>
          <w:rFonts w:hint="default"/>
          <w:i/>
          <w:iCs/>
          <w:lang w:val="es-MX"/>
        </w:rPr>
      </w:pPr>
      <w:r>
        <w:rPr>
          <w:rFonts w:hint="default"/>
          <w:i/>
          <w:iCs/>
          <w:lang w:val="es-MX"/>
        </w:rPr>
        <w:t xml:space="preserve">2. </w:t>
      </w:r>
      <w:r>
        <w:rPr>
          <w:rFonts w:hint="default"/>
          <w:b/>
          <w:bCs/>
          <w:i/>
          <w:iCs/>
          <w:lang w:val="es-MX"/>
        </w:rPr>
        <w:t>Reversión bajista desde la banda superior de Bollinger con confirmación del MACD:</w:t>
      </w:r>
      <w:r>
        <w:rPr>
          <w:rFonts w:hint="default"/>
          <w:i/>
          <w:iCs/>
          <w:lang w:val="es-MX"/>
        </w:rPr>
        <w:t xml:space="preserve"> </w:t>
      </w:r>
      <w:r>
        <w:rPr>
          <w:rFonts w:hint="default"/>
          <w:i/>
          <w:iCs/>
          <w:highlight w:val="yellow"/>
          <w:lang w:val="es-MX"/>
        </w:rPr>
        <w:t>El precio de la criptomoneda toca o se acerca a la banda superior de Bollinger y comienza a revertirse a la baja. Al mismo tiempo, el MACD muestra un cruce bajista o una divergencia bajista.</w:t>
      </w:r>
      <w:r>
        <w:rPr>
          <w:rFonts w:hint="default"/>
          <w:i/>
          <w:iCs/>
          <w:lang w:val="es-MX"/>
        </w:rPr>
        <w:t xml:space="preserve"> Esto sugiere un </w:t>
      </w:r>
      <w:r>
        <w:rPr>
          <w:rFonts w:hint="default"/>
          <w:i/>
          <w:iCs/>
          <w:highlight w:val="magenta"/>
          <w:lang w:val="es-MX"/>
        </w:rPr>
        <w:t>agotamiento de la tendencia alcista</w:t>
      </w:r>
      <w:r>
        <w:rPr>
          <w:rFonts w:hint="default"/>
          <w:i/>
          <w:iCs/>
          <w:lang w:val="es-MX"/>
        </w:rPr>
        <w:t xml:space="preserve"> y una posible </w:t>
      </w:r>
      <w:r>
        <w:rPr>
          <w:rFonts w:hint="default"/>
          <w:i/>
          <w:iCs/>
          <w:highlight w:val="magenta"/>
          <w:lang w:val="es-MX"/>
        </w:rPr>
        <w:t>reversión bajista</w:t>
      </w:r>
      <w:r>
        <w:rPr>
          <w:rFonts w:hint="default"/>
          <w:i/>
          <w:iCs/>
          <w:lang w:val="es-MX"/>
        </w:rPr>
        <w:t xml:space="preserve">, lo que podría considerarse una </w:t>
      </w:r>
      <w:r>
        <w:rPr>
          <w:rFonts w:hint="default"/>
          <w:i/>
          <w:iCs/>
          <w:highlight w:val="magenta"/>
          <w:lang w:val="es-MX"/>
        </w:rPr>
        <w:t>señal de venta</w:t>
      </w:r>
      <w:r>
        <w:rPr>
          <w:rFonts w:hint="default"/>
          <w:i/>
          <w:iCs/>
          <w:lang w:val="es-MX"/>
        </w:rPr>
        <w:t>.</w:t>
      </w:r>
    </w:p>
    <w:p>
      <w:pPr>
        <w:ind w:left="720" w:leftChars="0" w:firstLine="0" w:firstLineChars="0"/>
        <w:rPr>
          <w:rFonts w:hint="default"/>
          <w:i/>
          <w:iCs/>
          <w:lang w:val="es-MX"/>
        </w:rPr>
      </w:pPr>
    </w:p>
    <w:p>
      <w:pPr>
        <w:ind w:left="720" w:leftChars="0" w:firstLine="0" w:firstLineChars="0"/>
        <w:rPr>
          <w:rFonts w:hint="default"/>
          <w:i/>
          <w:iCs/>
          <w:lang w:val="es-MX"/>
        </w:rPr>
      </w:pPr>
      <w:r>
        <w:rPr>
          <w:rFonts w:hint="default"/>
          <w:i/>
          <w:iCs/>
          <w:lang w:val="es-MX"/>
        </w:rPr>
        <w:t xml:space="preserve">3. </w:t>
      </w:r>
      <w:r>
        <w:rPr>
          <w:rFonts w:hint="default"/>
          <w:b/>
          <w:bCs/>
          <w:i/>
          <w:iCs/>
          <w:lang w:val="es-MX"/>
        </w:rPr>
        <w:t>Cruce bajista del MACD cerca de la banda superior de Bollinger:</w:t>
      </w:r>
      <w:r>
        <w:rPr>
          <w:rFonts w:hint="default"/>
          <w:i/>
          <w:iCs/>
          <w:lang w:val="es-MX"/>
        </w:rPr>
        <w:t xml:space="preserve"> </w:t>
      </w:r>
      <w:r>
        <w:rPr>
          <w:rFonts w:hint="default"/>
          <w:i/>
          <w:iCs/>
          <w:highlight w:val="yellow"/>
          <w:lang w:val="es-MX"/>
        </w:rPr>
        <w:t>El MACD muestra un cruce bajista</w:t>
      </w:r>
      <w:r>
        <w:rPr>
          <w:rFonts w:hint="default"/>
          <w:i/>
          <w:iCs/>
          <w:lang w:val="es-MX"/>
        </w:rPr>
        <w:t xml:space="preserve"> (línea MACD por debajo de la línea de señal)</w:t>
      </w:r>
      <w:r>
        <w:rPr>
          <w:rFonts w:hint="default"/>
          <w:i/>
          <w:iCs/>
          <w:highlight w:val="yellow"/>
          <w:lang w:val="es-MX"/>
        </w:rPr>
        <w:t xml:space="preserve"> cerca de la banda superior de Bollinger</w:t>
      </w:r>
      <w:r>
        <w:rPr>
          <w:rFonts w:hint="default"/>
          <w:i/>
          <w:iCs/>
          <w:lang w:val="es-MX"/>
        </w:rPr>
        <w:t xml:space="preserve">. Esto indica un </w:t>
      </w:r>
      <w:r>
        <w:rPr>
          <w:rFonts w:hint="default"/>
          <w:i/>
          <w:iCs/>
          <w:highlight w:val="magenta"/>
          <w:lang w:val="es-MX"/>
        </w:rPr>
        <w:t>cambio de impulso bajista</w:t>
      </w:r>
      <w:r>
        <w:rPr>
          <w:rFonts w:hint="default"/>
          <w:i/>
          <w:iCs/>
          <w:lang w:val="es-MX"/>
        </w:rPr>
        <w:t xml:space="preserve"> y sugiere un </w:t>
      </w:r>
      <w:r>
        <w:rPr>
          <w:rFonts w:hint="default"/>
          <w:i/>
          <w:iCs/>
          <w:highlight w:val="magenta"/>
          <w:lang w:val="es-MX"/>
        </w:rPr>
        <w:t>posible retroceso a la baja</w:t>
      </w:r>
      <w:r>
        <w:rPr>
          <w:rFonts w:hint="default"/>
          <w:i/>
          <w:iCs/>
          <w:lang w:val="es-MX"/>
        </w:rPr>
        <w:t xml:space="preserve"> desde la resistencia proporcionada por la banda superior de Bollinger.</w:t>
      </w:r>
    </w:p>
    <w:p>
      <w:pPr>
        <w:rPr>
          <w:rFonts w:hint="default"/>
          <w:i/>
          <w:iCs/>
          <w:lang w:val="es-MX"/>
        </w:rPr>
      </w:pPr>
    </w:p>
    <w:p>
      <w:pPr>
        <w:pStyle w:val="6"/>
        <w:bidi w:val="0"/>
        <w:rPr>
          <w:rFonts w:hint="default"/>
          <w:lang w:val="es-MX"/>
        </w:rPr>
      </w:pPr>
      <w:r>
        <w:rPr>
          <w:rFonts w:hint="default"/>
          <w:lang w:val="es-MX"/>
        </w:rPr>
        <w:t>1.1.1.3.- Relación entre el MACD y el ADX</w:t>
      </w:r>
    </w:p>
    <w:p>
      <w:pPr>
        <w:rPr>
          <w:rFonts w:hint="default"/>
          <w:i/>
          <w:iCs/>
          <w:lang w:val="es-MX"/>
        </w:rPr>
      </w:pPr>
      <w:r>
        <w:rPr>
          <w:rFonts w:hint="default"/>
          <w:i/>
          <w:iCs/>
          <w:lang w:val="es-MX"/>
        </w:rPr>
        <w:t>La relación entre el MACD (Moving Average Convergence Divergence) y el ADX (Average Directional Index) en el criptotrading se centra en identificar la fuerza y la dirección de la tendencia actual del precio de una criptomoneda. Aquí tienes una explicación más detallada de cómo se combinan estos indicadores y cómo pueden generarse señales:</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Identificación de la tendencia predominante:</w:t>
      </w:r>
    </w:p>
    <w:p>
      <w:pPr>
        <w:ind w:left="720" w:leftChars="0" w:firstLine="0" w:firstLineChars="0"/>
        <w:rPr>
          <w:rFonts w:hint="default"/>
          <w:i/>
          <w:iCs/>
          <w:lang w:val="es-MX"/>
        </w:rPr>
      </w:pPr>
      <w:r>
        <w:rPr>
          <w:rFonts w:hint="default"/>
          <w:i/>
          <w:iCs/>
          <w:lang w:val="es-MX"/>
        </w:rPr>
        <w:t>El ADX se utiliza para medir la fuerza de la tendencia en un activo, mientras que el MACD se utiliza para identificar cambios en la dirección de la tendencia. Al combinar estos indicadores, se puede obtener una imagen más completa de la tendencia actual.</w:t>
      </w:r>
    </w:p>
    <w:p>
      <w:pPr>
        <w:ind w:left="720" w:leftChars="0" w:firstLine="0" w:firstLineChars="0"/>
        <w:rPr>
          <w:rFonts w:hint="default"/>
          <w:i/>
          <w:iCs/>
          <w:lang w:val="es-MX"/>
        </w:rPr>
      </w:pPr>
    </w:p>
    <w:p>
      <w:pPr>
        <w:ind w:left="720" w:leftChars="0" w:firstLine="0" w:firstLineChars="0"/>
        <w:rPr>
          <w:rFonts w:hint="default"/>
          <w:i/>
          <w:iCs/>
          <w:lang w:val="es-MX"/>
        </w:rPr>
      </w:pPr>
      <w:r>
        <w:rPr>
          <w:rFonts w:hint="default"/>
          <w:i/>
          <w:iCs/>
          <w:lang w:val="es-MX"/>
        </w:rPr>
        <w:t>Cuando el ADX muestra una lectura por encima de un cierto umbral, como 25 o 30, indica que existe una tendencia fuerte en el activo. Si el MACD también muestra una señal de cruce alcista (la línea MACD cruza por encima de la línea de señal) durante una tendencia alcista confirmada por el ADX, podría considerarse una señal de compra más sólida. Del mismo modo, si el ADX indica una tendencia bajista fuerte y el MACD muestra un cruce bajista, podría considerarse una señal de venta más fuerte.</w:t>
      </w:r>
    </w:p>
    <w:p>
      <w:pPr>
        <w:ind w:left="720" w:leftChars="0" w:firstLine="0" w:firstLineChars="0"/>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Confirmación de la fuerza de la tendencia:</w:t>
      </w:r>
    </w:p>
    <w:p>
      <w:pPr>
        <w:ind w:left="720" w:leftChars="0" w:firstLine="0" w:firstLineChars="0"/>
        <w:rPr>
          <w:rFonts w:hint="default"/>
          <w:i/>
          <w:iCs/>
          <w:lang w:val="es-MX"/>
        </w:rPr>
      </w:pPr>
      <w:r>
        <w:rPr>
          <w:rFonts w:hint="default"/>
          <w:i/>
          <w:iCs/>
          <w:lang w:val="es-MX"/>
        </w:rPr>
        <w:t>El MACD y el ADX también pueden utilizarse en conjunto para confirmar la fuerza de una tendencia. Por ejemplo, si el MACD muestra un cruce alcista y el ADX muestra una lectura alta, esto indica que la tendencia alcista tiene una fuerza significativa y puede continuar.</w:t>
      </w:r>
    </w:p>
    <w:p>
      <w:pPr>
        <w:ind w:left="720" w:leftChars="0" w:firstLine="0" w:firstLineChars="0"/>
        <w:rPr>
          <w:rFonts w:hint="default"/>
          <w:i/>
          <w:iCs/>
          <w:lang w:val="es-MX"/>
        </w:rPr>
      </w:pPr>
      <w:r>
        <w:rPr>
          <w:rFonts w:hint="default"/>
          <w:i/>
          <w:iCs/>
          <w:lang w:val="es-MX"/>
        </w:rPr>
        <w:t>Por otro lado, si el MACD muestra un cruce bajista y el ADX muestra una lectura alta, esto indica que la tendencia bajista tiene una fuerza significativa y puede continuar.</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Divergencias entre el MACD y el ADX:</w:t>
      </w:r>
    </w:p>
    <w:p>
      <w:pPr>
        <w:ind w:left="720" w:leftChars="0" w:firstLine="0" w:firstLineChars="0"/>
        <w:rPr>
          <w:rFonts w:hint="default"/>
          <w:i/>
          <w:iCs/>
          <w:lang w:val="es-MX"/>
        </w:rPr>
      </w:pPr>
      <w:r>
        <w:rPr>
          <w:rFonts w:hint="default"/>
          <w:i/>
          <w:iCs/>
          <w:lang w:val="es-MX"/>
        </w:rPr>
        <w:t>Las divergencias entre el MACD y el ADX también pueden proporcionar señales interesantes. Si el precio de la criptomoneda muestra una divergencia alcista, es decir, el precio forma mínimos más altos mientras que el MACD muestra mínimos más bajos, y al mismo tiempo el ADX muestra una tendencia alcista, esto puede sugerir una posible reversión alcista y una señal de compra.</w:t>
      </w:r>
    </w:p>
    <w:p>
      <w:pPr>
        <w:ind w:left="720" w:leftChars="0" w:firstLine="0" w:firstLineChars="0"/>
        <w:rPr>
          <w:rFonts w:hint="default"/>
          <w:i/>
          <w:iCs/>
          <w:lang w:val="es-MX"/>
        </w:rPr>
      </w:pPr>
    </w:p>
    <w:p>
      <w:pPr>
        <w:ind w:left="720" w:leftChars="0" w:firstLine="0" w:firstLineChars="0"/>
        <w:rPr>
          <w:rFonts w:hint="default"/>
          <w:i/>
          <w:iCs/>
          <w:lang w:val="es-MX"/>
        </w:rPr>
      </w:pPr>
      <w:r>
        <w:rPr>
          <w:rFonts w:hint="default"/>
          <w:i/>
          <w:iCs/>
          <w:lang w:val="es-MX"/>
        </w:rPr>
        <w:t>Del mismo modo, si el precio muestra una divergencia bajista, es decir, el precio forma máximos más bajos mientras que el MACD muestra máximos más altos, y al mismo tiempo el ADX muestra una tendencia bajista, esto puede sugerir una posible reversión bajista y una señal de venta.</w:t>
      </w:r>
    </w:p>
    <w:p>
      <w:pPr>
        <w:ind w:left="720" w:leftChars="0" w:firstLine="0" w:firstLineChars="0"/>
        <w:rPr>
          <w:rFonts w:hint="default"/>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ilvl w:val="0"/>
          <w:numId w:val="0"/>
        </w:numPr>
        <w:rPr>
          <w:rFonts w:hint="default"/>
          <w:i w:val="0"/>
          <w:iCs w:val="0"/>
          <w:lang w:val="es-MX"/>
        </w:rPr>
      </w:pPr>
    </w:p>
    <w:p>
      <w:pPr>
        <w:numPr>
          <w:ilvl w:val="0"/>
          <w:numId w:val="0"/>
        </w:numPr>
        <w:rPr>
          <w:rFonts w:hint="default"/>
          <w:i/>
          <w:iCs/>
          <w:highlight w:val="green"/>
          <w:lang w:val="es-MX"/>
        </w:rPr>
      </w:pPr>
      <w:r>
        <w:rPr>
          <w:rFonts w:hint="default"/>
          <w:i/>
          <w:iCs/>
          <w:highlight w:val="green"/>
          <w:lang w:val="es-MX"/>
        </w:rPr>
        <w:t>Señales alcistas:</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del MACD con ADX en tendencia alcista:</w:t>
      </w:r>
      <w:r>
        <w:rPr>
          <w:rFonts w:hint="default"/>
          <w:i/>
          <w:iCs/>
          <w:lang w:val="es-MX"/>
        </w:rPr>
        <w:t xml:space="preserve"> </w:t>
      </w:r>
      <w:r>
        <w:rPr>
          <w:rFonts w:hint="default"/>
          <w:i/>
          <w:iCs/>
          <w:highlight w:val="yellow"/>
          <w:lang w:val="es-MX"/>
        </w:rPr>
        <w:t>El MACD muestra un cruce alcista</w:t>
      </w:r>
      <w:r>
        <w:rPr>
          <w:rFonts w:hint="default"/>
          <w:i/>
          <w:iCs/>
          <w:lang w:val="es-MX"/>
        </w:rPr>
        <w:t xml:space="preserve"> (la línea MACD cruza por encima de la línea de señal), lo que indica una posible señal alcista. </w:t>
      </w:r>
      <w:r>
        <w:rPr>
          <w:rFonts w:hint="default"/>
          <w:i/>
          <w:iCs/>
          <w:highlight w:val="yellow"/>
          <w:lang w:val="es-MX"/>
        </w:rPr>
        <w:t>Al mismo tiempo, el ADX muestra una lectura por encima del umbral definido (como 25 o 30), lo que indica una tendencia alcista fuerte.</w:t>
      </w:r>
      <w:r>
        <w:rPr>
          <w:rFonts w:hint="default"/>
          <w:i/>
          <w:iCs/>
          <w:lang w:val="es-MX"/>
        </w:rPr>
        <w:t xml:space="preserve"> Esta combinación sugiere una </w:t>
      </w:r>
      <w:r>
        <w:rPr>
          <w:rFonts w:hint="default"/>
          <w:i/>
          <w:iCs/>
          <w:highlight w:val="green"/>
          <w:lang w:val="es-MX"/>
        </w:rPr>
        <w:t>posible continuación de la tendencia alcista</w:t>
      </w:r>
      <w:r>
        <w:rPr>
          <w:rFonts w:hint="default"/>
          <w:i/>
          <w:iCs/>
          <w:lang w:val="es-MX"/>
        </w:rPr>
        <w:t xml:space="preserve"> y puede considerarse una </w:t>
      </w:r>
      <w:r>
        <w:rPr>
          <w:rFonts w:hint="default"/>
          <w:i/>
          <w:iCs/>
          <w:highlight w:val="green"/>
          <w:lang w:val="es-MX"/>
        </w:rPr>
        <w:t>señal de compra</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alcista con ADX en tendencia alcista:</w:t>
      </w:r>
      <w:r>
        <w:rPr>
          <w:rFonts w:hint="default"/>
          <w:i/>
          <w:iCs/>
          <w:lang w:val="es-MX"/>
        </w:rPr>
        <w:t xml:space="preserve"> </w:t>
      </w:r>
      <w:r>
        <w:rPr>
          <w:rFonts w:hint="default"/>
          <w:i/>
          <w:iCs/>
          <w:highlight w:val="yellow"/>
          <w:lang w:val="es-MX"/>
        </w:rPr>
        <w:t>El precio de la criptomoneda forma mínimos más altos, lo que indica una divergencia alcista. Al mismo tiempo, el MACD muestra mínimos más bajos y el ADX muestra una lectura alta.</w:t>
      </w:r>
      <w:r>
        <w:rPr>
          <w:rFonts w:hint="default"/>
          <w:i/>
          <w:iCs/>
          <w:lang w:val="es-MX"/>
        </w:rPr>
        <w:t xml:space="preserve"> Esto sugiere una </w:t>
      </w:r>
      <w:r>
        <w:rPr>
          <w:rFonts w:hint="default"/>
          <w:i/>
          <w:iCs/>
          <w:highlight w:val="green"/>
          <w:lang w:val="es-MX"/>
        </w:rPr>
        <w:t>posible reversión alcista</w:t>
      </w:r>
      <w:r>
        <w:rPr>
          <w:rFonts w:hint="default"/>
          <w:i/>
          <w:iCs/>
          <w:lang w:val="es-MX"/>
        </w:rPr>
        <w:t xml:space="preserve"> y una </w:t>
      </w:r>
      <w:r>
        <w:rPr>
          <w:rFonts w:hint="default"/>
          <w:i/>
          <w:iCs/>
          <w:highlight w:val="green"/>
          <w:lang w:val="es-MX"/>
        </w:rPr>
        <w:t>señal de compra</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del MACD en tendencia alcista confirmado por ADX:</w:t>
      </w:r>
      <w:r>
        <w:rPr>
          <w:rFonts w:hint="default"/>
          <w:i/>
          <w:iCs/>
          <w:lang w:val="es-MX"/>
        </w:rPr>
        <w:t xml:space="preserve"> </w:t>
      </w:r>
      <w:r>
        <w:rPr>
          <w:rFonts w:hint="default"/>
          <w:i/>
          <w:iCs/>
          <w:highlight w:val="yellow"/>
          <w:lang w:val="es-MX"/>
        </w:rPr>
        <w:t>El MACD muestra un cruce alcista, y al mismo tiempo, el ADX muestra una tendencia alcista con una lectura alta.</w:t>
      </w:r>
      <w:r>
        <w:rPr>
          <w:rFonts w:hint="default"/>
          <w:i/>
          <w:iCs/>
          <w:lang w:val="es-MX"/>
        </w:rPr>
        <w:t xml:space="preserve"> Esto proporciona una confirmación adicional de una </w:t>
      </w:r>
      <w:r>
        <w:rPr>
          <w:rFonts w:hint="default"/>
          <w:i/>
          <w:iCs/>
          <w:highlight w:val="green"/>
          <w:lang w:val="es-MX"/>
        </w:rPr>
        <w:t>posible continuación de la tendencia alcista</w:t>
      </w:r>
      <w:r>
        <w:rPr>
          <w:rFonts w:hint="default"/>
          <w:i/>
          <w:iCs/>
          <w:lang w:val="es-MX"/>
        </w:rPr>
        <w:t xml:space="preserve"> y puede considerarse una </w:t>
      </w:r>
      <w:r>
        <w:rPr>
          <w:rFonts w:hint="default"/>
          <w:i/>
          <w:iCs/>
          <w:highlight w:val="green"/>
          <w:lang w:val="es-MX"/>
        </w:rPr>
        <w:t>señal de compra más fuerte</w:t>
      </w:r>
      <w:r>
        <w:rPr>
          <w:rFonts w:hint="default"/>
          <w:i/>
          <w:iCs/>
          <w:lang w:val="es-MX"/>
        </w:rPr>
        <w:t>.</w:t>
      </w:r>
    </w:p>
    <w:p>
      <w:pPr>
        <w:numPr>
          <w:ilvl w:val="0"/>
          <w:numId w:val="0"/>
        </w:numPr>
        <w:rPr>
          <w:rFonts w:hint="default"/>
          <w:i/>
          <w:iCs/>
          <w:lang w:val="es-MX"/>
        </w:rPr>
      </w:pPr>
    </w:p>
    <w:p>
      <w:pPr>
        <w:numPr>
          <w:ilvl w:val="0"/>
          <w:numId w:val="0"/>
        </w:numPr>
        <w:rPr>
          <w:rFonts w:hint="default"/>
          <w:i/>
          <w:iCs/>
          <w:lang w:val="es-MX"/>
        </w:rPr>
      </w:pPr>
      <w:r>
        <w:rPr>
          <w:rFonts w:hint="default"/>
          <w:i/>
          <w:iCs/>
          <w:lang w:val="es-MX"/>
        </w:rPr>
        <w:t>Señales bajistas:</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del MACD con ADX en tendencia bajista:</w:t>
      </w:r>
      <w:r>
        <w:rPr>
          <w:rFonts w:hint="default"/>
          <w:i/>
          <w:iCs/>
          <w:lang w:val="es-MX"/>
        </w:rPr>
        <w:t xml:space="preserve"> </w:t>
      </w:r>
      <w:r>
        <w:rPr>
          <w:rFonts w:hint="default"/>
          <w:i/>
          <w:iCs/>
          <w:highlight w:val="yellow"/>
          <w:lang w:val="es-MX"/>
        </w:rPr>
        <w:t>El MACD muestra un cruce bajista</w:t>
      </w:r>
      <w:r>
        <w:rPr>
          <w:rFonts w:hint="default"/>
          <w:i/>
          <w:iCs/>
          <w:lang w:val="es-MX"/>
        </w:rPr>
        <w:t xml:space="preserve"> (la línea MACD cruza por debajo de la línea de señal), lo que indica una posible señal bajista. </w:t>
      </w:r>
      <w:r>
        <w:rPr>
          <w:rFonts w:hint="default"/>
          <w:i/>
          <w:iCs/>
          <w:highlight w:val="yellow"/>
          <w:lang w:val="es-MX"/>
        </w:rPr>
        <w:t>Al mismo tiempo, el ADX muestra una lectura por encima del umbral definido, lo que indica una tendencia bajista fuerte.</w:t>
      </w:r>
      <w:r>
        <w:rPr>
          <w:rFonts w:hint="default"/>
          <w:i/>
          <w:iCs/>
          <w:lang w:val="es-MX"/>
        </w:rPr>
        <w:t xml:space="preserve"> Esta combinación sugiere una </w:t>
      </w:r>
      <w:r>
        <w:rPr>
          <w:rFonts w:hint="default"/>
          <w:i/>
          <w:iCs/>
          <w:highlight w:val="magenta"/>
          <w:lang w:val="es-MX"/>
        </w:rPr>
        <w:t>posible continuación de la tendencia bajista</w:t>
      </w:r>
      <w:r>
        <w:rPr>
          <w:rFonts w:hint="default"/>
          <w:i/>
          <w:iCs/>
          <w:lang w:val="es-MX"/>
        </w:rPr>
        <w:t xml:space="preserve"> y puede considerarse una </w:t>
      </w:r>
      <w:r>
        <w:rPr>
          <w:rFonts w:hint="default"/>
          <w:i/>
          <w:iCs/>
          <w:highlight w:val="magenta"/>
          <w:lang w:val="es-MX"/>
        </w:rPr>
        <w:t>señal de venta</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bajista con ADX en tendencia bajista:</w:t>
      </w:r>
      <w:r>
        <w:rPr>
          <w:rFonts w:hint="default"/>
          <w:i/>
          <w:iCs/>
          <w:lang w:val="es-MX"/>
        </w:rPr>
        <w:t xml:space="preserve"> </w:t>
      </w:r>
      <w:r>
        <w:rPr>
          <w:rFonts w:hint="default"/>
          <w:i/>
          <w:iCs/>
          <w:highlight w:val="yellow"/>
          <w:lang w:val="es-MX"/>
        </w:rPr>
        <w:t>El precio de la criptomoneda forma máximos más bajos, lo que indica una divergencia bajista. Al mismo tiempo, el MACD muestra máximos más altos y el ADX muestra una lectura alta.</w:t>
      </w:r>
      <w:r>
        <w:rPr>
          <w:rFonts w:hint="default"/>
          <w:i/>
          <w:iCs/>
          <w:lang w:val="es-MX"/>
        </w:rPr>
        <w:t xml:space="preserve"> Esto sugiere una </w:t>
      </w:r>
      <w:r>
        <w:rPr>
          <w:rFonts w:hint="default"/>
          <w:i/>
          <w:iCs/>
          <w:highlight w:val="magenta"/>
          <w:lang w:val="es-MX"/>
        </w:rPr>
        <w:t>posible reversión bajista</w:t>
      </w:r>
      <w:r>
        <w:rPr>
          <w:rFonts w:hint="default"/>
          <w:i/>
          <w:iCs/>
          <w:lang w:val="es-MX"/>
        </w:rPr>
        <w:t xml:space="preserve"> y una </w:t>
      </w:r>
      <w:r>
        <w:rPr>
          <w:rFonts w:hint="default"/>
          <w:i/>
          <w:iCs/>
          <w:highlight w:val="magenta"/>
          <w:lang w:val="es-MX"/>
        </w:rPr>
        <w:t>señal de venta</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del MACD en tendencia bajista confirmado por ADX:</w:t>
      </w:r>
      <w:r>
        <w:rPr>
          <w:rFonts w:hint="default"/>
          <w:i/>
          <w:iCs/>
          <w:lang w:val="es-MX"/>
        </w:rPr>
        <w:t xml:space="preserve"> </w:t>
      </w:r>
      <w:r>
        <w:rPr>
          <w:rFonts w:hint="default"/>
          <w:i/>
          <w:iCs/>
          <w:highlight w:val="yellow"/>
          <w:lang w:val="es-MX"/>
        </w:rPr>
        <w:t>El MACD muestra un cruce bajista, y al mismo tiempo, el ADX muestra una tendencia bajista con una lectura alta.</w:t>
      </w:r>
      <w:r>
        <w:rPr>
          <w:rFonts w:hint="default"/>
          <w:i/>
          <w:iCs/>
          <w:lang w:val="es-MX"/>
        </w:rPr>
        <w:t xml:space="preserve"> Esto proporciona una confirmación adicional de una </w:t>
      </w:r>
      <w:r>
        <w:rPr>
          <w:rFonts w:hint="default"/>
          <w:i/>
          <w:iCs/>
          <w:highlight w:val="magenta"/>
          <w:lang w:val="es-MX"/>
        </w:rPr>
        <w:t>posible continuación de la tendencia bajista</w:t>
      </w:r>
      <w:r>
        <w:rPr>
          <w:rFonts w:hint="default"/>
          <w:i/>
          <w:iCs/>
          <w:lang w:val="es-MX"/>
        </w:rPr>
        <w:t xml:space="preserve"> y puede considerarse una </w:t>
      </w:r>
      <w:r>
        <w:rPr>
          <w:rFonts w:hint="default"/>
          <w:i/>
          <w:iCs/>
          <w:highlight w:val="magenta"/>
          <w:lang w:val="es-MX"/>
        </w:rPr>
        <w:t>señal de venta más fuerte</w:t>
      </w:r>
      <w:r>
        <w:rPr>
          <w:rFonts w:hint="default"/>
          <w:i/>
          <w:iCs/>
          <w:lang w:val="es-MX"/>
        </w:rPr>
        <w:t>.</w:t>
      </w:r>
    </w:p>
    <w:p>
      <w:pPr>
        <w:rPr>
          <w:rFonts w:hint="default"/>
          <w:lang w:val="es-MX"/>
        </w:rPr>
      </w:pPr>
    </w:p>
    <w:p>
      <w:pPr>
        <w:pStyle w:val="6"/>
        <w:bidi w:val="0"/>
        <w:rPr>
          <w:rFonts w:hint="default"/>
          <w:lang w:val="es-MX"/>
        </w:rPr>
      </w:pPr>
      <w:r>
        <w:rPr>
          <w:rFonts w:hint="default"/>
          <w:lang w:val="es-MX"/>
        </w:rPr>
        <w:t>1.1.1.4.- Relación entre el MACD y el Volumen</w:t>
      </w:r>
    </w:p>
    <w:p>
      <w:pPr>
        <w:rPr>
          <w:rFonts w:hint="default"/>
          <w:i/>
          <w:iCs/>
          <w:lang w:val="es-MX"/>
        </w:rPr>
      </w:pPr>
      <w:r>
        <w:rPr>
          <w:rFonts w:hint="default"/>
          <w:i/>
          <w:iCs/>
          <w:lang w:val="es-MX"/>
        </w:rPr>
        <w:t>La relación entre el MACD (Moving Average Convergence Divergence) y el análisis del volumen en el criptotrading puede proporcionar información valiosa sobre la fuerza y la validez de las señales generadas por el MACD. Aquí tienes una explicación más detallada de cómo se relacionan y cómo pueden generarse señales:</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Confirmación de la tendencia con el volumen: El análisis del volumen es una herramienta importante para confirmar la validez de la tendencia identificada por el MACD. Cuando el MACD muestra una señal alcista, como un cruce alcista o una divergencia alcista, el volumen alto o creciente durante ese movimiento alcista proporciona una confirmación adicional de la fortaleza de la señal alcista. Del mismo modo, cuando el MACD muestra una señal bajista, un volumen alto o creciente durante ese movimiento bajista puede confirmar la validez de la señal bajista.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Divergencias en el volumen: Las divergencias entre el MACD y el volumen también pueden proporcionar señales interesantes. Por ejemplo, si el precio de la criptomoneda muestra una divergencia alcista, es decir, el precio forma mínimos más altos mientras que el MACD muestra mínimos más bajos, y al mismo tiempo el volumen disminuye o muestra un flujo de entrada de compradores, esto puede sugerir una posible reversión alcista y una señal de compra. Del mismo modo, si el precio muestra una divergencia bajista, es decir, el precio forma máximos más bajos mientras que el MACD muestra máximos más altos, y al mismo tiempo el volumen aumenta o muestra un flujo de salida de vendedores, esto puede sugerir una posible reversión bajista y una señal de venta.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Volumen durante las rupturas y retrocesos: El volumen también puede ser útil para identificar la fuerza de las rupturas y retrocesos en el precio de la criptomoneda. Cuando el MACD muestra una señal de ruptura alcista, es decir, el precio rompe por encima de una resistencia significativa, un aumento repentino en el volumen durante esa ruptura indica una mayor participación de los compradores y puede confirmar la señal alcista. Por otro lado, durante los retrocesos en una tendencia alcista, un volumen bajo o decreciente puede indicar una falta de interés vendedor y respaldar la idea de que la tendencia alcista continúa.</w:t>
      </w:r>
    </w:p>
    <w:p>
      <w:pPr>
        <w:numPr>
          <w:numId w:val="0"/>
        </w:numPr>
        <w:rPr>
          <w:rFonts w:hint="default"/>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numId w:val="0"/>
        </w:numPr>
        <w:rPr>
          <w:rFonts w:hint="default"/>
          <w:lang w:val="es-MX"/>
        </w:rPr>
      </w:pPr>
    </w:p>
    <w:p>
      <w:pPr>
        <w:rPr>
          <w:rFonts w:hint="default"/>
          <w:i/>
          <w:iCs/>
          <w:highlight w:val="green"/>
          <w:lang w:val="es-MX"/>
        </w:rPr>
      </w:pPr>
      <w:r>
        <w:rPr>
          <w:rFonts w:hint="default"/>
          <w:i/>
          <w:iCs/>
          <w:highlight w:val="green"/>
          <w:lang w:val="es-MX"/>
        </w:rPr>
        <w:t>Señales alcistas:</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del MACD con aumento del volumen:</w:t>
      </w:r>
      <w:r>
        <w:rPr>
          <w:rFonts w:hint="default"/>
          <w:i/>
          <w:iCs/>
          <w:lang w:val="es-MX"/>
        </w:rPr>
        <w:t xml:space="preserve"> </w:t>
      </w:r>
      <w:r>
        <w:rPr>
          <w:rFonts w:hint="default"/>
          <w:i/>
          <w:iCs/>
          <w:highlight w:val="yellow"/>
          <w:lang w:val="es-MX"/>
        </w:rPr>
        <w:t>Cuando el MACD muestra un cruce alcista</w:t>
      </w:r>
      <w:r>
        <w:rPr>
          <w:rFonts w:hint="default"/>
          <w:i/>
          <w:iCs/>
          <w:lang w:val="es-MX"/>
        </w:rPr>
        <w:t xml:space="preserve"> (la línea MACD cruza por encima de la línea de señal) </w:t>
      </w:r>
      <w:r>
        <w:rPr>
          <w:rFonts w:hint="default"/>
          <w:i/>
          <w:iCs/>
          <w:highlight w:val="yellow"/>
          <w:lang w:val="es-MX"/>
        </w:rPr>
        <w:t>y al mismo tiempo el volumen aumenta significativamente, esto indica un posible aumento del interés comprador</w:t>
      </w:r>
      <w:r>
        <w:rPr>
          <w:rFonts w:hint="default"/>
          <w:i/>
          <w:iCs/>
          <w:lang w:val="es-MX"/>
        </w:rPr>
        <w:t xml:space="preserve">. Esta combinación puede ser interpretada como una </w:t>
      </w:r>
      <w:r>
        <w:rPr>
          <w:rFonts w:hint="default"/>
          <w:i/>
          <w:iCs/>
          <w:highlight w:val="green"/>
          <w:lang w:val="es-MX"/>
        </w:rPr>
        <w:t>señal alcista</w:t>
      </w:r>
      <w:r>
        <w:rPr>
          <w:rFonts w:hint="default"/>
          <w:i/>
          <w:iCs/>
          <w:lang w:val="es-MX"/>
        </w:rPr>
        <w:t xml:space="preserve">, ya que </w:t>
      </w:r>
      <w:r>
        <w:rPr>
          <w:rFonts w:hint="default"/>
          <w:i/>
          <w:iCs/>
          <w:highlight w:val="green"/>
          <w:lang w:val="es-MX"/>
        </w:rPr>
        <w:t>sugiere un aumento de la demanda</w:t>
      </w:r>
      <w:r>
        <w:rPr>
          <w:rFonts w:hint="default"/>
          <w:i/>
          <w:iCs/>
          <w:lang w:val="es-MX"/>
        </w:rPr>
        <w:t xml:space="preserve"> y una </w:t>
      </w:r>
      <w:r>
        <w:rPr>
          <w:rFonts w:hint="default"/>
          <w:i/>
          <w:iCs/>
          <w:highlight w:val="green"/>
          <w:lang w:val="es-MX"/>
        </w:rPr>
        <w:t>posible continuación de la tendencia alcista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alcista con aumento del volumen:</w:t>
      </w:r>
      <w:r>
        <w:rPr>
          <w:rFonts w:hint="default"/>
          <w:i/>
          <w:iCs/>
          <w:lang w:val="es-MX"/>
        </w:rPr>
        <w:t xml:space="preserve"> </w:t>
      </w:r>
      <w:r>
        <w:rPr>
          <w:rFonts w:hint="default"/>
          <w:i/>
          <w:iCs/>
          <w:highlight w:val="yellow"/>
          <w:lang w:val="es-MX"/>
        </w:rPr>
        <w:t>Si el precio forma mínimos más altos mientras que el MACD muestra mínimos más bajos, y al mismo tiempo el volumen aumenta o muestra un flujo de entrada de compradores, esto puede indicar una posible reversión alcista.</w:t>
      </w:r>
      <w:r>
        <w:rPr>
          <w:rFonts w:hint="default"/>
          <w:i/>
          <w:iCs/>
          <w:lang w:val="es-MX"/>
        </w:rPr>
        <w:t xml:space="preserve"> La combinación de la divergencia alcista y el aumento del volumen </w:t>
      </w:r>
      <w:r>
        <w:rPr>
          <w:rFonts w:hint="default"/>
          <w:i/>
          <w:iCs/>
          <w:highlight w:val="green"/>
          <w:lang w:val="es-MX"/>
        </w:rPr>
        <w:t>sugiere un cambio en el sentimiento del mercado</w:t>
      </w:r>
      <w:r>
        <w:rPr>
          <w:rFonts w:hint="default"/>
          <w:i/>
          <w:iCs/>
          <w:lang w:val="es-MX"/>
        </w:rPr>
        <w:t xml:space="preserve"> y una </w:t>
      </w:r>
      <w:r>
        <w:rPr>
          <w:rFonts w:hint="default"/>
          <w:i/>
          <w:iCs/>
          <w:highlight w:val="green"/>
          <w:lang w:val="es-MX"/>
        </w:rPr>
        <w:t>posible oportunidad de compra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Ruptura alcista con aumento del volumen:</w:t>
      </w:r>
      <w:r>
        <w:rPr>
          <w:rFonts w:hint="default"/>
          <w:i/>
          <w:iCs/>
          <w:highlight w:val="yellow"/>
          <w:lang w:val="es-MX"/>
        </w:rPr>
        <w:t xml:space="preserve"> Si el precio rompe por encima de una resistencia significativa y al mismo tiempo el volumen aumenta sustancialmente, esto indica un fuerte interés comprador y puede considerarse una señal alcista.</w:t>
      </w:r>
      <w:r>
        <w:rPr>
          <w:rFonts w:hint="default"/>
          <w:i/>
          <w:iCs/>
          <w:lang w:val="es-MX"/>
        </w:rPr>
        <w:t xml:space="preserve"> </w:t>
      </w:r>
      <w:r>
        <w:rPr>
          <w:rFonts w:hint="default"/>
          <w:i/>
          <w:iCs/>
          <w:highlight w:val="yellow"/>
          <w:lang w:val="es-MX"/>
        </w:rPr>
        <w:t>El aumento del volumen durante una ruptura alcista</w:t>
      </w:r>
      <w:r>
        <w:rPr>
          <w:rFonts w:hint="default"/>
          <w:i/>
          <w:iCs/>
          <w:lang w:val="es-MX"/>
        </w:rPr>
        <w:t xml:space="preserve"> </w:t>
      </w:r>
      <w:r>
        <w:rPr>
          <w:rFonts w:hint="default"/>
          <w:i/>
          <w:iCs/>
          <w:highlight w:val="green"/>
          <w:lang w:val="es-MX"/>
        </w:rPr>
        <w:t>confirma la validez de la señal</w:t>
      </w:r>
      <w:r>
        <w:rPr>
          <w:rFonts w:hint="default"/>
          <w:i/>
          <w:iCs/>
          <w:lang w:val="es-MX"/>
        </w:rPr>
        <w:t xml:space="preserve"> y </w:t>
      </w:r>
      <w:r>
        <w:rPr>
          <w:rFonts w:hint="default"/>
          <w:i/>
          <w:iCs/>
          <w:highlight w:val="green"/>
          <w:lang w:val="es-MX"/>
        </w:rPr>
        <w:t>sugiere un impulso alcista adicional</w:t>
      </w:r>
      <w:r>
        <w:rPr>
          <w:rFonts w:hint="default"/>
          <w:i/>
          <w:iCs/>
          <w:lang w:val="es-MX"/>
        </w:rPr>
        <w:t>.</w:t>
      </w:r>
    </w:p>
    <w:p>
      <w:pPr>
        <w:rPr>
          <w:rFonts w:hint="default"/>
          <w:i/>
          <w:iCs/>
          <w:lang w:val="es-MX"/>
        </w:rPr>
      </w:pPr>
    </w:p>
    <w:p>
      <w:pPr>
        <w:rPr>
          <w:rFonts w:hint="default"/>
          <w:i/>
          <w:iCs/>
          <w:lang w:val="es-MX"/>
        </w:rPr>
      </w:pPr>
      <w:r>
        <w:rPr>
          <w:rFonts w:hint="default"/>
          <w:i w:val="0"/>
          <w:iCs w:val="0"/>
          <w:lang w:val="es-MX"/>
        </w:rPr>
        <w:t>La ruptura alcista de este punto podríamos tomarla con respecto a la ruptura de las bandas de bollinger o con respecto a las resistencias de vacíos de liquidez</w:t>
      </w:r>
      <w:r>
        <w:rPr>
          <w:rFonts w:hint="default"/>
          <w:i/>
          <w:iCs/>
          <w:lang w:val="es-MX"/>
        </w:rPr>
        <w:t>.</w:t>
      </w:r>
    </w:p>
    <w:p>
      <w:pPr>
        <w:rPr>
          <w:rFonts w:hint="default"/>
          <w:i/>
          <w:iCs/>
          <w:lang w:val="es-MX"/>
        </w:rPr>
      </w:pPr>
    </w:p>
    <w:p>
      <w:pPr>
        <w:rPr>
          <w:rFonts w:hint="default"/>
          <w:i/>
          <w:iCs/>
          <w:lang w:val="es-MX"/>
        </w:rPr>
      </w:pPr>
      <w:r>
        <w:rPr>
          <w:rFonts w:hint="default"/>
          <w:i/>
          <w:iCs/>
          <w:lang w:val="es-MX"/>
        </w:rPr>
        <w:t>Señales bajistas:</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del MACD con aumento del volumen:</w:t>
      </w:r>
      <w:r>
        <w:rPr>
          <w:rFonts w:hint="default"/>
          <w:i/>
          <w:iCs/>
          <w:lang w:val="es-MX"/>
        </w:rPr>
        <w:t xml:space="preserve"> </w:t>
      </w:r>
      <w:r>
        <w:rPr>
          <w:rFonts w:hint="default"/>
          <w:i/>
          <w:iCs/>
          <w:highlight w:val="yellow"/>
          <w:lang w:val="es-MX"/>
        </w:rPr>
        <w:t>Cuando el MACD muestra un cruce bajista</w:t>
      </w:r>
      <w:r>
        <w:rPr>
          <w:rFonts w:hint="default"/>
          <w:i/>
          <w:iCs/>
          <w:lang w:val="es-MX"/>
        </w:rPr>
        <w:t xml:space="preserve"> (la línea MACD cruza por debajo de la línea de señal) </w:t>
      </w:r>
      <w:r>
        <w:rPr>
          <w:rFonts w:hint="default"/>
          <w:i/>
          <w:iCs/>
          <w:highlight w:val="yellow"/>
          <w:lang w:val="es-MX"/>
        </w:rPr>
        <w:t>y al mismo tiempo el volumen aumenta significativamente, esto indica un posible aumento del interés vendedor</w:t>
      </w:r>
      <w:r>
        <w:rPr>
          <w:rFonts w:hint="default"/>
          <w:i/>
          <w:iCs/>
          <w:lang w:val="es-MX"/>
        </w:rPr>
        <w:t xml:space="preserve">. Esta combinación puede ser interpretada como una </w:t>
      </w:r>
      <w:r>
        <w:rPr>
          <w:rFonts w:hint="default"/>
          <w:i/>
          <w:iCs/>
          <w:highlight w:val="magenta"/>
          <w:lang w:val="es-MX"/>
        </w:rPr>
        <w:t>señal bajista</w:t>
      </w:r>
      <w:r>
        <w:rPr>
          <w:rFonts w:hint="default"/>
          <w:i/>
          <w:iCs/>
          <w:lang w:val="es-MX"/>
        </w:rPr>
        <w:t xml:space="preserve">, ya que </w:t>
      </w:r>
      <w:r>
        <w:rPr>
          <w:rFonts w:hint="default"/>
          <w:i/>
          <w:iCs/>
          <w:highlight w:val="magenta"/>
          <w:lang w:val="es-MX"/>
        </w:rPr>
        <w:t>sugiere un aumento de la oferta</w:t>
      </w:r>
      <w:r>
        <w:rPr>
          <w:rFonts w:hint="default"/>
          <w:i/>
          <w:iCs/>
          <w:lang w:val="es-MX"/>
        </w:rPr>
        <w:t xml:space="preserve"> y una </w:t>
      </w:r>
      <w:r>
        <w:rPr>
          <w:rFonts w:hint="default"/>
          <w:i/>
          <w:iCs/>
          <w:highlight w:val="magenta"/>
          <w:lang w:val="es-MX"/>
        </w:rPr>
        <w:t>posible continuación de la tendencia bajista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bajista con aumento del volumen:</w:t>
      </w:r>
      <w:r>
        <w:rPr>
          <w:rFonts w:hint="default"/>
          <w:i/>
          <w:iCs/>
          <w:lang w:val="es-MX"/>
        </w:rPr>
        <w:t xml:space="preserve"> </w:t>
      </w:r>
      <w:r>
        <w:rPr>
          <w:rFonts w:hint="default"/>
          <w:i/>
          <w:iCs/>
          <w:highlight w:val="yellow"/>
          <w:lang w:val="es-MX"/>
        </w:rPr>
        <w:t>Si el precio forma máximos más bajos mientras que el MACD muestra máximos más altos, y al mismo tiempo el volumen aumenta o muestra un flujo de salida de vendedores, esto puede indicar una posible reversión bajista.</w:t>
      </w:r>
      <w:r>
        <w:rPr>
          <w:rFonts w:hint="default"/>
          <w:i/>
          <w:iCs/>
          <w:lang w:val="es-MX"/>
        </w:rPr>
        <w:t xml:space="preserve"> La combinación de la divergencia bajista y el aumento del volumen </w:t>
      </w:r>
      <w:r>
        <w:rPr>
          <w:rFonts w:hint="default"/>
          <w:i/>
          <w:iCs/>
          <w:highlight w:val="magenta"/>
          <w:lang w:val="es-MX"/>
        </w:rPr>
        <w:t>sugiere un cambio en el sentimiento del mercado</w:t>
      </w:r>
      <w:r>
        <w:rPr>
          <w:rFonts w:hint="default"/>
          <w:i/>
          <w:iCs/>
          <w:lang w:val="es-MX"/>
        </w:rPr>
        <w:t xml:space="preserve"> y una </w:t>
      </w:r>
      <w:r>
        <w:rPr>
          <w:rFonts w:hint="default"/>
          <w:i/>
          <w:iCs/>
          <w:highlight w:val="magenta"/>
          <w:lang w:val="es-MX"/>
        </w:rPr>
        <w:t>posible oportunidad de venta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 xml:space="preserve">Ruptura bajista con aumento del volumen: </w:t>
      </w:r>
      <w:r>
        <w:rPr>
          <w:rFonts w:hint="default"/>
          <w:i/>
          <w:iCs/>
          <w:highlight w:val="yellow"/>
          <w:lang w:val="es-MX"/>
        </w:rPr>
        <w:t>Si el precio rompe por debajo de un nivel de soporte significativo y al mismo tiempo el volumen aumenta sustancialmente, esto indica un fuerte interés vendedor y puede considerarse una señal bajista.</w:t>
      </w:r>
      <w:r>
        <w:rPr>
          <w:rFonts w:hint="default"/>
          <w:i/>
          <w:iCs/>
          <w:lang w:val="es-MX"/>
        </w:rPr>
        <w:t xml:space="preserve"> El aumento del volumen durante una ruptura bajista </w:t>
      </w:r>
      <w:r>
        <w:rPr>
          <w:rFonts w:hint="default"/>
          <w:i/>
          <w:iCs/>
          <w:highlight w:val="magenta"/>
          <w:lang w:val="es-MX"/>
        </w:rPr>
        <w:t>confirma la validez de la señal</w:t>
      </w:r>
      <w:r>
        <w:rPr>
          <w:rFonts w:hint="default"/>
          <w:i/>
          <w:iCs/>
          <w:lang w:val="es-MX"/>
        </w:rPr>
        <w:t xml:space="preserve"> y </w:t>
      </w:r>
      <w:r>
        <w:rPr>
          <w:rFonts w:hint="default"/>
          <w:i/>
          <w:iCs/>
          <w:highlight w:val="magenta"/>
          <w:lang w:val="es-MX"/>
        </w:rPr>
        <w:t>sugiere un impulso bajista adicional</w:t>
      </w:r>
      <w:r>
        <w:rPr>
          <w:rFonts w:hint="default"/>
          <w:i/>
          <w:iCs/>
          <w:lang w:val="es-MX"/>
        </w:rPr>
        <w:t>.</w:t>
      </w:r>
    </w:p>
    <w:p>
      <w:pPr>
        <w:rPr>
          <w:rFonts w:hint="default"/>
          <w:i/>
          <w:iCs/>
          <w:lang w:val="es-MX"/>
        </w:rPr>
      </w:pPr>
    </w:p>
    <w:p>
      <w:pPr>
        <w:rPr>
          <w:rFonts w:hint="default"/>
          <w:i/>
          <w:iCs/>
          <w:lang w:val="es-MX"/>
        </w:rPr>
      </w:pPr>
      <w:r>
        <w:rPr>
          <w:rFonts w:hint="default"/>
          <w:i w:val="0"/>
          <w:iCs w:val="0"/>
          <w:lang w:val="es-MX"/>
        </w:rPr>
        <w:t>Al igual que con la ruptura alcista de las señales alcistas, en este último punto podría usarse la ruptura bajista de las bandas de bollinger o con respecto a las resistencias de vacíos de liquidez</w:t>
      </w:r>
      <w:r>
        <w:rPr>
          <w:rFonts w:hint="default"/>
          <w:i/>
          <w:iCs/>
          <w:lang w:val="es-MX"/>
        </w:rPr>
        <w:t>.</w:t>
      </w:r>
    </w:p>
    <w:p>
      <w:pPr>
        <w:rPr>
          <w:rFonts w:hint="default"/>
          <w:i/>
          <w:iCs/>
          <w:lang w:val="es-MX"/>
        </w:rPr>
      </w:pPr>
    </w:p>
    <w:p>
      <w:pPr>
        <w:pStyle w:val="6"/>
        <w:bidi w:val="0"/>
        <w:rPr>
          <w:rFonts w:hint="default"/>
          <w:lang w:val="es-MX"/>
        </w:rPr>
      </w:pPr>
      <w:r>
        <w:rPr>
          <w:rFonts w:hint="default"/>
          <w:lang w:val="es-MX"/>
        </w:rPr>
        <w:t>1.1.1.5.- Relación entre el MACD y Fibonacci</w:t>
      </w:r>
    </w:p>
    <w:p>
      <w:pPr>
        <w:rPr>
          <w:rFonts w:hint="default"/>
          <w:i/>
          <w:iCs/>
          <w:lang w:val="es-MX"/>
        </w:rPr>
      </w:pPr>
      <w:r>
        <w:rPr>
          <w:rFonts w:hint="default"/>
          <w:i/>
          <w:iCs/>
          <w:lang w:val="es-MX"/>
        </w:rPr>
        <w:t>La relación entre el MACD (Moving Average Convergence Divergence) y el uso de los niveles de Fibonacci en el criptotrading puede ayudar a identificar puntos potenciales de reversión o continuación de tendencia. Aquí tienes una explicación más detallada de cómo se relacionan y cómo pueden generarse señales:</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Retracement de Fibonacci y cruces del MACD: Los niveles de Fibonacci, como el 38.2%, 50% y 61.8%, se utilizan para identificar áreas potenciales de retracement en una tendencia. Cuando el precio de la criptomoneda se acerca a uno de estos niveles, se puede utilizar el MACD para confirmar una posible reversión de la tendencia. Por ejemplo, si el precio se acerca a un nivel de Fibonacci clave y el MACD muestra un cruce alcista (la línea MACD cruza por encima de la línea de señal), esto puede indicar que la criptomoneda está ganando fuerza y podría haber una reversión alcista desde ese punto de retroceso de Fibonacci.</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Extensiones de Fibonacci y divergencias en el MACD: Las extensiones de Fibonacci, como el 127.2% y el 161.8%, se utilizan para identificar áreas potenciales de extensión de una tendencia. Cuando el precio de la criptomoneda se acerca a una extensión de Fibonacci clave, se puede utilizar el MACD para buscar divergencias. Por ejemplo, si el precio alcanza una extensión de Fibonacci y el MACD muestra una divergencia bajista (el precio forma máximos más altos mientras que el MACD muestra máximos más bajos), esto podría sugerir una posible reversión bajista desde ese nivel de extensión de Fibonacci.</w:t>
      </w:r>
    </w:p>
    <w:p>
      <w:pPr>
        <w:rPr>
          <w:rFonts w:hint="default"/>
          <w:i/>
          <w:iCs/>
          <w:lang w:val="es-MX"/>
        </w:rPr>
      </w:pPr>
      <w:r>
        <w:rPr>
          <w:rFonts w:hint="default"/>
          <w:i/>
          <w:iCs/>
          <w:lang w:val="es-MX"/>
        </w:rPr>
        <w:t xml:space="preserve">  </w:t>
      </w:r>
    </w:p>
    <w:p>
      <w:pPr>
        <w:numPr>
          <w:ilvl w:val="0"/>
          <w:numId w:val="4"/>
        </w:numPr>
        <w:ind w:left="420" w:leftChars="0" w:hanging="420" w:firstLineChars="0"/>
        <w:rPr>
          <w:rFonts w:hint="default"/>
          <w:i/>
          <w:iCs/>
          <w:lang w:val="es-MX"/>
        </w:rPr>
      </w:pPr>
      <w:r>
        <w:rPr>
          <w:rFonts w:hint="default"/>
          <w:i/>
          <w:iCs/>
          <w:lang w:val="es-MX"/>
        </w:rPr>
        <w:t>Cruces alcistas o bajistas del MACD y niveles de Fibonacci: Los cruces alcistas o bajistas del MACD pueden coincidir con los niveles de Fibonacci para generar señales más fuertes. Por ejemplo, si el precio de la criptomoneda se acerca a un nivel de retracement de Fibonacci y, al mismo tiempo, el MACD muestra un cruce alcista, esto proporciona una señal alcista más sólida. Del mismo modo, si el precio alcanza una extensión de Fibonacci y el MACD muestra un cruce bajista, esto refuerza la señal bajista.</w:t>
      </w:r>
    </w:p>
    <w:p>
      <w:pPr>
        <w:numPr>
          <w:numId w:val="0"/>
        </w:numPr>
        <w:rPr>
          <w:rFonts w:hint="default"/>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ilvl w:val="0"/>
          <w:numId w:val="0"/>
        </w:numPr>
        <w:rPr>
          <w:rFonts w:hint="default"/>
          <w:i/>
          <w:iCs/>
          <w:highlight w:val="green"/>
          <w:lang w:val="es-MX"/>
        </w:rPr>
      </w:pPr>
      <w:r>
        <w:rPr>
          <w:rFonts w:hint="default"/>
          <w:i/>
          <w:iCs/>
          <w:highlight w:val="green"/>
          <w:lang w:val="es-MX"/>
        </w:rPr>
        <w:t>Señales alcistas:</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Retracement de Fibonacci con cruce alcista del MACD:</w:t>
      </w:r>
      <w:r>
        <w:rPr>
          <w:rFonts w:hint="default"/>
          <w:i/>
          <w:iCs/>
          <w:lang w:val="es-MX"/>
        </w:rPr>
        <w:t xml:space="preserve"> </w:t>
      </w:r>
      <w:r>
        <w:rPr>
          <w:rFonts w:hint="default"/>
          <w:i/>
          <w:iCs/>
          <w:highlight w:val="yellow"/>
          <w:lang w:val="es-MX"/>
        </w:rPr>
        <w:t>Cuando el precio de la criptomoneda se acerca a un nivel de retracement de Fibonacci</w:t>
      </w:r>
      <w:r>
        <w:rPr>
          <w:rFonts w:hint="default"/>
          <w:i/>
          <w:iCs/>
          <w:lang w:val="es-MX"/>
        </w:rPr>
        <w:t xml:space="preserve"> (como el 38.2%, 50% o 61.8%) </w:t>
      </w:r>
      <w:r>
        <w:rPr>
          <w:rFonts w:hint="default"/>
          <w:i/>
          <w:iCs/>
          <w:highlight w:val="yellow"/>
          <w:lang w:val="es-MX"/>
        </w:rPr>
        <w:t>y al mismo tiempo el MACD muestra un cruce alcista</w:t>
      </w:r>
      <w:r>
        <w:rPr>
          <w:rFonts w:hint="default"/>
          <w:i/>
          <w:iCs/>
          <w:lang w:val="es-MX"/>
        </w:rPr>
        <w:t xml:space="preserve"> (la línea MACD cruza por encima de la línea de señal), </w:t>
      </w:r>
      <w:r>
        <w:rPr>
          <w:rFonts w:hint="default"/>
          <w:i/>
          <w:iCs/>
          <w:highlight w:val="yellow"/>
          <w:lang w:val="es-MX"/>
        </w:rPr>
        <w:t>esto puede ser considerado como una señal alcista</w:t>
      </w:r>
      <w:r>
        <w:rPr>
          <w:rFonts w:hint="default"/>
          <w:i/>
          <w:iCs/>
          <w:lang w:val="es-MX"/>
        </w:rPr>
        <w:t xml:space="preserve">. </w:t>
      </w:r>
      <w:r>
        <w:rPr>
          <w:rFonts w:hint="default"/>
          <w:i/>
          <w:iCs/>
          <w:highlight w:val="green"/>
          <w:lang w:val="es-MX"/>
        </w:rPr>
        <w:t>Indica que la criptomoneda ha retrocedido en su tendencia principal y está ganando fuerza para continuar al alza</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Extensión de Fibonacci con divergencia alcista en el MACD:</w:t>
      </w:r>
      <w:r>
        <w:rPr>
          <w:rFonts w:hint="default"/>
          <w:i/>
          <w:iCs/>
          <w:lang w:val="es-MX"/>
        </w:rPr>
        <w:t xml:space="preserve"> </w:t>
      </w:r>
      <w:r>
        <w:rPr>
          <w:rFonts w:hint="default"/>
          <w:i/>
          <w:iCs/>
          <w:highlight w:val="yellow"/>
          <w:lang w:val="es-MX"/>
        </w:rPr>
        <w:t>Si el precio de la criptomoneda alcanza una extensión de Fibonacci</w:t>
      </w:r>
      <w:r>
        <w:rPr>
          <w:rFonts w:hint="default"/>
          <w:i/>
          <w:iCs/>
          <w:lang w:val="es-MX"/>
        </w:rPr>
        <w:t xml:space="preserve"> (como el 127.2% o 161.8%) </w:t>
      </w:r>
      <w:r>
        <w:rPr>
          <w:rFonts w:hint="default"/>
          <w:i/>
          <w:iCs/>
          <w:highlight w:val="yellow"/>
          <w:lang w:val="es-MX"/>
        </w:rPr>
        <w:t>y al mismo tiempo el MACD muestra una divergencia alcista</w:t>
      </w:r>
      <w:r>
        <w:rPr>
          <w:rFonts w:hint="default"/>
          <w:i/>
          <w:iCs/>
          <w:lang w:val="es-MX"/>
        </w:rPr>
        <w:t xml:space="preserve"> (el precio forma mínimos más altos mientras que el MACD muestra mínimos más bajos), </w:t>
      </w:r>
      <w:r>
        <w:rPr>
          <w:rFonts w:hint="default"/>
          <w:i/>
          <w:iCs/>
          <w:highlight w:val="yellow"/>
          <w:lang w:val="es-MX"/>
        </w:rPr>
        <w:t>esto puede sugerir una posible reversión alcista desde ese nivel de extensión</w:t>
      </w:r>
      <w:r>
        <w:rPr>
          <w:rFonts w:hint="default"/>
          <w:i/>
          <w:iCs/>
          <w:lang w:val="es-MX"/>
        </w:rPr>
        <w:t xml:space="preserve">. </w:t>
      </w:r>
      <w:r>
        <w:rPr>
          <w:rFonts w:hint="default"/>
          <w:i/>
          <w:iCs/>
          <w:highlight w:val="green"/>
          <w:lang w:val="es-MX"/>
        </w:rPr>
        <w:t>Indica que la criptomoneda ha mostrado fuerza adicional en su tendencia alcista y puede continuar al alza</w:t>
      </w:r>
      <w:r>
        <w:rPr>
          <w:rFonts w:hint="default"/>
          <w:i/>
          <w:iCs/>
          <w:lang w:val="es-MX"/>
        </w:rPr>
        <w:t>.</w:t>
      </w:r>
    </w:p>
    <w:p>
      <w:pPr>
        <w:numPr>
          <w:ilvl w:val="0"/>
          <w:numId w:val="0"/>
        </w:numPr>
        <w:rPr>
          <w:rFonts w:hint="default"/>
          <w:i/>
          <w:iCs/>
          <w:lang w:val="es-MX"/>
        </w:rPr>
      </w:pPr>
    </w:p>
    <w:p>
      <w:pPr>
        <w:numPr>
          <w:ilvl w:val="0"/>
          <w:numId w:val="0"/>
        </w:numPr>
        <w:rPr>
          <w:rFonts w:hint="default"/>
          <w:i/>
          <w:iCs/>
          <w:highlight w:val="magenta"/>
          <w:lang w:val="es-MX"/>
        </w:rPr>
      </w:pPr>
      <w:r>
        <w:rPr>
          <w:rFonts w:hint="default"/>
          <w:i/>
          <w:iCs/>
          <w:highlight w:val="magenta"/>
          <w:lang w:val="es-MX"/>
        </w:rPr>
        <w:t>Señales bajistas:</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Retracement de Fibonacci con cruce bajista del MACD:</w:t>
      </w:r>
      <w:r>
        <w:rPr>
          <w:rFonts w:hint="default"/>
          <w:i/>
          <w:iCs/>
          <w:lang w:val="es-MX"/>
        </w:rPr>
        <w:t xml:space="preserve"> </w:t>
      </w:r>
      <w:r>
        <w:rPr>
          <w:rFonts w:hint="default"/>
          <w:i/>
          <w:iCs/>
          <w:highlight w:val="yellow"/>
          <w:lang w:val="es-MX"/>
        </w:rPr>
        <w:t>Cuando el precio de la criptomoneda se acerca a un nivel de retracement de Fibonacci</w:t>
      </w:r>
      <w:r>
        <w:rPr>
          <w:rFonts w:hint="default"/>
          <w:i/>
          <w:iCs/>
          <w:lang w:val="es-MX"/>
        </w:rPr>
        <w:t xml:space="preserve"> (como el 38.2%, 50% o 61.8%) </w:t>
      </w:r>
      <w:r>
        <w:rPr>
          <w:rFonts w:hint="default"/>
          <w:i/>
          <w:iCs/>
          <w:highlight w:val="yellow"/>
          <w:lang w:val="es-MX"/>
        </w:rPr>
        <w:t>y al mismo tiempo el MACD muestra un cruce bajista</w:t>
      </w:r>
      <w:r>
        <w:rPr>
          <w:rFonts w:hint="default"/>
          <w:i/>
          <w:iCs/>
          <w:lang w:val="es-MX"/>
        </w:rPr>
        <w:t xml:space="preserve"> (la línea MACD cruza por debajo de la línea de señal), </w:t>
      </w:r>
      <w:r>
        <w:rPr>
          <w:rFonts w:hint="default"/>
          <w:i/>
          <w:iCs/>
          <w:highlight w:val="yellow"/>
          <w:lang w:val="es-MX"/>
        </w:rPr>
        <w:t>esto puede ser considerado como una señal bajista</w:t>
      </w:r>
      <w:r>
        <w:rPr>
          <w:rFonts w:hint="default"/>
          <w:i/>
          <w:iCs/>
          <w:lang w:val="es-MX"/>
        </w:rPr>
        <w:t xml:space="preserve">. </w:t>
      </w:r>
      <w:r>
        <w:rPr>
          <w:rFonts w:hint="default"/>
          <w:i/>
          <w:iCs/>
          <w:highlight w:val="magenta"/>
          <w:lang w:val="es-MX"/>
        </w:rPr>
        <w:t>Indica que la criptomoneda ha realizado un retroceso en su tendencia principal y puede continuar a la baja</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Extensión de Fibonacci con divergencia bajista en el MACD:</w:t>
      </w:r>
      <w:r>
        <w:rPr>
          <w:rFonts w:hint="default"/>
          <w:i/>
          <w:iCs/>
          <w:lang w:val="es-MX"/>
        </w:rPr>
        <w:t xml:space="preserve"> </w:t>
      </w:r>
      <w:r>
        <w:rPr>
          <w:rFonts w:hint="default"/>
          <w:i/>
          <w:iCs/>
          <w:highlight w:val="yellow"/>
          <w:lang w:val="es-MX"/>
        </w:rPr>
        <w:t>Si el precio de la criptomoneda alcanza una extensión de Fibonacci</w:t>
      </w:r>
      <w:r>
        <w:rPr>
          <w:rFonts w:hint="default"/>
          <w:i/>
          <w:iCs/>
          <w:lang w:val="es-MX"/>
        </w:rPr>
        <w:t xml:space="preserve"> (como el 127.2% o 161.8%) </w:t>
      </w:r>
      <w:r>
        <w:rPr>
          <w:rFonts w:hint="default"/>
          <w:i/>
          <w:iCs/>
          <w:highlight w:val="yellow"/>
          <w:lang w:val="es-MX"/>
        </w:rPr>
        <w:t>y al mismo tiempo el MACD muestra una divergencia bajista</w:t>
      </w:r>
      <w:r>
        <w:rPr>
          <w:rFonts w:hint="default"/>
          <w:i/>
          <w:iCs/>
          <w:lang w:val="es-MX"/>
        </w:rPr>
        <w:t xml:space="preserve"> (el precio forma máximos más bajos mientras que el MACD muestra máximos más altos), </w:t>
      </w:r>
      <w:r>
        <w:rPr>
          <w:rFonts w:hint="default"/>
          <w:i/>
          <w:iCs/>
          <w:highlight w:val="yellow"/>
          <w:lang w:val="es-MX"/>
        </w:rPr>
        <w:t>esto puede sugerir una posible reversión bajista desde ese nivel de extensión</w:t>
      </w:r>
      <w:r>
        <w:rPr>
          <w:rFonts w:hint="default"/>
          <w:i/>
          <w:iCs/>
          <w:lang w:val="es-MX"/>
        </w:rPr>
        <w:t xml:space="preserve">. </w:t>
      </w:r>
      <w:r>
        <w:rPr>
          <w:rFonts w:hint="default"/>
          <w:i/>
          <w:iCs/>
          <w:highlight w:val="magenta"/>
          <w:lang w:val="es-MX"/>
        </w:rPr>
        <w:t>Indica que la criptomoneda ha mostrado debilidad adicional en su tendencia bajista y puede continuar a la baja</w:t>
      </w:r>
      <w:r>
        <w:rPr>
          <w:rFonts w:hint="default"/>
          <w:i/>
          <w:iCs/>
          <w:lang w:val="es-MX"/>
        </w:rPr>
        <w:t>.</w:t>
      </w:r>
    </w:p>
    <w:p>
      <w:pPr>
        <w:numPr>
          <w:numId w:val="0"/>
        </w:numPr>
        <w:rPr>
          <w:rFonts w:hint="default"/>
          <w:lang w:val="es-MX"/>
        </w:rPr>
      </w:pPr>
    </w:p>
    <w:p>
      <w:pPr>
        <w:numPr>
          <w:numId w:val="0"/>
        </w:numPr>
        <w:rPr>
          <w:rFonts w:hint="default"/>
          <w:lang w:val="es-MX"/>
        </w:rPr>
      </w:pPr>
      <w:r>
        <w:rPr>
          <w:rFonts w:hint="default"/>
          <w:lang w:val="es-MX"/>
        </w:rPr>
        <w:t>Muy bien, hasta ahora hemos visto el indicador MACD y su relación con otros 5 indicadores. Es hora de seguir con el siguiente indicador que estamos investigando.</w:t>
      </w:r>
    </w:p>
    <w:p>
      <w:pPr>
        <w:numPr>
          <w:numId w:val="0"/>
        </w:numPr>
        <w:rPr>
          <w:rFonts w:hint="default"/>
          <w:lang w:val="es-MX"/>
        </w:rPr>
      </w:pPr>
    </w:p>
    <w:p>
      <w:pPr>
        <w:pStyle w:val="4"/>
        <w:bidi w:val="0"/>
        <w:rPr>
          <w:rFonts w:hint="default"/>
          <w:lang w:val="es-MX"/>
        </w:rPr>
      </w:pPr>
      <w:r>
        <w:rPr>
          <w:rFonts w:hint="default"/>
          <w:lang w:val="es-MX"/>
        </w:rPr>
        <w:t>1.2.- Oscilador Estocástico</w:t>
      </w:r>
    </w:p>
    <w:p>
      <w:pPr>
        <w:rPr>
          <w:rFonts w:hint="default"/>
          <w:i/>
          <w:iCs/>
          <w:lang w:val="es-MX"/>
        </w:rPr>
      </w:pPr>
      <w:r>
        <w:rPr>
          <w:rFonts w:hint="default"/>
          <w:i/>
          <w:iCs/>
          <w:lang w:val="es-MX"/>
        </w:rPr>
        <w:t>Veamos ahora una breve descripción del oscilador estocástico, así como sus tipos de señales y, posteriormente, busquemos indicadores que vayan en buena combinación con este.</w:t>
      </w:r>
    </w:p>
    <w:p>
      <w:pPr>
        <w:rPr>
          <w:rFonts w:hint="default"/>
          <w:i/>
          <w:iCs/>
          <w:lang w:val="es-MX"/>
        </w:rPr>
      </w:pPr>
    </w:p>
    <w:p>
      <w:pPr>
        <w:rPr>
          <w:rFonts w:hint="default"/>
          <w:i/>
          <w:iCs/>
          <w:lang w:val="es-MX"/>
        </w:rPr>
      </w:pPr>
      <w:r>
        <w:rPr>
          <w:rFonts w:hint="default"/>
          <w:i/>
          <w:iCs/>
          <w:lang w:val="es-MX"/>
        </w:rPr>
        <w:t>El Oscilador Estocástico es un indicador técnico popular utilizado en el análisis técnico de criptomonedas y otros instrumentos financieros. Fue desarrollado por George C. Lane en la década de 1950 y se utiliza principalmente para identificar condiciones de sobrecompra y sobreventa en el mercado. A continuación, se proporciona una explicación más detallada de cómo funciona el Oscilador Estocástico y cómo se aplica en el criptotrading:</w:t>
      </w:r>
    </w:p>
    <w:p>
      <w:pPr>
        <w:rPr>
          <w:rFonts w:hint="default"/>
          <w:i/>
          <w:iCs/>
          <w:lang w:val="es-MX"/>
        </w:rPr>
      </w:pPr>
    </w:p>
    <w:p>
      <w:pPr>
        <w:rPr>
          <w:rFonts w:hint="default"/>
          <w:i/>
          <w:iCs/>
          <w:lang w:val="es-MX"/>
        </w:rPr>
      </w:pPr>
      <w:r>
        <w:rPr>
          <w:rFonts w:hint="default"/>
          <w:i/>
          <w:iCs/>
          <w:lang w:val="es-MX"/>
        </w:rPr>
        <w:t>1. Fórmula del Oscilador Estocástico: El Oscilador Estocástico se calcula mediante la siguiente fórmula:</w:t>
      </w:r>
    </w:p>
    <w:p>
      <w:pPr>
        <w:rPr>
          <w:rFonts w:hint="default"/>
          <w:i/>
          <w:iCs/>
          <w:lang w:val="es-MX"/>
        </w:rPr>
      </w:pPr>
    </w:p>
    <w:p>
      <w:pPr>
        <w:rPr>
          <w:rFonts w:hint="default"/>
          <w:i/>
          <w:iCs/>
          <w:lang w:val="es-MX"/>
        </w:rPr>
      </w:pPr>
      <w:r>
        <w:rPr>
          <w:rFonts w:hint="default"/>
          <w:i/>
          <w:iCs/>
          <w:lang w:val="es-MX"/>
        </w:rPr>
        <w:t>%K = (Cierre actual - Mínimo más bajo) / (Máximo más alto - Mínimo más bajo) * 100</w:t>
      </w:r>
    </w:p>
    <w:p>
      <w:pPr>
        <w:rPr>
          <w:rFonts w:hint="default"/>
          <w:i/>
          <w:iCs/>
          <w:lang w:val="es-MX"/>
        </w:rPr>
      </w:pPr>
    </w:p>
    <w:p>
      <w:pPr>
        <w:rPr>
          <w:rFonts w:hint="default"/>
          <w:i/>
          <w:iCs/>
          <w:lang w:val="es-MX"/>
        </w:rPr>
      </w:pPr>
      <w:r>
        <w:rPr>
          <w:rFonts w:hint="default"/>
          <w:i/>
          <w:iCs/>
          <w:lang w:val="es-MX"/>
        </w:rPr>
        <w:t>Donde:</w:t>
      </w:r>
    </w:p>
    <w:p>
      <w:pPr>
        <w:numPr>
          <w:ilvl w:val="0"/>
          <w:numId w:val="4"/>
        </w:numPr>
        <w:ind w:left="420" w:leftChars="0" w:hanging="420" w:firstLineChars="0"/>
        <w:rPr>
          <w:rFonts w:hint="default"/>
          <w:i/>
          <w:iCs/>
          <w:lang w:val="es-MX"/>
        </w:rPr>
      </w:pPr>
      <w:r>
        <w:rPr>
          <w:rFonts w:hint="default"/>
          <w:i/>
          <w:iCs/>
          <w:lang w:val="es-MX"/>
        </w:rPr>
        <w:t>Cierre actual: el precio de cierre más reciente de la criptomoneda.</w:t>
      </w:r>
    </w:p>
    <w:p>
      <w:pPr>
        <w:numPr>
          <w:ilvl w:val="0"/>
          <w:numId w:val="4"/>
        </w:numPr>
        <w:ind w:left="420" w:leftChars="0" w:hanging="420" w:firstLineChars="0"/>
        <w:rPr>
          <w:rFonts w:hint="default"/>
          <w:i/>
          <w:iCs/>
          <w:lang w:val="es-MX"/>
        </w:rPr>
      </w:pPr>
      <w:r>
        <w:rPr>
          <w:rFonts w:hint="default"/>
          <w:i/>
          <w:iCs/>
          <w:lang w:val="es-MX"/>
        </w:rPr>
        <w:t>Mínimo más bajo: el precio más bajo de la criptomoneda en un período de tiempo específico.</w:t>
      </w:r>
    </w:p>
    <w:p>
      <w:pPr>
        <w:numPr>
          <w:ilvl w:val="0"/>
          <w:numId w:val="4"/>
        </w:numPr>
        <w:ind w:left="420" w:leftChars="0" w:hanging="420" w:firstLineChars="0"/>
        <w:rPr>
          <w:rFonts w:hint="default"/>
          <w:i/>
          <w:iCs/>
          <w:lang w:val="es-MX"/>
        </w:rPr>
      </w:pPr>
      <w:r>
        <w:rPr>
          <w:rFonts w:hint="default"/>
          <w:i/>
          <w:iCs/>
          <w:lang w:val="es-MX"/>
        </w:rPr>
        <w:t>Máximo más alto: el precio más alto de la criptomoneda en el mismo período de tiempo específico.</w:t>
      </w:r>
    </w:p>
    <w:p>
      <w:pPr>
        <w:rPr>
          <w:rFonts w:hint="default"/>
          <w:i/>
          <w:iCs/>
          <w:lang w:val="es-MX"/>
        </w:rPr>
      </w:pPr>
    </w:p>
    <w:p>
      <w:pPr>
        <w:rPr>
          <w:rFonts w:hint="default"/>
          <w:i/>
          <w:iCs/>
          <w:lang w:val="es-MX"/>
        </w:rPr>
      </w:pPr>
      <w:r>
        <w:rPr>
          <w:rFonts w:hint="default"/>
          <w:i/>
          <w:iCs/>
          <w:lang w:val="es-MX"/>
        </w:rPr>
        <w:t>El Oscilador Estocástico se compone de dos líneas principales: %K y %D.</w:t>
      </w:r>
    </w:p>
    <w:p>
      <w:pPr>
        <w:rPr>
          <w:rFonts w:hint="default"/>
          <w:i/>
          <w:iCs/>
          <w:lang w:val="es-MX"/>
        </w:rPr>
      </w:pPr>
    </w:p>
    <w:p>
      <w:pPr>
        <w:rPr>
          <w:rFonts w:hint="default"/>
          <w:i/>
          <w:iCs/>
          <w:lang w:val="es-MX"/>
        </w:rPr>
      </w:pPr>
      <w:r>
        <w:rPr>
          <w:rFonts w:hint="default"/>
          <w:i/>
          <w:iCs/>
          <w:lang w:val="es-MX"/>
        </w:rPr>
        <w:t>2. Interpretación de las líneas del Oscilador Estocástico:</w:t>
      </w:r>
    </w:p>
    <w:p>
      <w:pPr>
        <w:numPr>
          <w:ilvl w:val="0"/>
          <w:numId w:val="4"/>
        </w:numPr>
        <w:ind w:left="420" w:leftChars="0" w:hanging="420" w:firstLineChars="0"/>
        <w:rPr>
          <w:rFonts w:hint="default"/>
          <w:i/>
          <w:iCs/>
          <w:lang w:val="es-MX"/>
        </w:rPr>
      </w:pPr>
      <w:r>
        <w:rPr>
          <w:rFonts w:hint="default"/>
          <w:i/>
          <w:iCs/>
          <w:lang w:val="es-MX"/>
        </w:rPr>
        <w:t>%K: Es la línea principal y representa la posición actual del precio de cierre en relación con el rango entre el mínimo más bajo y el máximo más alto. Esta línea es más sensible a los cambios en el precio y puede mostrar movimientos bruscos.</w:t>
      </w:r>
    </w:p>
    <w:p>
      <w:pPr>
        <w:numPr>
          <w:ilvl w:val="0"/>
          <w:numId w:val="4"/>
        </w:numPr>
        <w:ind w:left="420" w:leftChars="0" w:hanging="420" w:firstLineChars="0"/>
        <w:rPr>
          <w:rFonts w:hint="default"/>
          <w:i/>
          <w:iCs/>
          <w:lang w:val="es-MX"/>
        </w:rPr>
      </w:pPr>
      <w:r>
        <w:rPr>
          <w:rFonts w:hint="default"/>
          <w:i/>
          <w:iCs/>
          <w:lang w:val="es-MX"/>
        </w:rPr>
        <w:t>%D: Es una media móvil de %K y se utiliza para suavizar las fluctuaciones del indicador. La línea %D es menos volátil y se considera más estable que %K.</w:t>
      </w:r>
    </w:p>
    <w:p>
      <w:pPr>
        <w:rPr>
          <w:rFonts w:hint="default"/>
          <w:i/>
          <w:iCs/>
          <w:lang w:val="es-MX"/>
        </w:rPr>
      </w:pPr>
    </w:p>
    <w:p>
      <w:pPr>
        <w:rPr>
          <w:rFonts w:hint="default"/>
          <w:i/>
          <w:iCs/>
          <w:lang w:val="es-MX"/>
        </w:rPr>
      </w:pPr>
      <w:r>
        <w:rPr>
          <w:rFonts w:hint="default"/>
          <w:i/>
          <w:iCs/>
          <w:lang w:val="es-MX"/>
        </w:rPr>
        <w:t>3. Niveles de sobrecompra y sobreventa: El Oscilador Estocástico utiliza dos niveles de referencia para identificar condiciones de sobrecompra y sobreventa:</w:t>
      </w:r>
    </w:p>
    <w:p>
      <w:pPr>
        <w:numPr>
          <w:ilvl w:val="0"/>
          <w:numId w:val="4"/>
        </w:numPr>
        <w:ind w:left="420" w:leftChars="0" w:hanging="420" w:firstLineChars="0"/>
        <w:rPr>
          <w:rFonts w:hint="default"/>
          <w:i/>
          <w:iCs/>
          <w:lang w:val="es-MX"/>
        </w:rPr>
      </w:pPr>
      <w:r>
        <w:rPr>
          <w:rFonts w:hint="default"/>
          <w:i/>
          <w:iCs/>
          <w:lang w:val="es-MX"/>
        </w:rPr>
        <w:t>Nivel de sobrecompra: Por lo general, se establece en 80. Cuando el %K cruza por encima del nivel de sobrecompra, indica que el activo está sobrecomprado y puede haber una posible reversión bajista o una corrección en el precio.</w:t>
      </w:r>
    </w:p>
    <w:p>
      <w:pPr>
        <w:numPr>
          <w:ilvl w:val="0"/>
          <w:numId w:val="4"/>
        </w:numPr>
        <w:ind w:left="420" w:leftChars="0" w:hanging="420" w:firstLineChars="0"/>
        <w:rPr>
          <w:rFonts w:hint="default"/>
          <w:i/>
          <w:iCs/>
          <w:lang w:val="es-MX"/>
        </w:rPr>
      </w:pPr>
      <w:r>
        <w:rPr>
          <w:rFonts w:hint="default"/>
          <w:i/>
          <w:iCs/>
          <w:lang w:val="es-MX"/>
        </w:rPr>
        <w:t>Nivel de sobreventa: Por lo general, se establece en 20. Cuando el %K cruza por debajo del nivel de sobreventa, indica que el activo está sobrevendido y puede haber una posible reversión alcista o una corrección al alza en el precio.</w:t>
      </w:r>
    </w:p>
    <w:p>
      <w:pPr>
        <w:rPr>
          <w:rFonts w:hint="default"/>
          <w:i/>
          <w:iCs/>
          <w:lang w:val="es-MX"/>
        </w:rPr>
      </w:pPr>
    </w:p>
    <w:p>
      <w:pPr>
        <w:rPr>
          <w:rFonts w:hint="default"/>
          <w:i/>
          <w:iCs/>
          <w:lang w:val="es-MX"/>
        </w:rPr>
      </w:pPr>
      <w:r>
        <w:rPr>
          <w:rFonts w:hint="default"/>
          <w:i/>
          <w:iCs/>
          <w:lang w:val="es-MX"/>
        </w:rPr>
        <w:t>4. Divergencias: Al igual que otros indicadores, el Oscilador Estocástico también se utiliza para identificar divergencias. Una divergencia alcista se produce cuando el precio forma mínimos más bajos mientras que el Oscilador Estocástico forma mínimos más altos. Esto puede indicar una posible reversión alcista. Por otro lado, una divergencia bajista se produce cuando el precio forma máximos más altos mientras que el Oscilador Estocástico forma máximos más bajos. Esto puede indicar una posible reversión bajista.</w:t>
      </w:r>
    </w:p>
    <w:p>
      <w:pPr>
        <w:rPr>
          <w:rFonts w:hint="default"/>
          <w:i/>
          <w:iCs/>
          <w:lang w:val="es-MX"/>
        </w:rPr>
      </w:pPr>
    </w:p>
    <w:p>
      <w:pPr>
        <w:rPr>
          <w:rFonts w:hint="default"/>
          <w:i/>
          <w:iCs/>
          <w:lang w:val="es-MX"/>
        </w:rPr>
      </w:pPr>
      <w:r>
        <w:rPr>
          <w:rFonts w:hint="default"/>
          <w:i/>
          <w:iCs/>
          <w:lang w:val="es-MX"/>
        </w:rPr>
        <w:t>El Oscilador Estocástico se puede utilizar de varias maneras en el criptotrading, como generar señales de compra o venta cuando el %K cruza por encima o por debajo de los niveles de sobrecompra o sobreventa, identificar divergencias y confirmar la dirección de la tendencia.</w:t>
      </w:r>
    </w:p>
    <w:p>
      <w:pPr>
        <w:rPr>
          <w:rFonts w:hint="default"/>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numId w:val="0"/>
        </w:numPr>
        <w:rPr>
          <w:rFonts w:hint="default"/>
          <w:lang w:val="es-MX"/>
        </w:rPr>
      </w:pPr>
    </w:p>
    <w:p>
      <w:pPr>
        <w:numPr>
          <w:numId w:val="0"/>
        </w:numPr>
        <w:rPr>
          <w:rFonts w:hint="default"/>
          <w:i/>
          <w:iCs/>
          <w:highlight w:val="green"/>
          <w:lang w:val="es-MX"/>
        </w:rPr>
      </w:pPr>
      <w:r>
        <w:rPr>
          <w:rFonts w:hint="default"/>
          <w:i/>
          <w:iCs/>
          <w:highlight w:val="green"/>
          <w:lang w:val="es-MX"/>
        </w:rPr>
        <w:t>Señales alcistas: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en la zona de sobreventa:</w:t>
      </w:r>
      <w:r>
        <w:rPr>
          <w:rFonts w:hint="default"/>
          <w:i/>
          <w:iCs/>
          <w:lang w:val="es-MX"/>
        </w:rPr>
        <w:t xml:space="preserve"> </w:t>
      </w:r>
      <w:r>
        <w:rPr>
          <w:rFonts w:hint="default"/>
          <w:i/>
          <w:iCs/>
          <w:highlight w:val="yellow"/>
          <w:lang w:val="es-MX"/>
        </w:rPr>
        <w:t>Cuando la línea %K cruza por encima de la línea %D en la zona de sobreventa</w:t>
      </w:r>
      <w:r>
        <w:rPr>
          <w:rFonts w:hint="default"/>
          <w:i/>
          <w:iCs/>
          <w:lang w:val="es-MX"/>
        </w:rPr>
        <w:t xml:space="preserve"> (por debajo del nivel 20), </w:t>
      </w:r>
      <w:r>
        <w:rPr>
          <w:rFonts w:hint="default"/>
          <w:i/>
          <w:iCs/>
          <w:highlight w:val="yellow"/>
          <w:lang w:val="es-MX"/>
        </w:rPr>
        <w:t>se considera una señal alcista</w:t>
      </w:r>
      <w:r>
        <w:rPr>
          <w:rFonts w:hint="default"/>
          <w:i/>
          <w:iCs/>
          <w:lang w:val="es-MX"/>
        </w:rPr>
        <w:t xml:space="preserve">. Esto </w:t>
      </w:r>
      <w:r>
        <w:rPr>
          <w:rFonts w:hint="default"/>
          <w:i/>
          <w:iCs/>
          <w:highlight w:val="green"/>
          <w:lang w:val="es-MX"/>
        </w:rPr>
        <w:t>indica que el impulso bajista puede estar agotándose</w:t>
      </w:r>
      <w:r>
        <w:rPr>
          <w:rFonts w:hint="default"/>
          <w:i/>
          <w:iCs/>
          <w:lang w:val="es-MX"/>
        </w:rPr>
        <w:t xml:space="preserve"> y que </w:t>
      </w:r>
      <w:r>
        <w:rPr>
          <w:rFonts w:hint="default"/>
          <w:i/>
          <w:iCs/>
          <w:highlight w:val="green"/>
          <w:lang w:val="es-MX"/>
        </w:rPr>
        <w:t>podría producirse una reversión alcista</w:t>
      </w:r>
      <w:r>
        <w:rPr>
          <w:rFonts w:hint="default"/>
          <w:i/>
          <w:iCs/>
          <w:lang w:val="es-MX"/>
        </w:rPr>
        <w:t xml:space="preserve"> en el precio de la criptomoneda.</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alcista:</w:t>
      </w:r>
      <w:r>
        <w:rPr>
          <w:rFonts w:hint="default"/>
          <w:i/>
          <w:iCs/>
          <w:lang w:val="es-MX"/>
        </w:rPr>
        <w:t xml:space="preserve"> </w:t>
      </w:r>
      <w:r>
        <w:rPr>
          <w:rFonts w:hint="default"/>
          <w:i/>
          <w:iCs/>
          <w:highlight w:val="yellow"/>
          <w:lang w:val="es-MX"/>
        </w:rPr>
        <w:t>Si el precio forma mínimos más bajos, pero el Oscilador Estocástico forma mínimos más altos, se considera una divergencia alcista.</w:t>
      </w:r>
      <w:r>
        <w:rPr>
          <w:rFonts w:hint="default"/>
          <w:i/>
          <w:iCs/>
          <w:lang w:val="es-MX"/>
        </w:rPr>
        <w:t xml:space="preserve"> Esto </w:t>
      </w:r>
      <w:r>
        <w:rPr>
          <w:rFonts w:hint="default"/>
          <w:i/>
          <w:iCs/>
          <w:highlight w:val="green"/>
          <w:lang w:val="es-MX"/>
        </w:rPr>
        <w:t>puede indicar una posible reversión alcista</w:t>
      </w:r>
      <w:r>
        <w:rPr>
          <w:rFonts w:hint="default"/>
          <w:i/>
          <w:iCs/>
          <w:lang w:val="es-MX"/>
        </w:rPr>
        <w:t xml:space="preserve">, ya que </w:t>
      </w:r>
      <w:r>
        <w:rPr>
          <w:rFonts w:hint="default"/>
          <w:i/>
          <w:iCs/>
          <w:highlight w:val="green"/>
          <w:lang w:val="es-MX"/>
        </w:rPr>
        <w:t>el impulso bajista está disminuyendo mientras que el precio muestra signos de agotamiento</w:t>
      </w:r>
      <w:r>
        <w:rPr>
          <w:rFonts w:hint="default"/>
          <w:i/>
          <w:iCs/>
          <w:lang w:val="es-MX"/>
        </w:rPr>
        <w:t>.</w:t>
      </w:r>
    </w:p>
    <w:p>
      <w:pPr>
        <w:numPr>
          <w:numId w:val="0"/>
        </w:numPr>
        <w:rPr>
          <w:rFonts w:hint="default"/>
          <w:i/>
          <w:iCs/>
          <w:lang w:val="es-MX"/>
        </w:rPr>
      </w:pPr>
    </w:p>
    <w:p>
      <w:pPr>
        <w:numPr>
          <w:numId w:val="0"/>
        </w:numPr>
        <w:rPr>
          <w:rFonts w:hint="default"/>
          <w:i/>
          <w:iCs/>
          <w:highlight w:val="magenta"/>
          <w:lang w:val="es-MX"/>
        </w:rPr>
      </w:pPr>
      <w:r>
        <w:rPr>
          <w:rFonts w:hint="default"/>
          <w:i/>
          <w:iCs/>
          <w:highlight w:val="magenta"/>
          <w:lang w:val="es-MX"/>
        </w:rPr>
        <w:t>Señales bajistas: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en la zona de sobrecompra:</w:t>
      </w:r>
      <w:r>
        <w:rPr>
          <w:rFonts w:hint="default"/>
          <w:i/>
          <w:iCs/>
          <w:lang w:val="es-MX"/>
        </w:rPr>
        <w:t xml:space="preserve"> </w:t>
      </w:r>
      <w:r>
        <w:rPr>
          <w:rFonts w:hint="default"/>
          <w:i/>
          <w:iCs/>
          <w:highlight w:val="yellow"/>
          <w:lang w:val="es-MX"/>
        </w:rPr>
        <w:t>Cuando la línea %K cruza por debajo de la línea %D en la zona de sobrecompra</w:t>
      </w:r>
      <w:r>
        <w:rPr>
          <w:rFonts w:hint="default"/>
          <w:i/>
          <w:iCs/>
          <w:lang w:val="es-MX"/>
        </w:rPr>
        <w:t xml:space="preserve"> (por encima del nivel 80), </w:t>
      </w:r>
      <w:r>
        <w:rPr>
          <w:rFonts w:hint="default"/>
          <w:i/>
          <w:iCs/>
          <w:highlight w:val="yellow"/>
          <w:lang w:val="es-MX"/>
        </w:rPr>
        <w:t>se considera una señal bajista</w:t>
      </w:r>
      <w:r>
        <w:rPr>
          <w:rFonts w:hint="default"/>
          <w:i/>
          <w:iCs/>
          <w:lang w:val="es-MX"/>
        </w:rPr>
        <w:t xml:space="preserve">. Esto </w:t>
      </w:r>
      <w:r>
        <w:rPr>
          <w:rFonts w:hint="default"/>
          <w:i/>
          <w:iCs/>
          <w:highlight w:val="magenta"/>
          <w:lang w:val="es-MX"/>
        </w:rPr>
        <w:t>indica que el impulso alcista puede estar agotándose</w:t>
      </w:r>
      <w:r>
        <w:rPr>
          <w:rFonts w:hint="default"/>
          <w:i/>
          <w:iCs/>
          <w:lang w:val="es-MX"/>
        </w:rPr>
        <w:t xml:space="preserve"> y que </w:t>
      </w:r>
      <w:r>
        <w:rPr>
          <w:rFonts w:hint="default"/>
          <w:i/>
          <w:iCs/>
          <w:highlight w:val="magenta"/>
          <w:lang w:val="es-MX"/>
        </w:rPr>
        <w:t>podría producirse una reversión bajista</w:t>
      </w:r>
      <w:r>
        <w:rPr>
          <w:rFonts w:hint="default"/>
          <w:i/>
          <w:iCs/>
          <w:lang w:val="es-MX"/>
        </w:rPr>
        <w:t xml:space="preserve"> en el precio de la criptomoneda.</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bajista:</w:t>
      </w:r>
      <w:r>
        <w:rPr>
          <w:rFonts w:hint="default"/>
          <w:i/>
          <w:iCs/>
          <w:lang w:val="es-MX"/>
        </w:rPr>
        <w:t xml:space="preserve"> </w:t>
      </w:r>
      <w:r>
        <w:rPr>
          <w:rFonts w:hint="default"/>
          <w:i/>
          <w:iCs/>
          <w:highlight w:val="yellow"/>
          <w:lang w:val="es-MX"/>
        </w:rPr>
        <w:t>Si el precio forma máximos más altos, pero el Oscilador Estocástico forma máximos más bajos, se considera una divergencia bajista.</w:t>
      </w:r>
      <w:r>
        <w:rPr>
          <w:rFonts w:hint="default"/>
          <w:i/>
          <w:iCs/>
          <w:lang w:val="es-MX"/>
        </w:rPr>
        <w:t xml:space="preserve"> Esto </w:t>
      </w:r>
      <w:r>
        <w:rPr>
          <w:rFonts w:hint="default"/>
          <w:i/>
          <w:iCs/>
          <w:highlight w:val="magenta"/>
          <w:lang w:val="es-MX"/>
        </w:rPr>
        <w:t>puede indicar una posible reversión bajista</w:t>
      </w:r>
      <w:r>
        <w:rPr>
          <w:rFonts w:hint="default"/>
          <w:i/>
          <w:iCs/>
          <w:lang w:val="es-MX"/>
        </w:rPr>
        <w:t xml:space="preserve">, ya que </w:t>
      </w:r>
      <w:r>
        <w:rPr>
          <w:rFonts w:hint="default"/>
          <w:i/>
          <w:iCs/>
          <w:highlight w:val="magenta"/>
          <w:lang w:val="es-MX"/>
        </w:rPr>
        <w:t>el impulso alcista está disminuyendo mientras que el precio muestra signos de agotamiento</w:t>
      </w:r>
      <w:r>
        <w:rPr>
          <w:rFonts w:hint="default"/>
          <w:i/>
          <w:iCs/>
          <w:lang w:val="es-MX"/>
        </w:rPr>
        <w:t>.</w:t>
      </w:r>
    </w:p>
    <w:p>
      <w:pPr>
        <w:numPr>
          <w:numId w:val="0"/>
        </w:numPr>
        <w:rPr>
          <w:rFonts w:hint="default"/>
          <w:lang w:val="es-MX"/>
        </w:rPr>
      </w:pPr>
    </w:p>
    <w:p>
      <w:pPr>
        <w:numPr>
          <w:numId w:val="0"/>
        </w:numPr>
        <w:rPr>
          <w:rFonts w:hint="default"/>
          <w:lang w:val="es-MX"/>
        </w:rPr>
      </w:pPr>
      <w:r>
        <w:rPr>
          <w:rFonts w:hint="default"/>
          <w:lang w:val="es-MX"/>
        </w:rPr>
        <w:t>Veamos ahora algunos indicadores que podemos combinar con el oscilador estocástico</w:t>
      </w:r>
    </w:p>
    <w:p>
      <w:pPr>
        <w:numPr>
          <w:numId w:val="0"/>
        </w:numPr>
        <w:rPr>
          <w:rFonts w:hint="default"/>
          <w:lang w:val="es-MX"/>
        </w:rPr>
      </w:pPr>
    </w:p>
    <w:p>
      <w:pPr>
        <w:pStyle w:val="5"/>
        <w:bidi w:val="0"/>
        <w:rPr>
          <w:rFonts w:hint="default"/>
          <w:lang w:val="es-MX"/>
        </w:rPr>
      </w:pPr>
      <w:r>
        <w:rPr>
          <w:rFonts w:hint="default"/>
          <w:lang w:val="es-MX"/>
        </w:rPr>
        <w:t>1.2.1.- Indicadores relacionados con el Oscilador Estocástico</w:t>
      </w:r>
    </w:p>
    <w:p>
      <w:pPr>
        <w:rPr>
          <w:rFonts w:hint="default"/>
          <w:i/>
          <w:iCs/>
          <w:lang w:val="es-MX"/>
        </w:rPr>
      </w:pPr>
      <w:r>
        <w:rPr>
          <w:rFonts w:hint="default"/>
          <w:i/>
          <w:iCs/>
          <w:lang w:val="es-MX"/>
        </w:rPr>
        <w:t>Al combinar el Oscilador Estocástico con otros indicadores en el criptotrading, se pueden obtener señales más sólidas y mejorar la precisión de las operaciones. A continuación, mencionaré algunos indicadores comúnmente utilizados que se pueden combinar con el Oscilador Estocástico para generar ganancias reales en el criptotrading:</w:t>
      </w:r>
    </w:p>
    <w:p>
      <w:pPr>
        <w:rPr>
          <w:rFonts w:hint="default"/>
          <w:i/>
          <w:iCs/>
          <w:lang w:val="es-MX"/>
        </w:rPr>
      </w:pPr>
    </w:p>
    <w:p>
      <w:pPr>
        <w:rPr>
          <w:rFonts w:hint="default"/>
          <w:i/>
          <w:iCs/>
          <w:lang w:val="es-MX"/>
        </w:rPr>
      </w:pPr>
      <w:r>
        <w:rPr>
          <w:rFonts w:hint="default"/>
          <w:i/>
          <w:iCs/>
          <w:lang w:val="es-MX"/>
        </w:rPr>
        <w:t>1. Media Móvil: Las medias móviles suavizan el precio y ayudan a identificar la dirección de la tendencia. Al combinar el Oscilador Estocástico con una media móvil, se pueden buscar señales alcistas o bajistas cuando el precio y el Oscilador Estocástico están en línea con la dirección de la media móvil. Por ejemplo, si el Oscilador Estocástico muestra una señal de sobreventa en una tendencia alcista y el precio está por encima de una media móvil ascendente, podría ser una señal alcista más fuerte.</w:t>
      </w:r>
    </w:p>
    <w:p>
      <w:pPr>
        <w:rPr>
          <w:rFonts w:hint="default"/>
          <w:i/>
          <w:iCs/>
          <w:lang w:val="es-MX"/>
        </w:rPr>
      </w:pPr>
    </w:p>
    <w:p>
      <w:pPr>
        <w:rPr>
          <w:rFonts w:hint="default"/>
          <w:i/>
          <w:iCs/>
          <w:lang w:val="es-MX"/>
        </w:rPr>
      </w:pPr>
      <w:r>
        <w:rPr>
          <w:rFonts w:hint="default"/>
          <w:i/>
          <w:iCs/>
          <w:lang w:val="es-MX"/>
        </w:rPr>
        <w:t>2. RSI (Índice de Fuerza Relativa): El RSI es otro indicador de impulso utilizado para evaluar la fuerza y la velocidad de los movimientos de precios. Al combinar el Oscilador Estocástico con el RSI, se pueden buscar confirmaciones adicionales de sobrecompra o sobreventa. Si tanto el Oscilador Estocástico como el RSI muestran condiciones de sobrecompra o sobreventa al mismo tiempo, la señal puede ser más robusta.</w:t>
      </w:r>
    </w:p>
    <w:p>
      <w:pPr>
        <w:rPr>
          <w:rFonts w:hint="default"/>
          <w:i/>
          <w:iCs/>
          <w:lang w:val="es-MX"/>
        </w:rPr>
      </w:pPr>
    </w:p>
    <w:p>
      <w:pPr>
        <w:rPr>
          <w:rFonts w:hint="default"/>
          <w:i/>
          <w:iCs/>
          <w:lang w:val="es-MX"/>
        </w:rPr>
      </w:pPr>
      <w:r>
        <w:rPr>
          <w:rFonts w:hint="default"/>
          <w:i/>
          <w:iCs/>
          <w:lang w:val="es-MX"/>
        </w:rPr>
        <w:t>3. MACD (Convergencia/Divergencia del Promedio Móvil): Como mencionamos anteriormente, el MACD es otro indicador popular utilizado en el análisis técnico. Puede utilizarse en combinación con el Oscilador Estocástico para obtener señales más fuertes. Por ejemplo, si el Oscilador Estocástico muestra una señal de sobreventa mientras que el MACD muestra una divergencia alcista, esto podría indicar un posible punto de inflexión alcista.</w:t>
      </w:r>
    </w:p>
    <w:p>
      <w:pPr>
        <w:rPr>
          <w:rFonts w:hint="default"/>
          <w:i/>
          <w:iCs/>
          <w:lang w:val="es-MX"/>
        </w:rPr>
      </w:pPr>
    </w:p>
    <w:p>
      <w:pPr>
        <w:rPr>
          <w:rFonts w:hint="default"/>
          <w:i/>
          <w:iCs/>
          <w:lang w:val="es-MX"/>
        </w:rPr>
      </w:pPr>
      <w:r>
        <w:rPr>
          <w:rFonts w:hint="default"/>
          <w:i/>
          <w:iCs/>
          <w:lang w:val="es-MX"/>
        </w:rPr>
        <w:t>4. Bandas de Bollinger: Las Bandas de Bollinger son un indicador que muestra la volatilidad y los posibles puntos de inflexión en el precio. Al combinar el Oscilador Estocástico con las Bandas de Bollinger, se pueden buscar señales alcistas o bajistas cuando el precio toca o atraviesa las bandas, mientras que el Oscilador Estocástico muestra condiciones de sobrecompra o sobreventa.</w:t>
      </w:r>
    </w:p>
    <w:p>
      <w:pPr>
        <w:rPr>
          <w:rFonts w:hint="default"/>
          <w:lang w:val="es-MX"/>
        </w:rPr>
      </w:pPr>
    </w:p>
    <w:p>
      <w:pPr>
        <w:pStyle w:val="6"/>
        <w:bidi w:val="0"/>
        <w:rPr>
          <w:rFonts w:hint="default"/>
          <w:lang w:val="es-MX"/>
        </w:rPr>
      </w:pPr>
      <w:r>
        <w:rPr>
          <w:rFonts w:hint="default"/>
          <w:lang w:val="es-MX"/>
        </w:rPr>
        <w:t>1.2.1.1.- Relación del Oscilador Estocástico con las Medias Móviles</w:t>
      </w:r>
    </w:p>
    <w:p>
      <w:pPr>
        <w:rPr>
          <w:rFonts w:hint="default"/>
          <w:i/>
          <w:iCs/>
          <w:lang w:val="es-MX"/>
        </w:rPr>
      </w:pPr>
      <w:r>
        <w:rPr>
          <w:rFonts w:hint="default"/>
          <w:i/>
          <w:iCs/>
          <w:lang w:val="es-MX"/>
        </w:rPr>
        <w:t>La relación entre el Oscilador Estocástico y las medias móviles en el criptotrading puede ser una combinación poderosa para generar señales de trading más fuertes y confirmar la dirección de la tendencia. A continuación, se proporciona una explicación más detallada de esta relación:</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Identificación de la tendencia: Las medias móviles se utilizan para suavizar el precio y ayudar a identificar la dirección de la tendencia en un mercado. Las medias móviles más comúnmente utilizadas son la media móvil simple (SMA) y la media móvil exponencial (EMA). Cuando el precio se encuentra por encima de una media móvil ascendente, se considera una señal alcista, y cuando el precio está por debajo de una media móvil descendente, se considera una señal bajista.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Cruces del Oscilador Estocástico y las medias móviles: Al combinar el Oscilador Estocástico con las medias móviles, se pueden buscar señales de trading cuando el Oscilador Estocástico cruza las medias móviles. Por ejemplo, si el Oscilador Estocástico cruza al alza la media móvil, se considera una señal alcista, y si cruza a la baja la media móvil, se considera una señal bajista.</w:t>
      </w:r>
    </w:p>
    <w:p>
      <w:pPr>
        <w:rPr>
          <w:rFonts w:hint="default"/>
          <w:i/>
          <w:iCs/>
          <w:lang w:val="es-MX"/>
        </w:rPr>
      </w:pPr>
    </w:p>
    <w:p>
      <w:pPr>
        <w:numPr>
          <w:numId w:val="0"/>
        </w:numPr>
        <w:ind w:left="720" w:leftChars="0" w:firstLine="0" w:firstLineChars="0"/>
        <w:rPr>
          <w:rFonts w:hint="default"/>
          <w:i/>
          <w:iCs/>
          <w:lang w:val="es-MX"/>
        </w:rPr>
      </w:pPr>
      <w:r>
        <w:rPr>
          <w:rFonts w:hint="default"/>
          <w:i/>
          <w:iCs/>
          <w:lang w:val="es-MX"/>
        </w:rPr>
        <w:t>Señales alcistas: Cuando el Oscilador Estocástico cruza al alza una media móvil ascendente, indica un impulso alcista más fuerte y puede ser considerado como una señal para entrar en una operación de compra. Esto sugiere que el impulso alcista está ganando fuerza y que el precio podría seguir subiendo.</w:t>
      </w:r>
    </w:p>
    <w:p>
      <w:pPr>
        <w:rPr>
          <w:rFonts w:hint="default"/>
          <w:i/>
          <w:iCs/>
          <w:lang w:val="es-MX"/>
        </w:rPr>
      </w:pPr>
    </w:p>
    <w:p>
      <w:pPr>
        <w:numPr>
          <w:numId w:val="0"/>
        </w:numPr>
        <w:ind w:left="720" w:leftChars="0" w:firstLine="0" w:firstLineChars="0"/>
        <w:rPr>
          <w:rFonts w:hint="default"/>
          <w:i/>
          <w:iCs/>
          <w:lang w:val="es-MX"/>
        </w:rPr>
      </w:pPr>
      <w:r>
        <w:rPr>
          <w:rFonts w:hint="default"/>
          <w:i/>
          <w:iCs/>
          <w:lang w:val="es-MX"/>
        </w:rPr>
        <w:t>Señales bajistas: Cuando el Oscilador Estocástico cruza a la baja una media móvil descendente, indica un impulso bajista más fuerte y puede ser considerado como una señal para entrar en una operación de venta. Esto sugiere que el impulso bajista está ganando fuerza y que el precio podría seguir bajando.</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Confirmación de la tendencia: La combinación del Oscilador Estocástico y las medias móviles también puede ayudar a confirmar la dirección de la tendencia. Por ejemplo, si el Oscilador Estocástico muestra una señal alcista (cruce al alza o salida de la zona de sobreventa) mientras que el precio está por encima de una media móvil ascendente, esto refuerza la señal alcista y proporciona una mayor confianza en la dirección alcista de la tendencia.</w:t>
      </w:r>
    </w:p>
    <w:p>
      <w:pPr>
        <w:numPr>
          <w:numId w:val="0"/>
        </w:numPr>
        <w:rPr>
          <w:rFonts w:hint="default"/>
          <w:i/>
          <w:iCs/>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numId w:val="0"/>
        </w:numPr>
        <w:rPr>
          <w:rFonts w:hint="default"/>
          <w:i/>
          <w:iCs/>
          <w:lang w:val="es-MX"/>
        </w:rPr>
      </w:pPr>
    </w:p>
    <w:p>
      <w:pPr>
        <w:numPr>
          <w:numId w:val="0"/>
        </w:numPr>
        <w:rPr>
          <w:rFonts w:hint="default"/>
          <w:i/>
          <w:iCs/>
          <w:highlight w:val="green"/>
          <w:lang w:val="es-MX"/>
        </w:rPr>
      </w:pPr>
      <w:r>
        <w:rPr>
          <w:rFonts w:hint="default"/>
          <w:i/>
          <w:iCs/>
          <w:highlight w:val="green"/>
          <w:lang w:val="es-MX"/>
        </w:rPr>
        <w:t>Señales alcistas: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del Oscilador Estocástico y la media móvil:</w:t>
      </w:r>
      <w:r>
        <w:rPr>
          <w:rFonts w:hint="default"/>
          <w:i/>
          <w:iCs/>
          <w:lang w:val="es-MX"/>
        </w:rPr>
        <w:t xml:space="preserve"> </w:t>
      </w:r>
      <w:r>
        <w:rPr>
          <w:rFonts w:hint="default"/>
          <w:i/>
          <w:iCs/>
          <w:highlight w:val="yellow"/>
          <w:lang w:val="es-MX"/>
        </w:rPr>
        <w:t>Cuando la línea %K del Oscilador Estocástico cruza al alza la línea %D y, al mismo tiempo, el precio está por encima de una media móvil ascendente, se considera una señal alcista.</w:t>
      </w:r>
      <w:r>
        <w:rPr>
          <w:rFonts w:hint="default"/>
          <w:i/>
          <w:iCs/>
          <w:lang w:val="es-MX"/>
        </w:rPr>
        <w:t xml:space="preserve"> Esto </w:t>
      </w:r>
      <w:r>
        <w:rPr>
          <w:rFonts w:hint="default"/>
          <w:i/>
          <w:iCs/>
          <w:highlight w:val="green"/>
          <w:lang w:val="es-MX"/>
        </w:rPr>
        <w:t>indica que el impulso alcista está ganando fuerza</w:t>
      </w:r>
      <w:r>
        <w:rPr>
          <w:rFonts w:hint="default"/>
          <w:i/>
          <w:iCs/>
          <w:lang w:val="es-MX"/>
        </w:rPr>
        <w:t xml:space="preserve"> y </w:t>
      </w:r>
      <w:r>
        <w:rPr>
          <w:rFonts w:hint="default"/>
          <w:i/>
          <w:iCs/>
          <w:highlight w:val="green"/>
          <w:lang w:val="es-MX"/>
        </w:rPr>
        <w:t>podría haber oportunidades de compra</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Salida de la zona de sobreventa con la media móvil ascendente:</w:t>
      </w:r>
      <w:r>
        <w:rPr>
          <w:rFonts w:hint="default"/>
          <w:i/>
          <w:iCs/>
          <w:lang w:val="es-MX"/>
        </w:rPr>
        <w:t xml:space="preserve"> </w:t>
      </w:r>
      <w:r>
        <w:rPr>
          <w:rFonts w:hint="default"/>
          <w:i/>
          <w:iCs/>
          <w:highlight w:val="yellow"/>
          <w:lang w:val="es-MX"/>
        </w:rPr>
        <w:t>Si el Oscilador Estocástico sale de la zona de sobreventa</w:t>
      </w:r>
      <w:r>
        <w:rPr>
          <w:rFonts w:hint="default"/>
          <w:i/>
          <w:iCs/>
          <w:lang w:val="es-MX"/>
        </w:rPr>
        <w:t xml:space="preserve"> (por encima del nivel 20) </w:t>
      </w:r>
      <w:r>
        <w:rPr>
          <w:rFonts w:hint="default"/>
          <w:i/>
          <w:iCs/>
          <w:highlight w:val="yellow"/>
          <w:lang w:val="es-MX"/>
        </w:rPr>
        <w:t>y, al mismo tiempo, el precio está por encima de una media móvil ascendente, se considera una señal alcista.</w:t>
      </w:r>
      <w:r>
        <w:rPr>
          <w:rFonts w:hint="default"/>
          <w:i/>
          <w:iCs/>
          <w:lang w:val="es-MX"/>
        </w:rPr>
        <w:t xml:space="preserve"> Esto </w:t>
      </w:r>
      <w:r>
        <w:rPr>
          <w:rFonts w:hint="default"/>
          <w:i/>
          <w:iCs/>
          <w:highlight w:val="green"/>
          <w:lang w:val="es-MX"/>
        </w:rPr>
        <w:t>sugiere que el impulso bajista está disminuyendo</w:t>
      </w:r>
      <w:r>
        <w:rPr>
          <w:rFonts w:hint="default"/>
          <w:i/>
          <w:iCs/>
          <w:lang w:val="es-MX"/>
        </w:rPr>
        <w:t xml:space="preserve"> y que </w:t>
      </w:r>
      <w:r>
        <w:rPr>
          <w:rFonts w:hint="default"/>
          <w:i/>
          <w:iCs/>
          <w:highlight w:val="green"/>
          <w:lang w:val="es-MX"/>
        </w:rPr>
        <w:t>podría producirse una reversión alcista</w:t>
      </w:r>
      <w:r>
        <w:rPr>
          <w:rFonts w:hint="default"/>
          <w:i/>
          <w:iCs/>
          <w:lang w:val="es-MX"/>
        </w:rPr>
        <w:t>.</w:t>
      </w:r>
    </w:p>
    <w:p>
      <w:pPr>
        <w:numPr>
          <w:numId w:val="0"/>
        </w:numPr>
        <w:rPr>
          <w:rFonts w:hint="default"/>
          <w:i/>
          <w:iCs/>
          <w:lang w:val="es-MX"/>
        </w:rPr>
      </w:pPr>
    </w:p>
    <w:p>
      <w:pPr>
        <w:numPr>
          <w:numId w:val="0"/>
        </w:numPr>
        <w:rPr>
          <w:rFonts w:hint="default"/>
          <w:i/>
          <w:iCs/>
          <w:highlight w:val="magenta"/>
          <w:lang w:val="es-MX"/>
        </w:rPr>
      </w:pPr>
      <w:r>
        <w:rPr>
          <w:rFonts w:hint="default"/>
          <w:i/>
          <w:iCs/>
          <w:highlight w:val="magenta"/>
          <w:lang w:val="es-MX"/>
        </w:rPr>
        <w:t>Señales bajistas: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del Oscilador Estocástico y la media móvil:</w:t>
      </w:r>
      <w:r>
        <w:rPr>
          <w:rFonts w:hint="default"/>
          <w:i/>
          <w:iCs/>
          <w:lang w:val="es-MX"/>
        </w:rPr>
        <w:t xml:space="preserve"> </w:t>
      </w:r>
      <w:r>
        <w:rPr>
          <w:rFonts w:hint="default"/>
          <w:i/>
          <w:iCs/>
          <w:highlight w:val="yellow"/>
          <w:lang w:val="es-MX"/>
        </w:rPr>
        <w:t>Cuando la línea %K del Oscilador Estocástico cruza a la baja la línea %D y, al mismo tiempo, el precio está por debajo de una media móvil descendente, se considera una señal bajista.</w:t>
      </w:r>
      <w:r>
        <w:rPr>
          <w:rFonts w:hint="default"/>
          <w:i/>
          <w:iCs/>
          <w:lang w:val="es-MX"/>
        </w:rPr>
        <w:t xml:space="preserve"> Esto </w:t>
      </w:r>
      <w:r>
        <w:rPr>
          <w:rFonts w:hint="default"/>
          <w:i/>
          <w:iCs/>
          <w:highlight w:val="magenta"/>
          <w:lang w:val="es-MX"/>
        </w:rPr>
        <w:t>indica que el impulso bajista está ganando fuerza</w:t>
      </w:r>
      <w:r>
        <w:rPr>
          <w:rFonts w:hint="default"/>
          <w:i/>
          <w:iCs/>
          <w:lang w:val="es-MX"/>
        </w:rPr>
        <w:t xml:space="preserve"> y </w:t>
      </w:r>
      <w:r>
        <w:rPr>
          <w:rFonts w:hint="default"/>
          <w:i/>
          <w:iCs/>
          <w:highlight w:val="magenta"/>
          <w:lang w:val="es-MX"/>
        </w:rPr>
        <w:t>podría haber oportunidades de venta</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Salida de la zona de sobrecompra con la media móvil descendente:</w:t>
      </w:r>
      <w:r>
        <w:rPr>
          <w:rFonts w:hint="default"/>
          <w:i/>
          <w:iCs/>
          <w:lang w:val="es-MX"/>
        </w:rPr>
        <w:t xml:space="preserve"> </w:t>
      </w:r>
      <w:r>
        <w:rPr>
          <w:rFonts w:hint="default"/>
          <w:i/>
          <w:iCs/>
          <w:highlight w:val="yellow"/>
          <w:lang w:val="es-MX"/>
        </w:rPr>
        <w:t>Si el Oscilador Estocástico sale de la zona de sobrecompra</w:t>
      </w:r>
      <w:r>
        <w:rPr>
          <w:rFonts w:hint="default"/>
          <w:i/>
          <w:iCs/>
          <w:lang w:val="es-MX"/>
        </w:rPr>
        <w:t xml:space="preserve"> (por debajo del nivel 80) </w:t>
      </w:r>
      <w:r>
        <w:rPr>
          <w:rFonts w:hint="default"/>
          <w:i/>
          <w:iCs/>
          <w:highlight w:val="yellow"/>
          <w:lang w:val="es-MX"/>
        </w:rPr>
        <w:t>y, al mismo tiempo, el precio está por debajo de una media móvil descendente, se considera una señal bajista.</w:t>
      </w:r>
      <w:r>
        <w:rPr>
          <w:rFonts w:hint="default"/>
          <w:i/>
          <w:iCs/>
          <w:lang w:val="es-MX"/>
        </w:rPr>
        <w:t xml:space="preserve"> Esto </w:t>
      </w:r>
      <w:r>
        <w:rPr>
          <w:rFonts w:hint="default"/>
          <w:i/>
          <w:iCs/>
          <w:highlight w:val="magenta"/>
          <w:lang w:val="es-MX"/>
        </w:rPr>
        <w:t>sugiere que el impulso alcista está disminuyendo</w:t>
      </w:r>
      <w:r>
        <w:rPr>
          <w:rFonts w:hint="default"/>
          <w:i/>
          <w:iCs/>
          <w:lang w:val="es-MX"/>
        </w:rPr>
        <w:t xml:space="preserve"> y que </w:t>
      </w:r>
      <w:r>
        <w:rPr>
          <w:rFonts w:hint="default"/>
          <w:i/>
          <w:iCs/>
          <w:highlight w:val="magenta"/>
          <w:lang w:val="es-MX"/>
        </w:rPr>
        <w:t>podría producirse una reversión bajista</w:t>
      </w:r>
      <w:r>
        <w:rPr>
          <w:rFonts w:hint="default"/>
          <w:i/>
          <w:iCs/>
          <w:lang w:val="es-MX"/>
        </w:rPr>
        <w:t>.</w:t>
      </w:r>
    </w:p>
    <w:p>
      <w:pPr>
        <w:pStyle w:val="6"/>
        <w:bidi w:val="0"/>
        <w:rPr>
          <w:rFonts w:hint="default"/>
          <w:lang w:val="es-MX"/>
        </w:rPr>
      </w:pPr>
      <w:r>
        <w:rPr>
          <w:rFonts w:hint="default"/>
          <w:lang w:val="es-MX"/>
        </w:rPr>
        <w:t>1.2.1.2.- Relación del Oscilador Estocástico con el RSI</w:t>
      </w:r>
    </w:p>
    <w:p>
      <w:pPr>
        <w:rPr>
          <w:rFonts w:hint="default"/>
          <w:i/>
          <w:iCs/>
          <w:lang w:val="es-MX"/>
        </w:rPr>
      </w:pPr>
      <w:r>
        <w:rPr>
          <w:rFonts w:hint="default"/>
          <w:i/>
          <w:iCs/>
          <w:lang w:val="es-MX"/>
        </w:rPr>
        <w:t>La relación entre el Oscilador Estocástico y el RSI (Índice de Fuerza Relativa) en el criptotrading puede proporcionar una perspectiva más completa del impulso y la fuerza de una criptomoneda. Ambos indicadores son herramientas populares utilizadas para evaluar las condiciones de sobrecompra y sobreventa, así como para identificar posibles puntos de inflexión en el precio. A continuación, se ofrece una explicación más detallada de su relación y la generación de señales:</w:t>
      </w:r>
    </w:p>
    <w:p>
      <w:pPr>
        <w:rPr>
          <w:rFonts w:hint="default"/>
          <w:i/>
          <w:iCs/>
          <w:lang w:val="es-MX"/>
        </w:rPr>
      </w:pPr>
    </w:p>
    <w:p>
      <w:pPr>
        <w:rPr>
          <w:rFonts w:hint="default"/>
          <w:i/>
          <w:iCs/>
          <w:lang w:val="es-MX"/>
        </w:rPr>
      </w:pPr>
      <w:r>
        <w:rPr>
          <w:rFonts w:hint="default"/>
          <w:i/>
          <w:iCs/>
          <w:lang w:val="es-MX"/>
        </w:rPr>
        <w:t>1. Evaluación de sobrecompra y sobreventa: Tanto el Oscilador Estocástico como el RSI se utilizan para identificar las condiciones de sobrecompra y sobreventa en un activo. El Oscilador Estocástico mide la posición actual del precio en relación con su rango de precios reciente, mientras que el RSI evalúa la magnitud de los movimientos de precios recientes. Cuando ambos indicadores están en la zona de sobrecompra (por encima de un cierto nivel, como 80) indica que el activo puede estar sobrevalorado y podría producirse una reversión a la baja. Por el contrario, cuando ambos indicadores están en la zona de sobreventa (por debajo de un cierto nivel, como 20) indica que el activo puede estar infravalorado y podría producirse una reversión alcista.</w:t>
      </w:r>
    </w:p>
    <w:p>
      <w:pPr>
        <w:rPr>
          <w:rFonts w:hint="default"/>
          <w:i/>
          <w:iCs/>
          <w:lang w:val="es-MX"/>
        </w:rPr>
      </w:pPr>
    </w:p>
    <w:p>
      <w:pPr>
        <w:rPr>
          <w:rFonts w:hint="default"/>
          <w:i/>
          <w:iCs/>
          <w:lang w:val="es-MX"/>
        </w:rPr>
      </w:pPr>
      <w:r>
        <w:rPr>
          <w:rFonts w:hint="default"/>
          <w:i/>
          <w:iCs/>
          <w:lang w:val="es-MX"/>
        </w:rPr>
        <w:t>2. Divergencias alcistas y bajistas: Las divergencias entre el Oscilador Estocástico y el RSI también pueden proporcionar señales significativas. Una divergencia alcista ocurre cuando el precio forma mínimos más bajos, pero el Oscilador Estocástico y el RSI forman mínimos más altos. Esto puede indicar que el impulso bajista está disminuyendo y que una posible reversión alcista está cerca. Por otro lado, una divergencia bajista ocurre cuando el precio forma máximos más altos, pero el Oscilador Estocástico y el RSI forman máximos más bajos. Esto puede indicar que el impulso alcista está disminuyendo y que una posible reversión bajista está cerca.</w:t>
      </w:r>
    </w:p>
    <w:p>
      <w:pPr>
        <w:rPr>
          <w:rFonts w:hint="default"/>
          <w:i/>
          <w:iCs/>
          <w:lang w:val="es-MX"/>
        </w:rPr>
      </w:pPr>
    </w:p>
    <w:p>
      <w:pPr>
        <w:rPr>
          <w:rFonts w:hint="default"/>
          <w:i/>
          <w:iCs/>
          <w:lang w:val="es-MX"/>
        </w:rPr>
      </w:pPr>
      <w:r>
        <w:rPr>
          <w:rFonts w:hint="default"/>
          <w:i/>
          <w:iCs/>
          <w:lang w:val="es-MX"/>
        </w:rPr>
        <w:t>3. Confirmación de señales: La combinación del Oscilador Estocástico y el RSI puede proporcionar una confirmación adicional de las señales generadas por cada indicador individualmente. Por ejemplo, si el Oscilador Estocástico muestra una señal de sobrecompra, pero el RSI está por debajo del nivel de sobrecompra, esto puede indicar que la señal del Oscilador Estocástico es menos confiable. Del mismo modo, si ambos indicadores muestran una señal de sobrecompra o sobreventa al mismo tiempo, esto puede reforzar la señal y proporcionar una mayor confianza en la dirección del movimiento del precio.</w:t>
      </w:r>
    </w:p>
    <w:p>
      <w:pPr>
        <w:rPr>
          <w:rFonts w:hint="default"/>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ilvl w:val="0"/>
          <w:numId w:val="0"/>
        </w:numPr>
        <w:rPr>
          <w:rFonts w:hint="default"/>
          <w:i w:val="0"/>
          <w:iCs w:val="0"/>
          <w:lang w:val="es-MX"/>
        </w:rPr>
      </w:pPr>
    </w:p>
    <w:p>
      <w:pPr>
        <w:numPr>
          <w:ilvl w:val="0"/>
          <w:numId w:val="0"/>
        </w:numPr>
        <w:rPr>
          <w:rFonts w:hint="default"/>
          <w:i/>
          <w:iCs/>
          <w:highlight w:val="green"/>
          <w:lang w:val="es-MX"/>
        </w:rPr>
      </w:pPr>
      <w:r>
        <w:rPr>
          <w:rFonts w:hint="default"/>
          <w:i/>
          <w:iCs/>
          <w:highlight w:val="green"/>
          <w:lang w:val="es-MX"/>
        </w:rPr>
        <w:t>Señales alcistas:</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alcista:</w:t>
      </w:r>
      <w:r>
        <w:rPr>
          <w:rFonts w:hint="default"/>
          <w:i/>
          <w:iCs/>
          <w:lang w:val="es-MX"/>
        </w:rPr>
        <w:t xml:space="preserve"> </w:t>
      </w:r>
      <w:r>
        <w:rPr>
          <w:rFonts w:hint="default"/>
          <w:i/>
          <w:iCs/>
          <w:highlight w:val="yellow"/>
          <w:lang w:val="es-MX"/>
        </w:rPr>
        <w:t>El precio forma mínimos más bajos, pero tanto el Oscilador Estocástico como el RSI forman mínimos más altos.</w:t>
      </w:r>
      <w:r>
        <w:rPr>
          <w:rFonts w:hint="default"/>
          <w:i/>
          <w:iCs/>
          <w:lang w:val="es-MX"/>
        </w:rPr>
        <w:t xml:space="preserve"> Esto</w:t>
      </w:r>
      <w:r>
        <w:rPr>
          <w:rFonts w:hint="default"/>
          <w:i/>
          <w:iCs/>
          <w:highlight w:val="green"/>
          <w:lang w:val="es-MX"/>
        </w:rPr>
        <w:t xml:space="preserve"> indica una disminución del impulso bajista</w:t>
      </w:r>
      <w:r>
        <w:rPr>
          <w:rFonts w:hint="default"/>
          <w:i/>
          <w:iCs/>
          <w:lang w:val="es-MX"/>
        </w:rPr>
        <w:t xml:space="preserve"> y una </w:t>
      </w:r>
      <w:r>
        <w:rPr>
          <w:rFonts w:hint="default"/>
          <w:i/>
          <w:iCs/>
          <w:highlight w:val="green"/>
          <w:lang w:val="es-MX"/>
        </w:rPr>
        <w:t>posible reversión alcista en el precio</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 xml:space="preserve">Cruce alcista del Oscilador Estocástico y el RSI: </w:t>
      </w:r>
      <w:r>
        <w:rPr>
          <w:rFonts w:hint="default"/>
          <w:i/>
          <w:iCs/>
          <w:highlight w:val="yellow"/>
          <w:lang w:val="es-MX"/>
        </w:rPr>
        <w:t>Cuando el Oscilador Estocástico cruza al alza la línea de señal del RSI, se considera una señal alcista.</w:t>
      </w:r>
      <w:r>
        <w:rPr>
          <w:rFonts w:hint="default"/>
          <w:i/>
          <w:iCs/>
          <w:lang w:val="es-MX"/>
        </w:rPr>
        <w:t xml:space="preserve"> Esto </w:t>
      </w:r>
      <w:r>
        <w:rPr>
          <w:rFonts w:hint="default"/>
          <w:i/>
          <w:iCs/>
          <w:highlight w:val="green"/>
          <w:lang w:val="es-MX"/>
        </w:rPr>
        <w:t>indica un aumento en el impulso alcista</w:t>
      </w:r>
      <w:r>
        <w:rPr>
          <w:rFonts w:hint="default"/>
          <w:i/>
          <w:iCs/>
          <w:lang w:val="es-MX"/>
        </w:rPr>
        <w:t xml:space="preserve"> y </w:t>
      </w:r>
      <w:r>
        <w:rPr>
          <w:rFonts w:hint="default"/>
          <w:i/>
          <w:iCs/>
          <w:highlight w:val="green"/>
          <w:lang w:val="es-MX"/>
        </w:rPr>
        <w:t>puede sugerir una oportunidad de compra</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Salida de la zona de sobreventa con confirmación del RSI:</w:t>
      </w:r>
      <w:r>
        <w:rPr>
          <w:rFonts w:hint="default"/>
          <w:i/>
          <w:iCs/>
          <w:lang w:val="es-MX"/>
        </w:rPr>
        <w:t xml:space="preserve"> </w:t>
      </w:r>
      <w:r>
        <w:rPr>
          <w:rFonts w:hint="default"/>
          <w:i/>
          <w:iCs/>
          <w:highlight w:val="yellow"/>
          <w:lang w:val="es-MX"/>
        </w:rPr>
        <w:t>Si el Oscilador Estocástico sale de la zona de sobreventa</w:t>
      </w:r>
      <w:r>
        <w:rPr>
          <w:rFonts w:hint="default"/>
          <w:i/>
          <w:iCs/>
          <w:lang w:val="es-MX"/>
        </w:rPr>
        <w:t xml:space="preserve"> (por encima del nivel 20) </w:t>
      </w:r>
      <w:r>
        <w:rPr>
          <w:rFonts w:hint="default"/>
          <w:i/>
          <w:iCs/>
          <w:highlight w:val="yellow"/>
          <w:lang w:val="es-MX"/>
        </w:rPr>
        <w:t>y, al mismo tiempo, el RSI confirma la señal alcista al cruzar al alza su nivel de sobreventa, se considera una señal alcista más fuerte.</w:t>
      </w:r>
      <w:r>
        <w:rPr>
          <w:rFonts w:hint="default"/>
          <w:i/>
          <w:iCs/>
          <w:lang w:val="es-MX"/>
        </w:rPr>
        <w:t xml:space="preserve"> Esto </w:t>
      </w:r>
      <w:r>
        <w:rPr>
          <w:rFonts w:hint="default"/>
          <w:i/>
          <w:iCs/>
          <w:highlight w:val="green"/>
          <w:lang w:val="es-MX"/>
        </w:rPr>
        <w:t>indica un cambio potencial en la dirección del precio hacia al alza</w:t>
      </w:r>
      <w:r>
        <w:rPr>
          <w:rFonts w:hint="default"/>
          <w:i/>
          <w:iCs/>
          <w:lang w:val="es-MX"/>
        </w:rPr>
        <w:t>.</w:t>
      </w:r>
    </w:p>
    <w:p>
      <w:pPr>
        <w:numPr>
          <w:ilvl w:val="0"/>
          <w:numId w:val="0"/>
        </w:numPr>
        <w:rPr>
          <w:rFonts w:hint="default"/>
          <w:i/>
          <w:iCs/>
          <w:lang w:val="es-MX"/>
        </w:rPr>
      </w:pPr>
    </w:p>
    <w:p>
      <w:pPr>
        <w:numPr>
          <w:ilvl w:val="0"/>
          <w:numId w:val="0"/>
        </w:numPr>
        <w:rPr>
          <w:rFonts w:hint="default"/>
          <w:i/>
          <w:iCs/>
          <w:highlight w:val="magenta"/>
          <w:lang w:val="es-MX"/>
        </w:rPr>
      </w:pPr>
      <w:r>
        <w:rPr>
          <w:rFonts w:hint="default"/>
          <w:i/>
          <w:iCs/>
          <w:highlight w:val="magenta"/>
          <w:lang w:val="es-MX"/>
        </w:rPr>
        <w:t>Señales bajistas:</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bajista:</w:t>
      </w:r>
      <w:r>
        <w:rPr>
          <w:rFonts w:hint="default"/>
          <w:i/>
          <w:iCs/>
          <w:lang w:val="es-MX"/>
        </w:rPr>
        <w:t xml:space="preserve"> </w:t>
      </w:r>
      <w:r>
        <w:rPr>
          <w:rFonts w:hint="default"/>
          <w:i/>
          <w:iCs/>
          <w:highlight w:val="yellow"/>
          <w:lang w:val="es-MX"/>
        </w:rPr>
        <w:t>El precio forma máximos más altos, pero tanto el Oscilador Estocástico como el RSI forman máximos más bajos.</w:t>
      </w:r>
      <w:r>
        <w:rPr>
          <w:rFonts w:hint="default"/>
          <w:i/>
          <w:iCs/>
          <w:lang w:val="es-MX"/>
        </w:rPr>
        <w:t xml:space="preserve"> Esto </w:t>
      </w:r>
      <w:r>
        <w:rPr>
          <w:rFonts w:hint="default"/>
          <w:i/>
          <w:iCs/>
          <w:highlight w:val="magenta"/>
          <w:lang w:val="es-MX"/>
        </w:rPr>
        <w:t>indica una disminución del impulso alcista</w:t>
      </w:r>
      <w:r>
        <w:rPr>
          <w:rFonts w:hint="default"/>
          <w:i/>
          <w:iCs/>
          <w:lang w:val="es-MX"/>
        </w:rPr>
        <w:t xml:space="preserve"> y una </w:t>
      </w:r>
      <w:r>
        <w:rPr>
          <w:rFonts w:hint="default"/>
          <w:i/>
          <w:iCs/>
          <w:highlight w:val="magenta"/>
          <w:lang w:val="es-MX"/>
        </w:rPr>
        <w:t>posible reversión bajista en el precio</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del Oscilador Estocástico y el RSI:</w:t>
      </w:r>
      <w:r>
        <w:rPr>
          <w:rFonts w:hint="default"/>
          <w:i/>
          <w:iCs/>
          <w:lang w:val="es-MX"/>
        </w:rPr>
        <w:t xml:space="preserve"> </w:t>
      </w:r>
      <w:r>
        <w:rPr>
          <w:rFonts w:hint="default"/>
          <w:i/>
          <w:iCs/>
          <w:highlight w:val="yellow"/>
          <w:lang w:val="es-MX"/>
        </w:rPr>
        <w:t>Cuando el Oscilador Estocástico cruza a la baja la línea de señal del RSI, se considera una señal bajista.</w:t>
      </w:r>
      <w:r>
        <w:rPr>
          <w:rFonts w:hint="default"/>
          <w:i/>
          <w:iCs/>
          <w:lang w:val="es-MX"/>
        </w:rPr>
        <w:t xml:space="preserve"> Esto </w:t>
      </w:r>
      <w:r>
        <w:rPr>
          <w:rFonts w:hint="default"/>
          <w:i/>
          <w:iCs/>
          <w:highlight w:val="magenta"/>
          <w:lang w:val="es-MX"/>
        </w:rPr>
        <w:t>indica un aumento en el impulso bajista</w:t>
      </w:r>
      <w:r>
        <w:rPr>
          <w:rFonts w:hint="default"/>
          <w:i/>
          <w:iCs/>
          <w:lang w:val="es-MX"/>
        </w:rPr>
        <w:t xml:space="preserve"> y </w:t>
      </w:r>
      <w:r>
        <w:rPr>
          <w:rFonts w:hint="default"/>
          <w:i/>
          <w:iCs/>
          <w:highlight w:val="magenta"/>
          <w:lang w:val="es-MX"/>
        </w:rPr>
        <w:t>puede sugerir una oportunidad de venta</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Salida de la zona de sobrecompra con confirmación del RSI:</w:t>
      </w:r>
      <w:r>
        <w:rPr>
          <w:rFonts w:hint="default"/>
          <w:i/>
          <w:iCs/>
          <w:lang w:val="es-MX"/>
        </w:rPr>
        <w:t xml:space="preserve"> </w:t>
      </w:r>
      <w:r>
        <w:rPr>
          <w:rFonts w:hint="default"/>
          <w:i/>
          <w:iCs/>
          <w:highlight w:val="yellow"/>
          <w:lang w:val="es-MX"/>
        </w:rPr>
        <w:t>Si el Oscilador Estocástico sale de la zona de sobrecompra</w:t>
      </w:r>
      <w:r>
        <w:rPr>
          <w:rFonts w:hint="default"/>
          <w:i/>
          <w:iCs/>
          <w:lang w:val="es-MX"/>
        </w:rPr>
        <w:t xml:space="preserve"> (por debajo del nivel 80) </w:t>
      </w:r>
      <w:r>
        <w:rPr>
          <w:rFonts w:hint="default"/>
          <w:i/>
          <w:iCs/>
          <w:highlight w:val="yellow"/>
          <w:lang w:val="es-MX"/>
        </w:rPr>
        <w:t>y, al mismo tiempo, el RSI confirma la señal bajista al cruzar a la baja su nivel de sobrecompra, se considera una señal bajista más fuerte.</w:t>
      </w:r>
      <w:r>
        <w:rPr>
          <w:rFonts w:hint="default"/>
          <w:i/>
          <w:iCs/>
          <w:lang w:val="es-MX"/>
        </w:rPr>
        <w:t xml:space="preserve"> Esto </w:t>
      </w:r>
      <w:r>
        <w:rPr>
          <w:rFonts w:hint="default"/>
          <w:i/>
          <w:iCs/>
          <w:highlight w:val="magenta"/>
          <w:lang w:val="es-MX"/>
        </w:rPr>
        <w:t>indica un cambio potencial en la dirección del precio hacia a la baja</w:t>
      </w:r>
      <w:r>
        <w:rPr>
          <w:rFonts w:hint="default"/>
          <w:i/>
          <w:iCs/>
          <w:lang w:val="es-MX"/>
        </w:rPr>
        <w:t>.</w:t>
      </w:r>
    </w:p>
    <w:p>
      <w:pPr>
        <w:rPr>
          <w:rFonts w:hint="default"/>
          <w:lang w:val="es-MX"/>
        </w:rPr>
      </w:pPr>
    </w:p>
    <w:p>
      <w:pPr>
        <w:pStyle w:val="6"/>
        <w:bidi w:val="0"/>
        <w:rPr>
          <w:rFonts w:hint="default"/>
          <w:lang w:val="es-MX"/>
        </w:rPr>
      </w:pPr>
      <w:r>
        <w:rPr>
          <w:rFonts w:hint="default"/>
          <w:lang w:val="es-MX"/>
        </w:rPr>
        <w:t>1.2.1.3.- Relación del Oscilador Estocástico con el MACD</w:t>
      </w:r>
    </w:p>
    <w:p>
      <w:pPr>
        <w:rPr>
          <w:rFonts w:hint="default"/>
          <w:i/>
          <w:iCs/>
          <w:lang w:val="es-MX"/>
        </w:rPr>
      </w:pPr>
      <w:r>
        <w:rPr>
          <w:rFonts w:hint="default"/>
          <w:i/>
          <w:iCs/>
          <w:lang w:val="es-MX"/>
        </w:rPr>
        <w:t>La relación entre el Oscilador Estocástico y el MACD (Moving Average Convergence Divergence) en el criptotrading puede proporcionar una perspectiva adicional sobre el impulso y la dirección de un activo digital. Ambos indicadores son ampliamente utilizados en el análisis técnico y pueden complementarse entre sí para generar señales de compra y venta. A continuación, se ofrece una explicación más detallada de su relación y la generación de señales:</w:t>
      </w:r>
    </w:p>
    <w:p>
      <w:pPr>
        <w:rPr>
          <w:rFonts w:hint="default"/>
          <w:i/>
          <w:iCs/>
          <w:lang w:val="es-MX"/>
        </w:rPr>
      </w:pPr>
    </w:p>
    <w:p>
      <w:pPr>
        <w:rPr>
          <w:rFonts w:hint="default"/>
          <w:i/>
          <w:iCs/>
          <w:lang w:val="es-MX"/>
        </w:rPr>
      </w:pPr>
      <w:r>
        <w:rPr>
          <w:rFonts w:hint="default"/>
          <w:i/>
          <w:iCs/>
          <w:lang w:val="es-MX"/>
        </w:rPr>
        <w:t>1. Identificación de sobrecompra y sobreventa: Tanto el Oscilador Estocástico como el MACD se utilizan para evaluar las condiciones de sobrecompra y sobreventa de un activo. El Oscilador Estocástico mide la posición actual del precio en relación con su rango de precios reciente, mientras que el MACD analiza la convergencia y divergencia de dos medias móviles. Cuando el Oscilador Estocástico indica que un activo está sobrecomprado o sobreventa, y el MACD muestra señales similares, se puede obtener una mayor confirmación de las condiciones extremas del mercado.</w:t>
      </w:r>
    </w:p>
    <w:p>
      <w:pPr>
        <w:rPr>
          <w:rFonts w:hint="default"/>
          <w:i/>
          <w:iCs/>
          <w:lang w:val="es-MX"/>
        </w:rPr>
      </w:pPr>
    </w:p>
    <w:p>
      <w:pPr>
        <w:rPr>
          <w:rFonts w:hint="default"/>
          <w:i/>
          <w:iCs/>
          <w:lang w:val="es-MX"/>
        </w:rPr>
      </w:pPr>
      <w:r>
        <w:rPr>
          <w:rFonts w:hint="default"/>
          <w:i/>
          <w:iCs/>
          <w:lang w:val="es-MX"/>
        </w:rPr>
        <w:t>2. Convergencia y divergencia: La convergencia y divergencia entre el Oscilador Estocástico y el MACD también pueden proporcionar señales importantes. Una convergencia alcista ocurre cuando el precio forma mínimos más bajos, pero el Oscilador Estocástico y el histograma del MACD forman mínimos más altos. Esto puede indicar que el impulso bajista está disminuyendo y que una posible reversión alcista está cerca. Por otro lado, una convergencia bajista ocurre cuando el precio forma máximos más altos, pero el Oscilador Estocástico y el histograma del MACD forman máximos más bajos. Esto puede indicar que el impulso alcista está disminuyendo y que una posible reversión bajista está cerca.</w:t>
      </w:r>
    </w:p>
    <w:p>
      <w:pPr>
        <w:rPr>
          <w:rFonts w:hint="default"/>
          <w:i/>
          <w:iCs/>
          <w:lang w:val="es-MX"/>
        </w:rPr>
      </w:pPr>
    </w:p>
    <w:p>
      <w:pPr>
        <w:rPr>
          <w:rFonts w:hint="default"/>
          <w:i/>
          <w:iCs/>
          <w:lang w:val="es-MX"/>
        </w:rPr>
      </w:pPr>
      <w:r>
        <w:rPr>
          <w:rFonts w:hint="default"/>
          <w:i/>
          <w:iCs/>
          <w:lang w:val="es-MX"/>
        </w:rPr>
        <w:t>3. Cruces de señal: Los cruces de las líneas de señal del Oscilador Estocástico y el MACD también pueden generar señales de compra y venta. Por ejemplo, cuando la línea %K del Oscilador Estocástico cruza al alza la línea %D, y al mismo tiempo, la línea MACD cruza al alza la línea de señal, se considera una señal alcista. Esto indica un aumento en el impulso alcista y puede sugerir una oportunidad de compra. Del mismo modo, cuando la línea %K del Oscilador Estocástico cruza a la baja la línea %D, y al mismo tiempo, la línea MACD cruza a la baja la línea de señal, se considera una señal bajista. Esto indica un aumento en el impulso bajista y puede sugerir una oportunidad de venta.</w:t>
      </w:r>
    </w:p>
    <w:p>
      <w:pPr>
        <w:rPr>
          <w:rFonts w:hint="default"/>
          <w:i/>
          <w:iCs/>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rPr>
          <w:rFonts w:hint="default"/>
          <w:i/>
          <w:iCs/>
          <w:lang w:val="es-MX"/>
        </w:rPr>
      </w:pPr>
    </w:p>
    <w:p>
      <w:pPr>
        <w:rPr>
          <w:rFonts w:hint="default"/>
          <w:i/>
          <w:iCs/>
          <w:highlight w:val="green"/>
          <w:lang w:val="es-MX"/>
        </w:rPr>
      </w:pPr>
      <w:r>
        <w:rPr>
          <w:rFonts w:hint="default"/>
          <w:i/>
          <w:iCs/>
          <w:highlight w:val="green"/>
          <w:lang w:val="es-MX"/>
        </w:rPr>
        <w:t>Señales alcistas:</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Convergencia alcista:</w:t>
      </w:r>
      <w:r>
        <w:rPr>
          <w:rFonts w:hint="default"/>
          <w:i/>
          <w:iCs/>
          <w:lang w:val="es-MX"/>
        </w:rPr>
        <w:t xml:space="preserve"> </w:t>
      </w:r>
      <w:r>
        <w:rPr>
          <w:rFonts w:hint="default"/>
          <w:i/>
          <w:iCs/>
          <w:highlight w:val="yellow"/>
          <w:lang w:val="es-MX"/>
        </w:rPr>
        <w:t>El precio forma mínimos más bajos, pero tanto el Oscilador Estocástico como el histograma del MACD forman mínimos más altos.</w:t>
      </w:r>
      <w:r>
        <w:rPr>
          <w:rFonts w:hint="default"/>
          <w:i/>
          <w:iCs/>
          <w:lang w:val="es-MX"/>
        </w:rPr>
        <w:t xml:space="preserve"> Esto </w:t>
      </w:r>
      <w:r>
        <w:rPr>
          <w:rFonts w:hint="default"/>
          <w:i/>
          <w:iCs/>
          <w:highlight w:val="green"/>
          <w:lang w:val="es-MX"/>
        </w:rPr>
        <w:t>indica que el impulso bajista está disminuyendo</w:t>
      </w:r>
      <w:r>
        <w:rPr>
          <w:rFonts w:hint="default"/>
          <w:i/>
          <w:iCs/>
          <w:lang w:val="es-MX"/>
        </w:rPr>
        <w:t xml:space="preserve"> y </w:t>
      </w:r>
      <w:r>
        <w:rPr>
          <w:rFonts w:hint="default"/>
          <w:i/>
          <w:iCs/>
          <w:highlight w:val="green"/>
          <w:lang w:val="es-MX"/>
        </w:rPr>
        <w:t>podría haber una reversión alcista en el precio</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de las líneas de señal:</w:t>
      </w:r>
      <w:r>
        <w:rPr>
          <w:rFonts w:hint="default"/>
          <w:i/>
          <w:iCs/>
          <w:lang w:val="es-MX"/>
        </w:rPr>
        <w:t xml:space="preserve"> </w:t>
      </w:r>
      <w:r>
        <w:rPr>
          <w:rFonts w:hint="default"/>
          <w:i/>
          <w:iCs/>
          <w:highlight w:val="yellow"/>
          <w:lang w:val="es-MX"/>
        </w:rPr>
        <w:t>Cuando la línea %K del Oscilador Estocástico cruza al alza la línea %D, y al mismo tiempo, la línea MACD cruza al alza la línea de señal, se considera una señal alcista.</w:t>
      </w:r>
      <w:r>
        <w:rPr>
          <w:rFonts w:hint="default"/>
          <w:i/>
          <w:iCs/>
          <w:lang w:val="es-MX"/>
        </w:rPr>
        <w:t xml:space="preserve"> Esto </w:t>
      </w:r>
      <w:r>
        <w:rPr>
          <w:rFonts w:hint="default"/>
          <w:i/>
          <w:iCs/>
          <w:highlight w:val="green"/>
          <w:lang w:val="es-MX"/>
        </w:rPr>
        <w:t>indica un aumento en el impulso alcista</w:t>
      </w:r>
      <w:r>
        <w:rPr>
          <w:rFonts w:hint="default"/>
          <w:i/>
          <w:iCs/>
          <w:lang w:val="es-MX"/>
        </w:rPr>
        <w:t xml:space="preserve"> y </w:t>
      </w:r>
      <w:r>
        <w:rPr>
          <w:rFonts w:hint="default"/>
          <w:i/>
          <w:iCs/>
          <w:highlight w:val="green"/>
          <w:lang w:val="es-MX"/>
        </w:rPr>
        <w:t>puede sugerir una oportunidad de compra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alcista:</w:t>
      </w:r>
      <w:r>
        <w:rPr>
          <w:rFonts w:hint="default"/>
          <w:i/>
          <w:iCs/>
          <w:lang w:val="es-MX"/>
        </w:rPr>
        <w:t xml:space="preserve"> </w:t>
      </w:r>
      <w:r>
        <w:rPr>
          <w:rFonts w:hint="default"/>
          <w:i/>
          <w:iCs/>
          <w:highlight w:val="yellow"/>
          <w:lang w:val="es-MX"/>
        </w:rPr>
        <w:t>El precio forma mínimos más bajos, pero tanto el Oscilador Estocástico como el histograma del MACD forman mínimos más altos.</w:t>
      </w:r>
      <w:r>
        <w:rPr>
          <w:rFonts w:hint="default"/>
          <w:i/>
          <w:iCs/>
          <w:lang w:val="es-MX"/>
        </w:rPr>
        <w:t xml:space="preserve"> Esta divergencia </w:t>
      </w:r>
      <w:r>
        <w:rPr>
          <w:rFonts w:hint="default"/>
          <w:i/>
          <w:iCs/>
          <w:highlight w:val="green"/>
          <w:lang w:val="es-MX"/>
        </w:rPr>
        <w:t>indica una disminución del impulso bajista</w:t>
      </w:r>
      <w:r>
        <w:rPr>
          <w:rFonts w:hint="default"/>
          <w:i/>
          <w:iCs/>
          <w:lang w:val="es-MX"/>
        </w:rPr>
        <w:t xml:space="preserve"> y</w:t>
      </w:r>
      <w:r>
        <w:rPr>
          <w:rFonts w:hint="default"/>
          <w:i/>
          <w:iCs/>
          <w:highlight w:val="green"/>
          <w:lang w:val="es-MX"/>
        </w:rPr>
        <w:t xml:space="preserve"> puede anticipar una posible reversión alcista</w:t>
      </w:r>
      <w:r>
        <w:rPr>
          <w:rFonts w:hint="default"/>
          <w:i/>
          <w:iCs/>
          <w:lang w:val="es-MX"/>
        </w:rPr>
        <w:t xml:space="preserve"> en el precio.</w:t>
      </w:r>
    </w:p>
    <w:p>
      <w:pPr>
        <w:rPr>
          <w:rFonts w:hint="default"/>
          <w:i/>
          <w:iCs/>
          <w:lang w:val="es-MX"/>
        </w:rPr>
      </w:pPr>
    </w:p>
    <w:p>
      <w:pPr>
        <w:rPr>
          <w:rFonts w:hint="default"/>
          <w:i/>
          <w:iCs/>
          <w:highlight w:val="magenta"/>
          <w:lang w:val="es-MX"/>
        </w:rPr>
      </w:pPr>
      <w:r>
        <w:rPr>
          <w:rFonts w:hint="default"/>
          <w:i/>
          <w:iCs/>
          <w:highlight w:val="magenta"/>
          <w:lang w:val="es-MX"/>
        </w:rPr>
        <w:t>Señales bajistas:</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Convergencia bajista:</w:t>
      </w:r>
      <w:r>
        <w:rPr>
          <w:rFonts w:hint="default"/>
          <w:i/>
          <w:iCs/>
          <w:lang w:val="es-MX"/>
        </w:rPr>
        <w:t xml:space="preserve"> </w:t>
      </w:r>
      <w:r>
        <w:rPr>
          <w:rFonts w:hint="default"/>
          <w:i/>
          <w:iCs/>
          <w:highlight w:val="yellow"/>
          <w:lang w:val="es-MX"/>
        </w:rPr>
        <w:t>El precio forma máximos más altos, pero tanto el Oscilador Estocástico como el histograma del MACD forman máximos más bajos.</w:t>
      </w:r>
      <w:r>
        <w:rPr>
          <w:rFonts w:hint="default"/>
          <w:i/>
          <w:iCs/>
          <w:lang w:val="es-MX"/>
        </w:rPr>
        <w:t xml:space="preserve"> Esto </w:t>
      </w:r>
      <w:r>
        <w:rPr>
          <w:rFonts w:hint="default"/>
          <w:i/>
          <w:iCs/>
          <w:highlight w:val="magenta"/>
          <w:lang w:val="es-MX"/>
        </w:rPr>
        <w:t>indica que el impulso alcista está disminuyendo</w:t>
      </w:r>
      <w:r>
        <w:rPr>
          <w:rFonts w:hint="default"/>
          <w:i/>
          <w:iCs/>
          <w:lang w:val="es-MX"/>
        </w:rPr>
        <w:t xml:space="preserve"> y </w:t>
      </w:r>
      <w:r>
        <w:rPr>
          <w:rFonts w:hint="default"/>
          <w:i/>
          <w:iCs/>
          <w:highlight w:val="magenta"/>
          <w:lang w:val="es-MX"/>
        </w:rPr>
        <w:t>podría haber una reversión bajista</w:t>
      </w:r>
      <w:r>
        <w:rPr>
          <w:rFonts w:hint="default"/>
          <w:i/>
          <w:iCs/>
          <w:lang w:val="es-MX"/>
        </w:rPr>
        <w:t xml:space="preserve"> en el precio.</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 las líneas de señal:</w:t>
      </w:r>
      <w:r>
        <w:rPr>
          <w:rFonts w:hint="default"/>
          <w:i/>
          <w:iCs/>
          <w:lang w:val="es-MX"/>
        </w:rPr>
        <w:t xml:space="preserve"> </w:t>
      </w:r>
      <w:r>
        <w:rPr>
          <w:rFonts w:hint="default"/>
          <w:i/>
          <w:iCs/>
          <w:highlight w:val="yellow"/>
          <w:lang w:val="es-MX"/>
        </w:rPr>
        <w:t>Cuando la línea %K del Oscilador Estocástico cruza a la baja la línea %D, y al mismo tiempo, la línea MACD cruza a la baja la línea de señal, se considera una señal bajista.</w:t>
      </w:r>
      <w:r>
        <w:rPr>
          <w:rFonts w:hint="default"/>
          <w:i/>
          <w:iCs/>
          <w:lang w:val="es-MX"/>
        </w:rPr>
        <w:t xml:space="preserve"> Esto </w:t>
      </w:r>
      <w:r>
        <w:rPr>
          <w:rFonts w:hint="default"/>
          <w:i/>
          <w:iCs/>
          <w:highlight w:val="magenta"/>
          <w:lang w:val="es-MX"/>
        </w:rPr>
        <w:t>indica un aumento en el impulso bajista</w:t>
      </w:r>
      <w:r>
        <w:rPr>
          <w:rFonts w:hint="default"/>
          <w:i/>
          <w:iCs/>
          <w:lang w:val="es-MX"/>
        </w:rPr>
        <w:t xml:space="preserve"> y </w:t>
      </w:r>
      <w:r>
        <w:rPr>
          <w:rFonts w:hint="default"/>
          <w:i/>
          <w:iCs/>
          <w:highlight w:val="magenta"/>
          <w:lang w:val="es-MX"/>
        </w:rPr>
        <w:t>puede sugerir una oportunidad de venta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bajista:</w:t>
      </w:r>
      <w:r>
        <w:rPr>
          <w:rFonts w:hint="default"/>
          <w:i/>
          <w:iCs/>
          <w:lang w:val="es-MX"/>
        </w:rPr>
        <w:t xml:space="preserve"> </w:t>
      </w:r>
      <w:r>
        <w:rPr>
          <w:rFonts w:hint="default"/>
          <w:i/>
          <w:iCs/>
          <w:highlight w:val="yellow"/>
          <w:lang w:val="es-MX"/>
        </w:rPr>
        <w:t>El precio forma máximos más altos, pero tanto el Oscilador Estocástico como el histograma del MACD forman máximos más bajos.</w:t>
      </w:r>
      <w:r>
        <w:rPr>
          <w:rFonts w:hint="default"/>
          <w:i/>
          <w:iCs/>
          <w:lang w:val="es-MX"/>
        </w:rPr>
        <w:t xml:space="preserve"> Esta divergencia</w:t>
      </w:r>
      <w:r>
        <w:rPr>
          <w:rFonts w:hint="default"/>
          <w:i/>
          <w:iCs/>
          <w:highlight w:val="magenta"/>
          <w:lang w:val="es-MX"/>
        </w:rPr>
        <w:t xml:space="preserve"> indica una disminución del impulso alcista</w:t>
      </w:r>
      <w:r>
        <w:rPr>
          <w:rFonts w:hint="default"/>
          <w:i/>
          <w:iCs/>
          <w:lang w:val="es-MX"/>
        </w:rPr>
        <w:t xml:space="preserve"> y </w:t>
      </w:r>
      <w:r>
        <w:rPr>
          <w:rFonts w:hint="default"/>
          <w:i/>
          <w:iCs/>
          <w:highlight w:val="magenta"/>
          <w:lang w:val="es-MX"/>
        </w:rPr>
        <w:t>puede anticipar una posible reversión bajista</w:t>
      </w:r>
      <w:r>
        <w:rPr>
          <w:rFonts w:hint="default"/>
          <w:i/>
          <w:iCs/>
          <w:lang w:val="es-MX"/>
        </w:rPr>
        <w:t xml:space="preserve"> en el precio.</w:t>
      </w:r>
    </w:p>
    <w:p>
      <w:pPr>
        <w:pStyle w:val="6"/>
        <w:bidi w:val="0"/>
        <w:rPr>
          <w:rFonts w:hint="default"/>
          <w:lang w:val="es-MX"/>
        </w:rPr>
      </w:pPr>
      <w:r>
        <w:rPr>
          <w:rFonts w:hint="default"/>
          <w:lang w:val="es-MX"/>
        </w:rPr>
        <w:t>1.2.1.4.- Relación del Oscilador Estocástico con las Bandas de Bollinger</w:t>
      </w:r>
    </w:p>
    <w:p>
      <w:pPr>
        <w:rPr>
          <w:rFonts w:hint="default"/>
          <w:lang w:val="es-MX"/>
        </w:rPr>
      </w:pPr>
      <w:r>
        <w:rPr>
          <w:rFonts w:hint="default"/>
          <w:lang w:val="es-MX"/>
        </w:rPr>
        <w:t>La relación entre el Oscilador Estocástico y las Bandas de Bollinger en el criptotrading puede ser beneficiosa para identificar condiciones de sobrecompra y sobreventa, así como para generar señales de reversión y continuidad de tendencia. Ambos indicadores se utilizan ampliamente en el análisis técnico y, cuando se combinan, pueden proporcionar información valiosa sobre la dirección y la fuerza de un activo digital. A continuación, se ofrece una explicación más detallada de su relación y la generación de señales:</w:t>
      </w:r>
    </w:p>
    <w:p>
      <w:pPr>
        <w:rPr>
          <w:rFonts w:hint="default"/>
          <w:lang w:val="es-MX"/>
        </w:rPr>
      </w:pPr>
    </w:p>
    <w:p>
      <w:pPr>
        <w:numPr>
          <w:ilvl w:val="0"/>
          <w:numId w:val="4"/>
        </w:numPr>
        <w:ind w:left="420" w:leftChars="0" w:hanging="420" w:firstLineChars="0"/>
        <w:rPr>
          <w:rFonts w:hint="default"/>
          <w:lang w:val="es-MX"/>
        </w:rPr>
      </w:pPr>
      <w:r>
        <w:rPr>
          <w:rFonts w:hint="default"/>
          <w:lang w:val="es-MX"/>
        </w:rPr>
        <w:t>Sobrecompra y sobreventa: El Oscilador Estocástico se utiliza para identificar condiciones de sobrecompra y sobreventa en un activo. Las Bandas de Bollinger, por otro lado, consisten en una banda superior y una banda inferior que se calculan en base a la volatilidad del precio. Cuando el precio se acerca o cruza la banda superior, se considera que el activo está sobrecomprado, y cuando el precio se acerca o cruza la banda inferior, se considera que el activo está sobrevendido. Al combinar el Oscilador Estocástico y las Bandas de Bollinger, se pueden obtener señales más sólidas sobre las condiciones extremas del mercado.</w:t>
      </w:r>
    </w:p>
    <w:p>
      <w:pPr>
        <w:rPr>
          <w:rFonts w:hint="default"/>
          <w:lang w:val="es-MX"/>
        </w:rPr>
      </w:pPr>
    </w:p>
    <w:p>
      <w:pPr>
        <w:numPr>
          <w:ilvl w:val="0"/>
          <w:numId w:val="4"/>
        </w:numPr>
        <w:ind w:left="420" w:leftChars="0" w:hanging="420" w:firstLineChars="0"/>
        <w:rPr>
          <w:rFonts w:hint="default"/>
          <w:lang w:val="es-MX"/>
        </w:rPr>
      </w:pPr>
      <w:r>
        <w:rPr>
          <w:rFonts w:hint="default"/>
          <w:lang w:val="es-MX"/>
        </w:rPr>
        <w:t>Reversión de tendencia: Una señal alcista se produce cuando el Oscilador Estocástico cruza al alza la línea de sobreventa (generalmente el nivel 20), y al mismo tiempo, el precio toca o se acerca a la banda inferior de las Bandas de Bollinger. Esto indica una posible reversión alcista y sugiere una oportunidad de compra. Por el contrario, una señal bajista se produce cuando el Oscilador Estocástico cruza a la baja la línea de sobrecompra (generalmente el nivel 80), y al mismo tiempo, el precio toca o se acerca a la banda superior de las Bandas de Bollinger. Esto indica una posible reversión bajista y sugiere una oportunidad de venta.</w:t>
      </w:r>
    </w:p>
    <w:p>
      <w:pPr>
        <w:rPr>
          <w:rFonts w:hint="default"/>
          <w:lang w:val="es-MX"/>
        </w:rPr>
      </w:pPr>
    </w:p>
    <w:p>
      <w:pPr>
        <w:numPr>
          <w:ilvl w:val="0"/>
          <w:numId w:val="4"/>
        </w:numPr>
        <w:ind w:left="420" w:leftChars="0" w:hanging="420" w:firstLineChars="0"/>
        <w:rPr>
          <w:rFonts w:hint="default"/>
          <w:lang w:val="es-MX"/>
        </w:rPr>
      </w:pPr>
      <w:r>
        <w:rPr>
          <w:rFonts w:hint="default"/>
          <w:lang w:val="es-MX"/>
        </w:rPr>
        <w:t>Continuidad de tendencia: En algunos casos, la combinación del Oscilador Estocástico y las Bandas de Bollinger también puede proporcionar señales de continuidad de tendencia. Por ejemplo, durante una tendencia alcista, si el Oscilador Estocástico permanece en niveles elevados (por encima de 80) y el precio se mantiene cerca de la banda superior de las Bandas de Bollinger, esto indica que la tendencia alcista puede continuar. Del mismo modo, durante una tendencia bajista, si el Oscilador Estocástico permanece en niveles bajos (por debajo de 20) y el precio se mantiene cerca de la banda inferior de las Bandas de Bollinger, esto indica que la tendencia bajista puede continuar.</w:t>
      </w:r>
    </w:p>
    <w:p>
      <w:pPr>
        <w:numPr>
          <w:numId w:val="0"/>
        </w:numPr>
        <w:rPr>
          <w:rFonts w:hint="default"/>
          <w:lang w:val="es-MX"/>
        </w:rPr>
      </w:pPr>
    </w:p>
    <w:p>
      <w:pPr>
        <w:numPr>
          <w:numId w:val="0"/>
        </w:numPr>
        <w:rPr>
          <w:rFonts w:hint="default"/>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rPr>
          <w:rFonts w:hint="default"/>
          <w:lang w:val="es-MX"/>
        </w:rPr>
      </w:pPr>
    </w:p>
    <w:p>
      <w:pPr>
        <w:rPr>
          <w:rFonts w:hint="default"/>
          <w:highlight w:val="green"/>
          <w:lang w:val="es-MX"/>
        </w:rPr>
      </w:pPr>
      <w:r>
        <w:rPr>
          <w:rFonts w:hint="default"/>
          <w:highlight w:val="green"/>
          <w:lang w:val="es-MX"/>
        </w:rPr>
        <w:t>Señales alcistas:</w:t>
      </w:r>
    </w:p>
    <w:p>
      <w:pPr>
        <w:rPr>
          <w:rFonts w:hint="default"/>
          <w:lang w:val="es-MX"/>
        </w:rPr>
      </w:pPr>
    </w:p>
    <w:p>
      <w:pPr>
        <w:numPr>
          <w:ilvl w:val="0"/>
          <w:numId w:val="4"/>
        </w:numPr>
        <w:ind w:left="420" w:leftChars="0" w:hanging="420" w:firstLineChars="0"/>
        <w:rPr>
          <w:rFonts w:hint="default"/>
          <w:lang w:val="es-MX"/>
        </w:rPr>
      </w:pPr>
      <w:r>
        <w:rPr>
          <w:rFonts w:hint="default"/>
          <w:b/>
          <w:bCs/>
          <w:lang w:val="es-MX"/>
        </w:rPr>
        <w:t>Reversión alcista desde la banda inferior:</w:t>
      </w:r>
      <w:r>
        <w:rPr>
          <w:rFonts w:hint="default"/>
          <w:lang w:val="es-MX"/>
        </w:rPr>
        <w:t xml:space="preserve"> </w:t>
      </w:r>
      <w:r>
        <w:rPr>
          <w:rFonts w:hint="default"/>
          <w:highlight w:val="yellow"/>
          <w:lang w:val="es-MX"/>
        </w:rPr>
        <w:t>El precio toca o se acerca a la banda inferior de las Bandas de Bollinger, mientras que el Oscilador Estocástico cruza al alza la línea de sobreventa</w:t>
      </w:r>
      <w:r>
        <w:rPr>
          <w:rFonts w:hint="default"/>
          <w:lang w:val="es-MX"/>
        </w:rPr>
        <w:t xml:space="preserve"> (generalmente el nivel 20). Esto</w:t>
      </w:r>
      <w:r>
        <w:rPr>
          <w:rFonts w:hint="default"/>
          <w:highlight w:val="green"/>
          <w:lang w:val="es-MX"/>
        </w:rPr>
        <w:t xml:space="preserve"> indica una posible reversión alcista</w:t>
      </w:r>
      <w:r>
        <w:rPr>
          <w:rFonts w:hint="default"/>
          <w:lang w:val="es-MX"/>
        </w:rPr>
        <w:t xml:space="preserve"> y </w:t>
      </w:r>
      <w:r>
        <w:rPr>
          <w:rFonts w:hint="default"/>
          <w:highlight w:val="green"/>
          <w:lang w:val="es-MX"/>
        </w:rPr>
        <w:t>sugiere una oportunidad de compra</w:t>
      </w:r>
      <w:r>
        <w:rPr>
          <w:rFonts w:hint="default"/>
          <w:lang w:val="es-MX"/>
        </w:rPr>
        <w:t>.</w:t>
      </w:r>
    </w:p>
    <w:p>
      <w:pPr>
        <w:rPr>
          <w:rFonts w:hint="default"/>
          <w:lang w:val="es-MX"/>
        </w:rPr>
      </w:pPr>
    </w:p>
    <w:p>
      <w:pPr>
        <w:numPr>
          <w:ilvl w:val="0"/>
          <w:numId w:val="4"/>
        </w:numPr>
        <w:ind w:left="420" w:leftChars="0" w:hanging="420" w:firstLineChars="0"/>
        <w:rPr>
          <w:rFonts w:hint="default"/>
          <w:lang w:val="es-MX"/>
        </w:rPr>
      </w:pPr>
      <w:r>
        <w:rPr>
          <w:rFonts w:hint="default"/>
          <w:b/>
          <w:bCs/>
          <w:lang w:val="es-MX"/>
        </w:rPr>
        <w:t>Continuidad de tendencia alcista:</w:t>
      </w:r>
      <w:r>
        <w:rPr>
          <w:rFonts w:hint="default"/>
          <w:lang w:val="es-MX"/>
        </w:rPr>
        <w:t xml:space="preserve"> </w:t>
      </w:r>
      <w:r>
        <w:rPr>
          <w:rFonts w:hint="default"/>
          <w:highlight w:val="yellow"/>
          <w:lang w:val="es-MX"/>
        </w:rPr>
        <w:t>Durante una tendencia alcista establecida, el precio se mantiene cerca de la banda superior de las Bandas de Bollinger y el Oscilador Estocástico permanece en niveles elevados</w:t>
      </w:r>
      <w:r>
        <w:rPr>
          <w:rFonts w:hint="default"/>
          <w:lang w:val="es-MX"/>
        </w:rPr>
        <w:t xml:space="preserve"> (por encima de 80). Esta combinación</w:t>
      </w:r>
      <w:r>
        <w:rPr>
          <w:rFonts w:hint="default"/>
          <w:highlight w:val="green"/>
          <w:lang w:val="es-MX"/>
        </w:rPr>
        <w:t xml:space="preserve"> indica que la tendencia alcista puede continuar</w:t>
      </w:r>
      <w:r>
        <w:rPr>
          <w:rFonts w:hint="default"/>
          <w:lang w:val="es-MX"/>
        </w:rPr>
        <w:t xml:space="preserve"> y puede ser una </w:t>
      </w:r>
      <w:r>
        <w:rPr>
          <w:rFonts w:hint="default"/>
          <w:highlight w:val="green"/>
          <w:lang w:val="es-MX"/>
        </w:rPr>
        <w:t>señal para mantener posiciones alcistas o buscar oportunidades de compra adicionales</w:t>
      </w:r>
      <w:r>
        <w:rPr>
          <w:rFonts w:hint="default"/>
          <w:lang w:val="es-MX"/>
        </w:rPr>
        <w:t>.</w:t>
      </w:r>
    </w:p>
    <w:p>
      <w:pPr>
        <w:rPr>
          <w:rFonts w:hint="default"/>
          <w:lang w:val="es-MX"/>
        </w:rPr>
      </w:pPr>
    </w:p>
    <w:p>
      <w:pPr>
        <w:rPr>
          <w:rFonts w:hint="default"/>
          <w:highlight w:val="magenta"/>
          <w:lang w:val="es-MX"/>
        </w:rPr>
      </w:pPr>
      <w:r>
        <w:rPr>
          <w:rFonts w:hint="default"/>
          <w:highlight w:val="magenta"/>
          <w:lang w:val="es-MX"/>
        </w:rPr>
        <w:t>Señales bajistas:</w:t>
      </w:r>
    </w:p>
    <w:p>
      <w:pPr>
        <w:rPr>
          <w:rFonts w:hint="default"/>
          <w:lang w:val="es-MX"/>
        </w:rPr>
      </w:pPr>
    </w:p>
    <w:p>
      <w:pPr>
        <w:numPr>
          <w:ilvl w:val="0"/>
          <w:numId w:val="4"/>
        </w:numPr>
        <w:ind w:left="420" w:leftChars="0" w:hanging="420" w:firstLineChars="0"/>
        <w:rPr>
          <w:rFonts w:hint="default"/>
          <w:lang w:val="es-MX"/>
        </w:rPr>
      </w:pPr>
      <w:r>
        <w:rPr>
          <w:rFonts w:hint="default"/>
          <w:b/>
          <w:bCs/>
          <w:lang w:val="es-MX"/>
        </w:rPr>
        <w:t xml:space="preserve">Reversión bajista desde la banda superior: </w:t>
      </w:r>
      <w:r>
        <w:rPr>
          <w:rFonts w:hint="default"/>
          <w:highlight w:val="yellow"/>
          <w:lang w:val="es-MX"/>
        </w:rPr>
        <w:t>El precio toca o se acerca a la banda superior de las Bandas de Bollinger, mientras que el Oscilador Estocástico cruza a la baja la línea de sobrecompra</w:t>
      </w:r>
      <w:r>
        <w:rPr>
          <w:rFonts w:hint="default"/>
          <w:lang w:val="es-MX"/>
        </w:rPr>
        <w:t xml:space="preserve"> (generalmente el nivel 80). Esto </w:t>
      </w:r>
      <w:r>
        <w:rPr>
          <w:rFonts w:hint="default"/>
          <w:highlight w:val="magenta"/>
          <w:lang w:val="es-MX"/>
        </w:rPr>
        <w:t>indica una posible reversión bajista</w:t>
      </w:r>
      <w:r>
        <w:rPr>
          <w:rFonts w:hint="default"/>
          <w:lang w:val="es-MX"/>
        </w:rPr>
        <w:t xml:space="preserve"> y </w:t>
      </w:r>
      <w:r>
        <w:rPr>
          <w:rFonts w:hint="default"/>
          <w:highlight w:val="magenta"/>
          <w:lang w:val="es-MX"/>
        </w:rPr>
        <w:t>sugiere una oportunidad de venta</w:t>
      </w:r>
      <w:r>
        <w:rPr>
          <w:rFonts w:hint="default"/>
          <w:lang w:val="es-MX"/>
        </w:rPr>
        <w:t>.</w:t>
      </w:r>
    </w:p>
    <w:p>
      <w:pPr>
        <w:rPr>
          <w:rFonts w:hint="default"/>
          <w:lang w:val="es-MX"/>
        </w:rPr>
      </w:pPr>
    </w:p>
    <w:p>
      <w:pPr>
        <w:numPr>
          <w:ilvl w:val="0"/>
          <w:numId w:val="4"/>
        </w:numPr>
        <w:ind w:left="420" w:leftChars="0" w:hanging="420" w:firstLineChars="0"/>
        <w:rPr>
          <w:rFonts w:hint="default"/>
          <w:lang w:val="es-MX"/>
        </w:rPr>
      </w:pPr>
      <w:r>
        <w:rPr>
          <w:rFonts w:hint="default"/>
          <w:b/>
          <w:bCs/>
          <w:lang w:val="es-MX"/>
        </w:rPr>
        <w:t>Continuidad de tendencia bajista:</w:t>
      </w:r>
      <w:r>
        <w:rPr>
          <w:rFonts w:hint="default"/>
          <w:lang w:val="es-MX"/>
        </w:rPr>
        <w:t xml:space="preserve"> </w:t>
      </w:r>
      <w:r>
        <w:rPr>
          <w:rFonts w:hint="default"/>
          <w:highlight w:val="yellow"/>
          <w:lang w:val="es-MX"/>
        </w:rPr>
        <w:t>Durante una tendencia bajista establecida, el precio se mantiene cerca de la banda inferior de las Bandas de Bollinger y el Oscilador Estocástico permanece en niveles bajos</w:t>
      </w:r>
      <w:r>
        <w:rPr>
          <w:rFonts w:hint="default"/>
          <w:lang w:val="es-MX"/>
        </w:rPr>
        <w:t xml:space="preserve"> (por debajo de 20). Esta combinación </w:t>
      </w:r>
      <w:r>
        <w:rPr>
          <w:rFonts w:hint="default"/>
          <w:highlight w:val="magenta"/>
          <w:lang w:val="es-MX"/>
        </w:rPr>
        <w:t>indica que la tendencia bajista puede continuar</w:t>
      </w:r>
      <w:r>
        <w:rPr>
          <w:rFonts w:hint="default"/>
          <w:lang w:val="es-MX"/>
        </w:rPr>
        <w:t xml:space="preserve"> y puede ser una </w:t>
      </w:r>
      <w:r>
        <w:rPr>
          <w:rFonts w:hint="default"/>
          <w:highlight w:val="magenta"/>
          <w:lang w:val="es-MX"/>
        </w:rPr>
        <w:t>señal para mantener posiciones bajistas o buscar oportunidades de venta adicionales</w:t>
      </w:r>
      <w:r>
        <w:rPr>
          <w:rFonts w:hint="default"/>
          <w:lang w:val="es-MX"/>
        </w:rPr>
        <w:t>.</w:t>
      </w:r>
    </w:p>
    <w:p>
      <w:pPr>
        <w:numPr>
          <w:numId w:val="0"/>
        </w:numPr>
        <w:rPr>
          <w:rFonts w:hint="default"/>
          <w:lang w:val="es-MX"/>
        </w:rPr>
      </w:pPr>
    </w:p>
    <w:p>
      <w:pPr>
        <w:numPr>
          <w:numId w:val="0"/>
        </w:numPr>
        <w:rPr>
          <w:rFonts w:hint="default"/>
          <w:lang w:val="es-MX"/>
        </w:rPr>
      </w:pPr>
      <w:r>
        <w:rPr>
          <w:rFonts w:hint="default"/>
          <w:lang w:val="es-MX"/>
        </w:rPr>
        <w:t>1.3.- Ichimoku Kynko Hyo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6C3181"/>
    <w:multiLevelType w:val="multilevel"/>
    <w:tmpl w:val="B06C3181"/>
    <w:lvl w:ilvl="0" w:tentative="0">
      <w:start w:val="1"/>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F3EE9B6A"/>
    <w:multiLevelType w:val="singleLevel"/>
    <w:tmpl w:val="F3EE9B6A"/>
    <w:lvl w:ilvl="0" w:tentative="0">
      <w:start w:val="1"/>
      <w:numFmt w:val="decimal"/>
      <w:lvlText w:val="%1."/>
      <w:lvlJc w:val="left"/>
      <w:pPr>
        <w:tabs>
          <w:tab w:val="left" w:pos="312"/>
        </w:tabs>
        <w:ind w:left="720" w:leftChars="0" w:firstLine="0" w:firstLineChars="0"/>
      </w:pPr>
    </w:lvl>
  </w:abstractNum>
  <w:abstractNum w:abstractNumId="2">
    <w:nsid w:val="3D9B2615"/>
    <w:multiLevelType w:val="singleLevel"/>
    <w:tmpl w:val="3D9B26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32713B5"/>
    <w:multiLevelType w:val="singleLevel"/>
    <w:tmpl w:val="732713B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72B9F"/>
    <w:rsid w:val="16272B9F"/>
    <w:rsid w:val="5FD252A8"/>
    <w:rsid w:val="63C83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2023-06-20T18:31:00Z</dcterms:created>
  <dc:creator>tinma</dc:creator>
  <cp:lastModifiedBy>tinma</cp:lastModifiedBy>
  <dcterms:modified xsi:type="dcterms:W3CDTF">2023-06-21T03:53:32Z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A97E65EE4A114FBCAA89F9074BC54150</vt:lpwstr>
  </property>
</Properties>
</file>