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21" w:rsidRDefault="003A4A69" w:rsidP="003A4A69">
      <w:pPr>
        <w:pStyle w:val="Heading1"/>
      </w:pPr>
      <w:r>
        <w:rPr>
          <w:lang w:val="nl-NL"/>
        </w:rPr>
        <w:t xml:space="preserve">Overall </w:t>
      </w:r>
      <w:r w:rsidRPr="003A4A69">
        <w:t>progress</w:t>
      </w:r>
    </w:p>
    <w:p w:rsidR="003A4A69" w:rsidRDefault="003A4A69" w:rsidP="003A4A69">
      <w:pPr>
        <w:pStyle w:val="Heading2"/>
      </w:pPr>
      <w:r>
        <w:t>Documentation</w:t>
      </w:r>
    </w:p>
    <w:p w:rsidR="003A4A69" w:rsidRDefault="001F579A" w:rsidP="003A4A69">
      <w:r>
        <w:t>All documentation to start off the project has been concluded and its feedback has been applied</w:t>
      </w:r>
    </w:p>
    <w:p w:rsidR="003A4A69" w:rsidRDefault="003A4A69" w:rsidP="003A4A69">
      <w:pPr>
        <w:pStyle w:val="Heading2"/>
      </w:pPr>
      <w:r>
        <w:t>Web app</w:t>
      </w:r>
    </w:p>
    <w:p w:rsidR="003A4A69" w:rsidRDefault="001F579A" w:rsidP="003A4A69">
      <w:r>
        <w:t xml:space="preserve">The web app currently has its layout and what remains is for the functions on the pages to be filled in. the biggest </w:t>
      </w:r>
      <w:r w:rsidR="001C02B3">
        <w:t>learning point here is making use of databases within the website.</w:t>
      </w:r>
    </w:p>
    <w:p w:rsidR="003A4A69" w:rsidRDefault="003A4A69" w:rsidP="003A4A69">
      <w:pPr>
        <w:pStyle w:val="Heading2"/>
      </w:pPr>
      <w:r>
        <w:t>C# windows app</w:t>
      </w:r>
    </w:p>
    <w:p w:rsidR="003A4A69" w:rsidRDefault="001C02B3" w:rsidP="003A4A69">
      <w:r>
        <w:t xml:space="preserve">Up to now, the C# application had its GUI designed according to the wireframes. All functions of the app were divided between multiple panels which have been implemented over week 3 and 4. </w:t>
      </w:r>
      <w:r>
        <w:t>The C# app is nearing its completion. During this week the progress is to complete it to a point where it’s ready for testing.</w:t>
      </w:r>
    </w:p>
    <w:p w:rsidR="003A4A69" w:rsidRDefault="003A4A69" w:rsidP="003A4A69">
      <w:pPr>
        <w:pStyle w:val="Heading2"/>
      </w:pPr>
      <w:r>
        <w:t>Learning goals</w:t>
      </w:r>
    </w:p>
    <w:p w:rsidR="001C02B3" w:rsidRDefault="004C0F2B" w:rsidP="001C02B3">
      <w:r>
        <w:t xml:space="preserve">learning goals so far completed during the project are: </w:t>
      </w:r>
    </w:p>
    <w:p w:rsidR="004C0F2B" w:rsidRDefault="004C0F2B" w:rsidP="004C0F2B">
      <w:pPr>
        <w:pStyle w:val="ListParagraph"/>
        <w:numPr>
          <w:ilvl w:val="0"/>
          <w:numId w:val="4"/>
        </w:numPr>
      </w:pPr>
      <w:r>
        <w:t>Documentation and URS skills.</w:t>
      </w:r>
    </w:p>
    <w:p w:rsidR="004C0F2B" w:rsidRDefault="004C0F2B" w:rsidP="004C0F2B">
      <w:pPr>
        <w:pStyle w:val="ListParagraph"/>
        <w:numPr>
          <w:ilvl w:val="0"/>
          <w:numId w:val="4"/>
        </w:numPr>
      </w:pPr>
      <w:r>
        <w:t>Implementing databases and making use of databases I C# apps and web apps.</w:t>
      </w:r>
    </w:p>
    <w:p w:rsidR="004C0F2B" w:rsidRPr="001C02B3" w:rsidRDefault="004C0F2B" w:rsidP="004C0F2B">
      <w:pPr>
        <w:pStyle w:val="ListParagraph"/>
        <w:numPr>
          <w:ilvl w:val="0"/>
          <w:numId w:val="4"/>
        </w:num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3428365</wp:posOffset>
            </wp:positionH>
            <wp:positionV relativeFrom="paragraph">
              <wp:posOffset>285750</wp:posOffset>
            </wp:positionV>
            <wp:extent cx="2552700" cy="4592320"/>
            <wp:effectExtent l="0" t="0" r="0" b="0"/>
            <wp:wrapThrough wrapText="bothSides">
              <wp:wrapPolygon edited="0">
                <wp:start x="0" y="0"/>
                <wp:lineTo x="0" y="21504"/>
                <wp:lineTo x="21439" y="21504"/>
                <wp:lineTo x="21439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n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More advanced use of C#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</w:tblGrid>
      <w:tr w:rsidR="001F579A" w:rsidTr="001C02B3">
        <w:tc>
          <w:tcPr>
            <w:tcW w:w="2122" w:type="dxa"/>
          </w:tcPr>
          <w:p w:rsidR="001F579A" w:rsidRPr="003759C5" w:rsidRDefault="001F579A" w:rsidP="00BD3F80">
            <w:pPr>
              <w:rPr>
                <w:b/>
                <w:bCs/>
              </w:rPr>
            </w:pPr>
            <w:r w:rsidRPr="003759C5">
              <w:rPr>
                <w:b/>
                <w:bCs/>
              </w:rPr>
              <w:t>part</w:t>
            </w:r>
          </w:p>
        </w:tc>
        <w:tc>
          <w:tcPr>
            <w:tcW w:w="2976" w:type="dxa"/>
          </w:tcPr>
          <w:p w:rsidR="001F579A" w:rsidRPr="003759C5" w:rsidRDefault="001F579A" w:rsidP="00BD3F80">
            <w:pPr>
              <w:rPr>
                <w:b/>
                <w:bCs/>
              </w:rPr>
            </w:pPr>
            <w:r w:rsidRPr="003759C5">
              <w:rPr>
                <w:b/>
                <w:bCs/>
              </w:rPr>
              <w:t>people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Design decisions</w:t>
            </w:r>
          </w:p>
        </w:tc>
        <w:tc>
          <w:tcPr>
            <w:tcW w:w="2976" w:type="dxa"/>
          </w:tcPr>
          <w:p w:rsidR="001F579A" w:rsidRDefault="001F579A" w:rsidP="00BD3F80">
            <w:r>
              <w:t>Full team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App design wireframe</w:t>
            </w:r>
          </w:p>
        </w:tc>
        <w:tc>
          <w:tcPr>
            <w:tcW w:w="2976" w:type="dxa"/>
          </w:tcPr>
          <w:p w:rsidR="001F579A" w:rsidRDefault="001F579A" w:rsidP="00BD3F80">
            <w:r>
              <w:t>Noah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Web design wireframe</w:t>
            </w:r>
          </w:p>
        </w:tc>
        <w:tc>
          <w:tcPr>
            <w:tcW w:w="2976" w:type="dxa"/>
          </w:tcPr>
          <w:p w:rsidR="001F579A" w:rsidRDefault="001F579A" w:rsidP="00BD3F80">
            <w:r>
              <w:t>Konstantin, Antonio</w:t>
            </w:r>
          </w:p>
        </w:tc>
      </w:tr>
      <w:tr w:rsidR="001F579A" w:rsidTr="001C02B3">
        <w:trPr>
          <w:trHeight w:val="299"/>
        </w:trPr>
        <w:tc>
          <w:tcPr>
            <w:tcW w:w="2122" w:type="dxa"/>
          </w:tcPr>
          <w:p w:rsidR="001F579A" w:rsidRDefault="001F579A" w:rsidP="00BD3F80">
            <w:r>
              <w:t>App GUI</w:t>
            </w:r>
          </w:p>
        </w:tc>
        <w:tc>
          <w:tcPr>
            <w:tcW w:w="2976" w:type="dxa"/>
          </w:tcPr>
          <w:p w:rsidR="001F579A" w:rsidRDefault="001F579A" w:rsidP="00BD3F80">
            <w:r>
              <w:t>Konstantin, Antonio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Web GUI</w:t>
            </w:r>
          </w:p>
        </w:tc>
        <w:tc>
          <w:tcPr>
            <w:tcW w:w="2976" w:type="dxa"/>
          </w:tcPr>
          <w:p w:rsidR="001F579A" w:rsidRDefault="001F579A" w:rsidP="00BD3F80">
            <w:r>
              <w:t>Erik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Web inventory</w:t>
            </w:r>
          </w:p>
        </w:tc>
        <w:tc>
          <w:tcPr>
            <w:tcW w:w="2976" w:type="dxa"/>
          </w:tcPr>
          <w:p w:rsidR="001F579A" w:rsidRDefault="001F579A" w:rsidP="00BD3F80">
            <w:r>
              <w:t>Erik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Web dashboard</w:t>
            </w:r>
          </w:p>
        </w:tc>
        <w:tc>
          <w:tcPr>
            <w:tcW w:w="2976" w:type="dxa"/>
          </w:tcPr>
          <w:p w:rsidR="001F579A" w:rsidRDefault="001F579A" w:rsidP="00BD3F80">
            <w:r>
              <w:t>To be done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Web users</w:t>
            </w:r>
          </w:p>
        </w:tc>
        <w:tc>
          <w:tcPr>
            <w:tcW w:w="2976" w:type="dxa"/>
          </w:tcPr>
          <w:p w:rsidR="001F579A" w:rsidRDefault="001F579A" w:rsidP="00BD3F80">
            <w:r>
              <w:t>To be done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Web announcements</w:t>
            </w:r>
          </w:p>
        </w:tc>
        <w:tc>
          <w:tcPr>
            <w:tcW w:w="2976" w:type="dxa"/>
          </w:tcPr>
          <w:p w:rsidR="001F579A" w:rsidRDefault="001F579A" w:rsidP="00BD3F80">
            <w:r>
              <w:t>To be done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App Users</w:t>
            </w:r>
          </w:p>
        </w:tc>
        <w:tc>
          <w:tcPr>
            <w:tcW w:w="2976" w:type="dxa"/>
          </w:tcPr>
          <w:p w:rsidR="001F579A" w:rsidRDefault="001F579A" w:rsidP="00BD3F80">
            <w:r>
              <w:t>Konstantin, Antonio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App inventory</w:t>
            </w:r>
          </w:p>
        </w:tc>
        <w:tc>
          <w:tcPr>
            <w:tcW w:w="2976" w:type="dxa"/>
          </w:tcPr>
          <w:p w:rsidR="001F579A" w:rsidRDefault="001F579A" w:rsidP="00BD3F80">
            <w:r>
              <w:t>Konstantin, Antonio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App dashboard</w:t>
            </w:r>
          </w:p>
        </w:tc>
        <w:tc>
          <w:tcPr>
            <w:tcW w:w="2976" w:type="dxa"/>
          </w:tcPr>
          <w:p w:rsidR="001F579A" w:rsidRDefault="001F579A" w:rsidP="00BD3F80">
            <w:r>
              <w:t>Konstantin, Antonio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App announcements</w:t>
            </w:r>
          </w:p>
        </w:tc>
        <w:tc>
          <w:tcPr>
            <w:tcW w:w="2976" w:type="dxa"/>
          </w:tcPr>
          <w:p w:rsidR="001F579A" w:rsidRDefault="001F579A" w:rsidP="00BD3F80">
            <w:r>
              <w:t>Noah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App locations</w:t>
            </w:r>
          </w:p>
        </w:tc>
        <w:tc>
          <w:tcPr>
            <w:tcW w:w="2976" w:type="dxa"/>
          </w:tcPr>
          <w:p w:rsidR="001F579A" w:rsidRDefault="001F579A" w:rsidP="00BD3F80">
            <w:r>
              <w:t>Noah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Database Design</w:t>
            </w:r>
          </w:p>
        </w:tc>
        <w:tc>
          <w:tcPr>
            <w:tcW w:w="2976" w:type="dxa"/>
          </w:tcPr>
          <w:p w:rsidR="001F579A" w:rsidRDefault="001F579A" w:rsidP="00BD3F80">
            <w:r>
              <w:t>Noah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Database development</w:t>
            </w:r>
          </w:p>
        </w:tc>
        <w:tc>
          <w:tcPr>
            <w:tcW w:w="2976" w:type="dxa"/>
          </w:tcPr>
          <w:p w:rsidR="001F579A" w:rsidRDefault="001F579A" w:rsidP="00BD3F80">
            <w:r>
              <w:t>Noah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Project plan</w:t>
            </w:r>
          </w:p>
        </w:tc>
        <w:tc>
          <w:tcPr>
            <w:tcW w:w="2976" w:type="dxa"/>
          </w:tcPr>
          <w:p w:rsidR="001F579A" w:rsidRDefault="001F579A" w:rsidP="00BD3F80">
            <w:r>
              <w:t>Erik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Project plan-after feedback</w:t>
            </w:r>
          </w:p>
        </w:tc>
        <w:tc>
          <w:tcPr>
            <w:tcW w:w="2976" w:type="dxa"/>
          </w:tcPr>
          <w:p w:rsidR="001F579A" w:rsidRDefault="001F579A" w:rsidP="00BD3F80">
            <w:r>
              <w:t>Full team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URS</w:t>
            </w:r>
          </w:p>
        </w:tc>
        <w:tc>
          <w:tcPr>
            <w:tcW w:w="2976" w:type="dxa"/>
          </w:tcPr>
          <w:p w:rsidR="001F579A" w:rsidRDefault="001F579A" w:rsidP="00BD3F80">
            <w:r>
              <w:t>Erik</w:t>
            </w:r>
          </w:p>
        </w:tc>
      </w:tr>
      <w:tr w:rsidR="001F579A" w:rsidTr="001C02B3">
        <w:tc>
          <w:tcPr>
            <w:tcW w:w="2122" w:type="dxa"/>
          </w:tcPr>
          <w:p w:rsidR="001F579A" w:rsidRDefault="001F579A" w:rsidP="00BD3F80">
            <w:r>
              <w:t>URS – after feedback</w:t>
            </w:r>
          </w:p>
        </w:tc>
        <w:tc>
          <w:tcPr>
            <w:tcW w:w="2976" w:type="dxa"/>
          </w:tcPr>
          <w:p w:rsidR="001F579A" w:rsidRDefault="001F579A" w:rsidP="00BD3F80">
            <w:r>
              <w:t>Noah</w:t>
            </w:r>
          </w:p>
        </w:tc>
      </w:tr>
    </w:tbl>
    <w:p w:rsidR="003A4A69" w:rsidRDefault="003A4A69" w:rsidP="003A4A69">
      <w:pPr>
        <w:rPr>
          <w:lang w:val="nl-NL"/>
        </w:rPr>
      </w:pPr>
    </w:p>
    <w:p w:rsidR="003A4A69" w:rsidRDefault="003A4A69" w:rsidP="003A4A69">
      <w:pPr>
        <w:rPr>
          <w:lang w:val="nl-NL"/>
        </w:rPr>
      </w:pPr>
    </w:p>
    <w:p w:rsidR="003A4A69" w:rsidRPr="003A4A69" w:rsidRDefault="003A4A69" w:rsidP="004C0F2B">
      <w:pPr>
        <w:pStyle w:val="Heading1"/>
      </w:pPr>
      <w:bookmarkStart w:id="0" w:name="_GoBack"/>
      <w:bookmarkEnd w:id="0"/>
      <w:r w:rsidRPr="003A4A69">
        <w:t>This week’s progress</w:t>
      </w:r>
    </w:p>
    <w:p w:rsidR="003A4A69" w:rsidRDefault="003A4A69" w:rsidP="003A4A69">
      <w:pPr>
        <w:pStyle w:val="ListParagraph"/>
        <w:numPr>
          <w:ilvl w:val="0"/>
          <w:numId w:val="1"/>
        </w:numPr>
      </w:pPr>
      <w:r w:rsidRPr="003A4A69">
        <w:t>T</w:t>
      </w:r>
      <w:r>
        <w:t>he change of the situation caused by the ongoing health crisis may cause minor blocks in the work this week as time is taken to adapt to the current situation.</w:t>
      </w:r>
    </w:p>
    <w:p w:rsidR="003A4A69" w:rsidRPr="003A4A69" w:rsidRDefault="003A4A69" w:rsidP="003A4A69">
      <w:pPr>
        <w:pStyle w:val="ListParagraph"/>
        <w:numPr>
          <w:ilvl w:val="0"/>
          <w:numId w:val="1"/>
        </w:numPr>
      </w:pPr>
      <w:r>
        <w:t>This week’s focus will be on working towards a complete product before testing starts.</w:t>
      </w:r>
    </w:p>
    <w:p w:rsidR="003A4A69" w:rsidRPr="003A4A69" w:rsidRDefault="003A4A69" w:rsidP="003A4A69">
      <w:pPr>
        <w:pStyle w:val="Heading2"/>
      </w:pPr>
      <w:r w:rsidRPr="003A4A69">
        <w:t>Web app</w:t>
      </w:r>
    </w:p>
    <w:p w:rsidR="003A4A69" w:rsidRDefault="003A4A69" w:rsidP="003A4A69">
      <w:pPr>
        <w:pStyle w:val="ListParagraph"/>
        <w:numPr>
          <w:ilvl w:val="0"/>
          <w:numId w:val="2"/>
        </w:numPr>
      </w:pPr>
      <w:r>
        <w:t>This week, the websites GUI has already been completed.</w:t>
      </w:r>
    </w:p>
    <w:p w:rsidR="003A4A69" w:rsidRDefault="003A4A69" w:rsidP="003A4A69">
      <w:pPr>
        <w:pStyle w:val="ListParagraph"/>
        <w:numPr>
          <w:ilvl w:val="0"/>
          <w:numId w:val="2"/>
        </w:numPr>
      </w:pPr>
      <w:r>
        <w:t>First off the inventory page to view current stocks will be completed this week.</w:t>
      </w:r>
    </w:p>
    <w:p w:rsidR="003A4A69" w:rsidRPr="003A4A69" w:rsidRDefault="003A4A69" w:rsidP="003A4A69">
      <w:pPr>
        <w:pStyle w:val="ListParagraph"/>
        <w:numPr>
          <w:ilvl w:val="0"/>
          <w:numId w:val="2"/>
        </w:numPr>
      </w:pPr>
      <w:r>
        <w:t>The dashboard page, announcements page and profile page will start its implementation.</w:t>
      </w:r>
    </w:p>
    <w:p w:rsidR="003A4A69" w:rsidRPr="003A4A69" w:rsidRDefault="003A4A69" w:rsidP="003A4A69">
      <w:pPr>
        <w:pStyle w:val="Heading2"/>
      </w:pPr>
      <w:r w:rsidRPr="003A4A69">
        <w:t>C# windows app</w:t>
      </w:r>
    </w:p>
    <w:p w:rsidR="003A4A69" w:rsidRPr="003A4A69" w:rsidRDefault="0062438B" w:rsidP="0062438B">
      <w:pPr>
        <w:pStyle w:val="ListParagraph"/>
        <w:numPr>
          <w:ilvl w:val="0"/>
          <w:numId w:val="3"/>
        </w:numPr>
      </w:pPr>
      <w:r>
        <w:t>The C# app is nearing its completion. During this week the progress is to comp</w:t>
      </w:r>
      <w:r w:rsidR="00D26917">
        <w:t>lete it to a point where it’s ready for testing.</w:t>
      </w:r>
    </w:p>
    <w:p w:rsidR="003A4A69" w:rsidRDefault="003A4A69" w:rsidP="003A4A69">
      <w:pPr>
        <w:pStyle w:val="Heading2"/>
      </w:pPr>
      <w:r w:rsidRPr="003A4A69">
        <w:t>Learning goals</w:t>
      </w:r>
    </w:p>
    <w:p w:rsidR="00FF59CA" w:rsidRPr="00FF59CA" w:rsidRDefault="00DA1000" w:rsidP="00FF59CA">
      <w:r>
        <w:t>Looking forward, the biggest learning goal is connecting both the C# app and website with the SQL database and using the data correctly</w:t>
      </w:r>
      <w:r w:rsidR="00BD7050">
        <w:t>.</w:t>
      </w:r>
    </w:p>
    <w:p w:rsidR="004C1EFF" w:rsidRDefault="004C1EFF" w:rsidP="004C1EFF"/>
    <w:p w:rsidR="004C1EFF" w:rsidRPr="004C1EFF" w:rsidRDefault="004C1EFF" w:rsidP="004C1EFF"/>
    <w:sectPr w:rsidR="004C1EFF" w:rsidRPr="004C1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E6D50"/>
    <w:multiLevelType w:val="hybridMultilevel"/>
    <w:tmpl w:val="BA5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A17D8"/>
    <w:multiLevelType w:val="hybridMultilevel"/>
    <w:tmpl w:val="BB1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C6ACC"/>
    <w:multiLevelType w:val="hybridMultilevel"/>
    <w:tmpl w:val="EA345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7006A"/>
    <w:multiLevelType w:val="hybridMultilevel"/>
    <w:tmpl w:val="2BB6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69"/>
    <w:rsid w:val="00101778"/>
    <w:rsid w:val="001C02B3"/>
    <w:rsid w:val="001F579A"/>
    <w:rsid w:val="003A4A69"/>
    <w:rsid w:val="004C0F2B"/>
    <w:rsid w:val="004C1EFF"/>
    <w:rsid w:val="0062438B"/>
    <w:rsid w:val="006C5842"/>
    <w:rsid w:val="00BD7050"/>
    <w:rsid w:val="00D26917"/>
    <w:rsid w:val="00DA1000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CE86"/>
  <w15:chartTrackingRefBased/>
  <w15:docId w15:val="{B9FCD036-A0C5-43AF-AD66-466924B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4A69"/>
    <w:pPr>
      <w:ind w:left="720"/>
      <w:contextualSpacing/>
    </w:pPr>
  </w:style>
  <w:style w:type="table" w:styleId="TableGrid">
    <w:name w:val="Table Grid"/>
    <w:basedOn w:val="TableNormal"/>
    <w:uiPriority w:val="39"/>
    <w:rsid w:val="001F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Markvoort</dc:creator>
  <cp:keywords/>
  <dc:description/>
  <cp:lastModifiedBy>Erik Markvoort</cp:lastModifiedBy>
  <cp:revision>1</cp:revision>
  <dcterms:created xsi:type="dcterms:W3CDTF">2020-03-16T10:50:00Z</dcterms:created>
  <dcterms:modified xsi:type="dcterms:W3CDTF">2020-03-16T13:02:00Z</dcterms:modified>
</cp:coreProperties>
</file>