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LDA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3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4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[2 2 0 ... 2 0 2]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15855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58363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26929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bow shape (15855, 245092)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word_list shape 245092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[1 2 1 ... 3 1 1]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2612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遺產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應有部分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坐落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7667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商業銀行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3472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2104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7 ... 101141 101142 101143]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bow shape (58363, 224187)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word_list shape 224187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[1 1 1 ... 2 2 2]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15924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8298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32543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1598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功能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病症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101113 101144 101146]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bow shape (26929, 213159)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word_list shape 213159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[0 0 2 ... 3 0 3]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5138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婚姻關係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朋友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光碟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3034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拉扯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攻擊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跌倒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監視器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正當防衛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4522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</w:t>
      </w:r>
      <w:r w:rsidRPr="002827F8">
        <w:rPr>
          <w:rFonts w:cs="Times New Roman" w:hint="eastAsia"/>
        </w:rPr>
        <w:lastRenderedPageBreak/>
        <w:t>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散布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留言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針對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14235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公然侮辱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易字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卷宗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NMF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3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4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[0 0 1 ... 0 1 0]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43341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15883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lastRenderedPageBreak/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41923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101143 101144 101146]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bow shape (43341, 281990)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word_list shape 281990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[3 0 3 ... 0 3 0]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31893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38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噪音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農藥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環境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毒性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傾斜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科達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養殖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馬兜鈴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音量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蔡坤霖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救生員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總金額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噪音管制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甲魚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龍膽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噴灑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廢棄物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排水溝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含有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虱目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游泳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發生率</w:t>
      </w:r>
      <w:r w:rsidRPr="002827F8">
        <w:rPr>
          <w:rFonts w:cs="Times New Roman"/>
        </w:rPr>
        <w:t xml:space="preserve"> glipid </w:t>
      </w:r>
      <w:r w:rsidRPr="002827F8">
        <w:rPr>
          <w:rFonts w:cs="Times New Roman" w:hint="eastAsia"/>
        </w:rPr>
        <w:t>環保局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1232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麻醉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腫瘤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臨床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腹部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10178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bow shape (15883, 246256)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word_list shape 246256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[0 3 0 ... 0 0 0]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10889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額度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億萬元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足生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主管機關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條件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品押值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優良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答辯聲明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正確性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犯罪事實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鳴棟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德台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未上市股票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巫壽民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利害關係人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蔡瑞朗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徐政雄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繁雄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撥付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開會時間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英湘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缺口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仁湖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亞航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還舊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284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</w:t>
      </w:r>
      <w:r w:rsidRPr="002827F8">
        <w:rPr>
          <w:rFonts w:cs="Times New Roman" w:hint="eastAsia"/>
        </w:rPr>
        <w:lastRenderedPageBreak/>
        <w:t>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cvc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內線交易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南港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樂吉美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捷力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久津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募集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4690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8 ... 101140 101141 101142]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bow shape (41923, 152801)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word_list shape 152801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>[0 3 3 ... 0 3 1]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5640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堪認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此有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25193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固定資產折舊率表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換舊品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6812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貿然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普通重型機車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4278</w:t>
      </w:r>
    </w:p>
    <w:p w:rsidR="009475E9" w:rsidRPr="002827F8" w:rsidRDefault="009475E9" w:rsidP="009475E9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強制汽車責任保險法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朗讀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責任保險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午時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駁回上訴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諭</w:t>
      </w:r>
      <w:r w:rsidRPr="002827F8">
        <w:rPr>
          <w:rFonts w:cs="Times New Roman" w:hint="eastAsia"/>
        </w:rPr>
        <w:lastRenderedPageBreak/>
        <w:t>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賠付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李昭融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無照駕駛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酒精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受害人</w:t>
      </w:r>
    </w:p>
    <w:p w:rsidR="009475E9" w:rsidRPr="002827F8" w:rsidRDefault="009475E9" w:rsidP="009475E9">
      <w:pPr>
        <w:rPr>
          <w:rFonts w:cs="Times New Roman"/>
        </w:rPr>
      </w:pPr>
    </w:p>
    <w:p w:rsidR="009475E9" w:rsidRPr="002827F8" w:rsidRDefault="009475E9" w:rsidP="009475E9">
      <w:pPr>
        <w:rPr>
          <w:rFonts w:cs="Times New Roman"/>
        </w:rPr>
      </w:pPr>
      <w:bookmarkStart w:id="0" w:name="_GoBack"/>
      <w:bookmarkEnd w:id="0"/>
    </w:p>
    <w:sectPr w:rsidR="009475E9" w:rsidRPr="002827F8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1E" w:rsidRDefault="00CF2A1E" w:rsidP="009475E9">
      <w:r>
        <w:separator/>
      </w:r>
    </w:p>
  </w:endnote>
  <w:endnote w:type="continuationSeparator" w:id="0">
    <w:p w:rsidR="00CF2A1E" w:rsidRDefault="00CF2A1E" w:rsidP="0094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1E" w:rsidRDefault="00CF2A1E" w:rsidP="009475E9">
      <w:r>
        <w:separator/>
      </w:r>
    </w:p>
  </w:footnote>
  <w:footnote w:type="continuationSeparator" w:id="0">
    <w:p w:rsidR="00CF2A1E" w:rsidRDefault="00CF2A1E" w:rsidP="00947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26"/>
    <w:rsid w:val="0030007E"/>
    <w:rsid w:val="00545853"/>
    <w:rsid w:val="00606726"/>
    <w:rsid w:val="00774C8F"/>
    <w:rsid w:val="009475E9"/>
    <w:rsid w:val="00C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864EE-28C0-408A-99AC-CBDF369B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5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5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5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WenYen Hsu</dc:creator>
  <cp:keywords/>
  <dc:description/>
  <cp:lastModifiedBy>WenYen Hsu</cp:lastModifiedBy>
  <cp:revision>3</cp:revision>
  <dcterms:created xsi:type="dcterms:W3CDTF">2019-09-06T13:20:00Z</dcterms:created>
  <dcterms:modified xsi:type="dcterms:W3CDTF">2019-09-06T13:27:00Z</dcterms:modified>
</cp:coreProperties>
</file>