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PRODUCT GOAL (OBJETIVO DEL PRODUCTO)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>
          <w:rFonts w:ascii="Arial" w:cs="Arial" w:eastAsia="Arial" w:hAnsi="Arial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Skip Duoc UC</w:t>
      </w:r>
    </w:p>
    <w:p w:rsidR="00000000" w:rsidDel="00000000" w:rsidP="00000000" w:rsidRDefault="00000000" w:rsidRPr="00000000" w14:paraId="00000003">
      <w:pPr>
        <w:spacing w:after="160" w:before="0" w:lineRule="auto"/>
        <w:rPr>
          <w:rFonts w:ascii="Arial" w:cs="Arial" w:eastAsia="Arial" w:hAnsi="Arial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Skip Duoc UC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Sistema Integral de Pedidos Anticipados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Goal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Objetivo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Martín Aburto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Semestre académico agosto–diciembre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1.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El presente documento establece el Product Goal de Skip Duoc UC, es decir, el estado futuro y verificable del producto que orienta el trabajo del Scrum Team. Su función es entregar una dirección única para ordenar el Product Backlog, evaluar decisiones de alcance y mantener alineados el desarrollo móvil, la plataforma web de locatarios, el dashboard administrativo y los servicios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El Product Goal no corresponde a una lista de funcionalidades ni a un Sprint Goal. Representa el resultado de producto que el equipo busca alcanzar durante el semestre. Las épicas, historias de usuario, requisitos técnicos y entregables son medios para lograrlo.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2. Declaración Oficial del Product Goal</w:t>
      </w: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af1fb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Al finalizar el semestre académico 2026, Skip Duoc UC dispondrá de un MVP multiplataforma, seguro y validado de pedidos anticipados para cinco locales piloto de Duoc UC Sede San Joaquín, capaz de digitalizar de extremo a extremo el ciclo de compra y retiro: consultar una oferta disponible, crear un pedido, simular su pago, informar el pedido a la cocina en tiempo real, gestionar su preparación y validar la entrega mediante un código único. El producto deberá reducir la dependencia de la fila presencial, ordenar la operación de los locatarios y demostrar que el flujo funciona con datos aislados por rol, control de stock y trazabilidad del pedido.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 un flujo completo, demostrable y repetible que conecte al alumno, al locatario y al administrador sobre una misma plataforma, priorizando primero la compra y retiro sin filas, luego la eficiencia operativa y finalmente la supervisión mediante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3. Problema y Oportunidad que Orientan el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En la Sede San Joaquín, los estudiantes disponen de ventanas de descanso breves y enfrentan congestión en los puntos de venta de alimentos. Las filas consumen tiempo de descanso, pueden provocar retrasos a clases y desincentivan la compra. Para los locatarios, la toma manual de pedidos, el cobro y la preparación simultánea generan saturación, errores y pérdida de ventas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La oportunidad consiste en transformar la fila física en un flujo digital anticipado. El estudiante decide y ordena antes de llegar al local; la cocina recibe demanda estructurada, administra capacidad y stock; y la entrega se confirma mediante un código de retiro. El Product Goal concentra al equipo en demostrar este cambio operacional, no solamente en construir pantallas.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4. Usuarios Beneficiados y Resultados Esperados</w:t>
      </w:r>
      <w:r w:rsidDel="00000000" w:rsidR="00000000" w:rsidRPr="00000000">
        <w:rPr>
          <w:rtl w:val="0"/>
        </w:rPr>
      </w:r>
    </w:p>
    <w:tbl>
      <w:tblPr>
        <w:tblStyle w:val="Table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de producto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Alumno /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Comprar dentro de una ventana de tiempo reducida.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Consultar disponibilidad, ordenar con anticipación, conocer el estado del pedido y retirar sin realizar la fila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Locatario / Cocina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Recibir y preparar pedidos sin agregar caos a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Gestionar catálogo, stock, capacidad y pedidos en un tablero simple, actualizado en tiempo real y aislado por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Administrador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Supervisar el ecosistema y mantener control institucional.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Gestionar usuarios y locales, revisar métricas generales y asegurar el cumplimiento de roles y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Duoc UC / 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Reducir congestión y mejorar la experiencia estudiantil.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Contar con evidencia de un modelo Click &amp; Collect viable para el contexto interno del campus.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Entregar un Portafolio de Título verificable.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Demostrar un MVP integrado, documentado, seguro y desplegable dentro del calendario académico.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5. Alcance del Product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5.1. Capacidades incluidas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Autenticación y acceso por roles para alumno, locatario y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Exploración de locales, catálogos, precios, disponibilidad y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Carrito de compra limitado a un local por transacción y cálculo en pesos chilenos.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Selección de franja de retiro y control de capacidad por bloque.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Simulación de pago con MercadoPago Sandbox y confirmación mediante Webhook.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Creación de un código alfanumérico o QR asociado al pedido pagado.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Seguimiento de estados: pendiente de pago, pagado, en preparación, listo para retiro y completado.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Tablero Kanban del locatario con actualización en tiempo real mediante Supabase Realtime.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Gestión de catálogo, disponibilidad y stock por cada local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Dashboard administrativo con métricas básicas de pedidos, usuarios y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Persistencia centralizada en PostgreSQL/Supabase y aislamiento mediante Row Level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5.2. Límites del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producto se valida como MVP académico y no como servicio comercial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Los pagos se ejecutan únicamente en entorno Sandbox; no se procesa dinero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modelo es Click &amp; Collect. No incluye delivery, repartidores, GPS ni despacho a salas.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No incluye emisión de boletas o facturas electrónicas integradas con el SII.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La aplicación móvil se demuestra mediante Expo Go o APK, sin publicación en tiendas oficiales.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La primera validación se limita a cinco locales piloto: Achoclonados, -1 Foodtruck, Paradiso, Castaño y Casino.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Las funciones avanzadas de inteligencia artificial son complementarias y no pueden desplazar el flujo transaccional 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6. Pilares del Product Goal</w:t>
      </w:r>
      <w:r w:rsidDel="00000000" w:rsidR="00000000" w:rsidRPr="00000000">
        <w:rPr>
          <w:rtl w:val="0"/>
        </w:rPr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1. Experiencia sin fila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Permitir que el alumno complete la decisión y creación del pedido antes de llegar al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Catálogo disponible, carrito, franja de retiro, pago simulado y código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2. Operación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Conectar la compra con la cocina sin captura manual duplicada.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Pedido pagado aparece en el Kanban y cambia de estado sin recargar la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 Control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Evitar sobreventa y saturación de los locales.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Stock no negativo, productos pausables y capacidad máxima por franja.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4. Seguridad y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Proteger los datos personales y transaccionales según el rol y el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Pruebas RLS sin lectura cruzada entre alumnos ni locatarios.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5. Trazabilidad de extremo a 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Conservar el estado y evidencia de cada paso del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Pedido, ítems, transacción, cambios de estado, notificación y validación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6. Gestión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Entregar visibilidad para administrar y mejorar 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Dashboard con usuarios, pedidos por local y horarios de mayor demanda.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7. Criterios Medibles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Los siguientes indicadores permiten determinar si el Product Goal fue alcanzado. Los valores provienen de los objetivos y criterios ya definidos para el MVP; cuando se requieran pruebas en terreno, deben registrarse evidencias reproducibles.</w:t>
      </w: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 /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Flujo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Arial" w:cs="Arial" w:eastAsia="Arial" w:hAnsi="Arial"/>
              </w:rPr>
            </w:pPr>
            <w:sdt>
              <w:sdtPr>
                <w:id w:val="-3470367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62626"/>
                    <w:sz w:val="16"/>
                    <w:szCs w:val="16"/>
                    <w:rtl w:val="0"/>
                  </w:rPr>
                  <w:t xml:space="preserve">100% del flujo crítico completado: registro → catálogo → carrito → pago Sandbox → Kanban → listo → retiro.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Prueba end-to-end grabada y caso de prueba aprobado para al menos uno de los cinco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Cobertura prioritaria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100% de las historias Must-Have del Product Backlog terminadas y aceptadas.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Revisión de criterios de aceptación, Pull Requests y tablero GitHub Projects.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Actualización entre confirmación del pago y visualización en Kanban inferior a 3 segundos; meta técnica deseable de 2,5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Medición con marcas de tiempo en al menos 10 ejecuciones.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Rendimiento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Visualización del menú inferior a 2 segundos bajo condiciones de prueba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Pruebas repetidas con conexión estable y catálogo representativo.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0 lecturas cruzadas entre locales y 0 accesos de alumnos a pedidos ajenos.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Matriz de pruebas RLS con cuentas de distintos roles y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Integridad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0 ventas que dejen stock negativo en pruebas concurrentes.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Prueba simultánea sobre el último producto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99% de disponibilidad del prototipo durante la semana de pruebas y defensa.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Registro de disponibilidad y revisión de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Validación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Catálogo y configuración operativa disponibles para los 5 locales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Checklist por local con productos, usuario, permisos y flujo de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Usabilidad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Personal de cocina puede cambiar el estado y validar la entrega sin apoyo técnico durante el caso guiado.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Prueba moderada y registro de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Cada pedido de prueba conserva usuario, local, ítems, monto, estado, pago y código de retiro.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Consulta de base de datos y contraste con las interfaces.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8. Relación con el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Cada épica aporta una parte del incremento necesario para alcanzar el Product Goal. El orden de trabajo debe privilegiar primero la integridad del flujo principal y luego las capacidades de optimización o supervisión.</w:t>
      </w:r>
      <w:r w:rsidDel="00000000" w:rsidR="00000000" w:rsidRPr="00000000">
        <w:rPr>
          <w:rtl w:val="0"/>
        </w:rPr>
      </w:r>
    </w:p>
    <w:tbl>
      <w:tblPr>
        <w:tblStyle w:val="Table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Contribución al Product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Provee autenticación, modelo de datos y aislamiento por roles/local.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No avanzar a transacciones sin esquema estable y políticas RLS verificadas.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Plataforma Web Locatarios —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Hace posible mantener oferta y stock reales para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Catálogo actualizado y stock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App Móvil Alumnos —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Entrega la experiencia principal de descubrimiento, carrito y creación del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Flujo navegable con datos reales desde Supabase.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Convierte el carrito en un pedido confirmado y trazable.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Webhook Sandbox y código de retiro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Plataforma Web Locatarios —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Permite gestionar preparación, estados y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Sincronización en tiempo real y actualización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Dashboard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Permite supervisión global y análisis básico del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Métricas calculadas desde datos generados por el flujo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9. Incrementos y Ruta de Validación</w:t>
      </w:r>
      <w:r w:rsidDel="00000000" w:rsidR="00000000" w:rsidRPr="00000000">
        <w:rPr>
          <w:rtl w:val="0"/>
        </w:rPr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demostrable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Incremento 1 — Fundaciones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Usuarios, roles, base de datos, catálogos y RLS.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Alumno y locatario ingresan a su entorno; no existe lectura cruzada.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Incremento 2 — Pedido anticipado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Alumno consulta, arma carrito, selecciona retiro y crea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Pedido e ítems persisten con montos correctos y stock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Incremento 3 — Pago y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Pago Sandbox confirmado y pedido recibido por cocina.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Webhook actualiza estado y Kanban refleja el pedido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Incremento 4 — Preparación y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Locatario mueve estados; alumno recibe aviso y presenta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Pedido termina como completado con validación única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Incremento 5 — Piloto y supervisión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Cinco locales configurados, métricas visibles y pruebas integrales.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Checklist final, evidencias de QA y demo end-to-end aprobada.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10. Reglas de Priorización para 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Ante alternativas de desarrollo, el Product Owner y el equipo deben priorizar según este orden: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1. Protección de datos, integridad transaccional y prevención de stock negativo.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2. Continuidad del flujo crítico desde el catálogo hasta la validación del retiro.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3. Reducción de tiempo y fricción para el alumno.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4. Simplicidad y velocidad operativa para cocina y caja.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5. Trazabilidad, observabilidad y capacidad de demostrar 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6. Métricas administrativas y mejoras de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7. Funciones experimentales o de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Una funcionalidad no debe incorporarse si compromete el flujo principal, introduce acceso inseguro, requiere infraestructura fuera del presupuesto o impide terminar el MVP dentro del calendario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11. Supuestos, Restricciones y Dependencias</w:t>
      </w:r>
      <w:r w:rsidDel="00000000" w:rsidR="00000000" w:rsidRPr="00000000">
        <w:rPr>
          <w:rtl w:val="0"/>
        </w:rPr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Implicancia para el Product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Los alumnos cuentan con smartphone y conectividad Wi-Fi/datos.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La validación móvil depende de acceso estable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Cada locatario dispone de PC, tablet o smartphone y acepta participar.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La operación Kanban requiere un dispositivo visible durante 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Equipo de cuatro estudiantes con dedicación parcial.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El alcance debe proteger el flujo Must-Have y evitar dispersión.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Presupuesto de $0 CLP y uso de Free Tiers.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La solución debe operar dentro de cuotas de Supabase, Vercel y herramientas gratuitas.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Semestre académico agosto–diciembre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El código debe quedar estable antes de la defensa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Supabase Auth, PostgreSQL, Realtime y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Una indisponibilidad afecta autenticación, datos y actualización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MercadoPago Sandbox y Webhooks.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El pago se valida técnicamente, sin transacciones comerciales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Vercel y Expo Go/APK.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Son los medios previstos para desplegar y demostrar las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Concurrencia sobre el último 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Se requieren transacciones atómicas, bloqueos o funciones SQL seguras.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Caída de WebSockets.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Debe existir recuperación de estado y, si es necesario, fallback de recarga/polling.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12. Definición de Product Goal Alcanzado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El Product Goal se considera alcanzado únicamente cuando todas las siguientes condiciones son verdaderas: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Existe un MVP integrado y desplegable, no un conjunto de prototipos desconectados.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Un alumno puede completar el flujo principal con una cuenta de prueba y datos representativos.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pago Sandbox produce una confirmación válida y crea o actualiza el pedido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locatario correcto recibe el pedido en tiempo real, puede gestionarlo y confirmar su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alumno dispone de trazabilidad y de un código único para retirar 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stock y la capacidad no permiten comportamientos inválidos en los casos de prueba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Las políticas RLS bloquean accesos cruzados entre usuarios y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Los cinco locales piloto se encuentran configurados con catálogos y credenciales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El dashboard administrativo presenta información derivada de las transacciones del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Las evidencias de prueba, documentación técnica y trazabilidad del trabajo están disponibles para la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13. Gobierno y Mantenimiento del Product Goal</w:t>
      </w:r>
      <w:r w:rsidDel="00000000" w:rsidR="00000000" w:rsidRPr="00000000">
        <w:rPr>
          <w:rtl w:val="0"/>
        </w:rPr>
      </w:r>
    </w:p>
    <w:tbl>
      <w:tblPr>
        <w:tblStyle w:val="Table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Product Owner — Martín Aburto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Comunicar el Product Goal, ordenar el Product Backlog, aceptar resultados y resolver conflictos de prioridad.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Scrum Master — Andrés Barría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Facilitar la adopción del objetivo, remover impedimentos y evitar que el equipo pierda foco en trabajo no prioritario.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Construir incrementos utilizables, estimar riesgos técnicos, mantener calidad y demostrar evidencia de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Entregar retroalimentación sobre valor y usabilidad sin sustituir la priorización del Product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Docente /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Validar rigor metodológico, calidad documental y funcionamiento del MVP dentro del Portafolio de Título.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El Product Goal debe revisarse en cada Sprint Review para comprobar progreso y pertinencia. Puede aclararse o reformularse si aparece evidencia que cambie materialmente el problema, las restricciones o el valor esperado. Cualquier cambio debe quedar registrado y reflejarse en el orden del Product Backlog. Solo debe existir un Product Goal activo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14.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262626"/>
          <w:sz w:val="20"/>
          <w:szCs w:val="20"/>
          <w:rtl w:val="0"/>
        </w:rPr>
        <w:t xml:space="preserve">Skip Duoc UC orienta todo el trabajo del equipo hacia una meta concreta: demostrar que una compra de alimentos dentro de la Sede San Joaquín puede pasar de una fila presencial y manual a un proceso digital anticipado, seguro, trazable y coordinado en tiempo real con la cocina. El éxito no se mide por la cantidad de pantallas construidas, sino por la capacidad de completar y validar el flujo completo con cinco locales piloto, protegiendo los datos, evitando sobreventas y entregando una experiencia simple a alumnos y operadores.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93" w:top="893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Skip Duoc UC </w:t>
    </w:r>
    <w:r w:rsidDel="00000000" w:rsidR="00000000" w:rsidRPr="00000000">
      <w:rPr>
        <w:color w:val="595959"/>
        <w:sz w:val="16"/>
        <w:szCs w:val="16"/>
        <w:rtl w:val="0"/>
      </w:rPr>
      <w:t xml:space="preserve">-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 Product Goal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26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2e539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Nhb2KxPtvRyX15lrjN0uKi1+A==">CgMxLjAaJAoBMBIfCh0IB0IZCgVBcmlhbBIQQXJpYWwgVW5pY29kZSBNUzgAciExRUh0OVZnSmlUbkVxMFJuUWZEZU1sekFVSEVpeU0yV3o=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2026-10-22T02:11:06.6780596Z</dcterms:created>
  <dc:creator>Martin Ignacio Aburto Mendez</dc:creator>
</cp:coreProperties>
</file>