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Cs/>
          <w:b/>
        </w:rPr>
        <w:t xml:space="preserve">GNN-EGG</w:t>
      </w:r>
      <w:r>
        <w:t xml:space="preserve">:</w:t>
      </w:r>
      <w:r>
        <w:t xml:space="preserve"> </w:t>
      </w:r>
      <w:r>
        <w:t xml:space="preserve">Graph</w:t>
      </w:r>
      <w:r>
        <w:t xml:space="preserve"> </w:t>
      </w:r>
      <w:r>
        <w:t xml:space="preserve">Neural</w:t>
      </w:r>
      <w:r>
        <w:t xml:space="preserve"> </w:t>
      </w:r>
      <w:r>
        <w:t xml:space="preserve">Network</w:t>
      </w:r>
      <w:r>
        <w:t xml:space="preserve"> </w:t>
      </w:r>
      <w:r>
        <w:t xml:space="preserve">Explanations</w:t>
      </w:r>
      <w:r>
        <w:t xml:space="preserve"> </w:t>
      </w:r>
      <w:r>
        <w:rPr>
          <w:iCs/>
          <w:i/>
        </w:rPr>
        <w:t xml:space="preserve">via</w:t>
      </w:r>
      <w:r>
        <w:t xml:space="preserve"> </w:t>
      </w:r>
      <w:r>
        <w:t xml:space="preserve">Graph</w:t>
      </w:r>
      <w:r>
        <w:t xml:space="preserve"> </w:t>
      </w:r>
      <w:r>
        <w:t xml:space="preserve">Generation</w:t>
      </w:r>
    </w:p>
    <w:p>
      <w:pPr>
        <w:pStyle w:val="Author"/>
      </w:pPr>
      <w:r>
        <w:t xml:space="preserve">Art</w:t>
      </w:r>
      <w:r>
        <w:t xml:space="preserve"> </w:t>
      </w:r>
      <w:r>
        <w:t xml:space="preserve">Tay</w:t>
      </w:r>
    </w:p>
    <w:bookmarkStart w:id="20" w:name="abstract"/>
    <w:p>
      <w:pPr>
        <w:pStyle w:val="Heading1"/>
      </w:pPr>
      <w:r>
        <w:t xml:space="preserve">Abstract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bookmarkEnd w:id="21"/>
    <w:bookmarkStart w:id="22" w:name="related-work"/>
    <w:p>
      <w:pPr>
        <w:pStyle w:val="Heading1"/>
      </w:pPr>
      <w:r>
        <w:t xml:space="preserve">Related Work</w:t>
      </w:r>
    </w:p>
    <w:bookmarkEnd w:id="22"/>
    <w:bookmarkStart w:id="23" w:name="methodology"/>
    <w:p>
      <w:pPr>
        <w:pStyle w:val="Heading1"/>
      </w:pPr>
      <w:r>
        <w:t xml:space="preserve">Methodology</w:t>
      </w:r>
    </w:p>
    <w:p>
      <w:pPr>
        <w:pStyle w:val="FirstParagraph"/>
      </w:pPr>
      <w:r>
        <w:t xml:space="preserve">test sentence</w:t>
      </w:r>
    </w:p>
    <w:bookmarkEnd w:id="23"/>
    <w:bookmarkStart w:id="24" w:name="results"/>
    <w:p>
      <w:pPr>
        <w:pStyle w:val="Heading1"/>
      </w:pPr>
      <w:r>
        <w:t xml:space="preserve">Results</w:t>
      </w:r>
    </w:p>
    <w:bookmarkEnd w:id="24"/>
    <w:bookmarkStart w:id="25" w:name="references"/>
    <w:p>
      <w:pPr>
        <w:pStyle w:val="Heading1"/>
      </w:pPr>
      <w:r>
        <w:t xml:space="preserve">References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GNN-EGG: Graph Neural Network Explanations via Graph Generation</dc:title>
  <dc:creator>Art Tay</dc:creator>
  <cp:keywords/>
  <dcterms:created xsi:type="dcterms:W3CDTF">2024-02-19T19:53:35Z</dcterms:created>
  <dcterms:modified xsi:type="dcterms:W3CDTF">2024-02-19T19:53:35Z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