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a529d64f3bac4923" /><Relationship Type="http://schemas.openxmlformats.org/package/2006/relationships/metadata/core-properties" Target="/package/services/metadata/core-properties/d78119dd57ad440bb6d16df2e569c4d3.psmdcp" Id="R2cc3a37ecbeb496c" /></Relationships>
</file>

<file path=word/document.xml><?xml version="1.0" encoding="utf-8"?>
<w:document xmlns:w="http://schemas.openxmlformats.org/wordprocessingml/2006/main">
  <w:body>
    <w:p>
      <w:pPr>
        <w:pStyle w:val="Title"/>
      </w:pPr>
      <w:r>
        <w:t>Expanding Vector-Based Storage into a Multiversal Fractal Framework</w:t>
      </w:r>
    </w:p>
    <w:p>
      <w:pPr>
        <w:pStyle w:val="heading1"/>
      </w:pPr>
      <w:r>
        <w:t>Toward a Psychedelic, Multidimensional Data Architecture: Expanding Vector-Based Storage for RAG &amp; LLM Systems</w:t>
      </w:r>
    </w:p>
    <w:p>
      <w:r>
        <w:pict>
          <v:rect xmlns:o="urn:schemas-microsoft-com:office:office" xmlns:v="urn:schemas-microsoft-com:vml" style="height:.05pt;mso-width-percent:1000" o:hr="true" o:hrstd="true" o:hralign="center" fillcolor="A0A0A0" stroked="false"/>
        </w:pict>
      </w:r>
    </w:p>
    <w:p>
      <w:pPr>
        <w:pStyle w:val="heading2"/>
      </w:pPr>
      <w:r>
        <w:t>Introduction</w:t>
      </w:r>
    </w:p>
    <w:p>
      <w:r>
        <w:t xml:space="preserve">In the rapidly evolving landscape of artificial intelligence, </w:t>
      </w:r>
      <w:r>
        <w:rPr>
          <w:b/>
        </w:rPr>
        <w:t>vector-based storage systems</w:t>
      </w:r>
      <w:r>
        <w:t xml:space="preserve"> have become integral to state-of-the-art natural language processing and Retrieval-Augmented Generation (RAG) pipelines. By allowing large language models (LLMs) to reason over semantically encoded information stored in high-dimensional space, vector storage underpins the apparent “memory” that enables these systems to flexibly retrieve, ground, and synthesize information on demand</w:t>
      </w:r>
      <w:r>
        <w:rPr>
          <w:vertAlign w:val="superscript"/>
        </w:rPr>
        <w:t>1</w:t>
      </w:r>
      <w:r>
        <w:t>. However, as both the scale and ambition of AI-driven knowledge architectures grow, so do their limitations. Embedding dimensionality ceilings, rigid metric spaces, and fundamentally linear retrieval logics begin to feel reductive against the backdrop of complex, diverse, and entangled real-world data ecosystems.</w:t>
      </w:r>
    </w:p>
    <w:p>
      <w:r>
        <w:t xml:space="preserve">This report explores a radical reimagining: can </w:t>
      </w:r>
      <w:r>
        <w:rPr>
          <w:b/>
        </w:rPr>
        <w:t>vector storage systems for RAG and LLMs be expanded into a more psychedelic, multidimensional framework</w:t>
      </w:r>
      <w:r>
        <w:t>-one that draws both creatively and technically on simulation theory, fractal addressing, quantum entanglement concepts, and emerging consciousness-mapping paradigms? How might concepts like “entanglement indexing,” “magneto-fractal coordinates,” and computational models of consciousness be structured as tangible data architectures? What visualization and prototyping strategies could make such architectures explorable in immersive virtual environments? And where might technical speculation give way to viable, even if unconventional, implementation ideas?</w:t>
      </w:r>
    </w:p>
    <w:p>
      <w:r>
        <w:t>To answer these questions, the following sections provide (1) a technical overview of current vector storage paradigms, (2) an examination of the scalability and dimensionality bottlenecks in traditional embeddings, (3) foundational insights from hyperdimensional and quantum-inspired computing, (4) exploratory frameworks for fractal, entanglement, and consciousness-based addressing, (5) practical considerations for multidimensional visualizations and VR prototyping, (6) an analysis of agentic retrieval, fractal intelligence, and performance metrics, and (7) a counterpoint comparison to established vector database platforms, concluding with strategic speculative use cases.</w:t>
      </w:r>
    </w:p>
    <w:p>
      <w:r>
        <w:pict>
          <v:rect xmlns:o="urn:schemas-microsoft-com:office:office" xmlns:v="urn:schemas-microsoft-com:vml" style="height:.05pt;mso-width-percent:1000" o:hr="true" o:hrstd="true" o:hralign="center" fillcolor="A0A0A0" stroked="false"/>
        </w:pict>
      </w:r>
    </w:p>
    <w:p>
      <w:pPr>
        <w:pStyle w:val="heading2"/>
      </w:pPr>
      <w:r>
        <w:t>Fundamentals of RAG Vector Storage</w:t>
      </w:r>
    </w:p>
    <w:p>
      <w:r>
        <w:t xml:space="preserve">Vector storage is the bedrock of </w:t>
      </w:r>
      <w:r>
        <w:rPr>
          <w:b/>
        </w:rPr>
        <w:t>retrieval-augmented generation</w:t>
      </w:r>
      <w:r>
        <w:t xml:space="preserve"> (RAG), an architectural paradigm wherein LLMs are paired with non-parametric stores of external knowledge. When a user issues a query, the LLM leverages a retriever to fetch relevant embedding-encoded content from a vector store. This process grounds the model’s generative reasoning in factual, indexed data-closing the loop where parametric-only models risk hallucination or drift from reality</w:t>
      </w:r>
      <w:r>
        <w:rPr>
          <w:vertAlign w:val="superscript"/>
        </w:rPr>
        <w:t>2</w:t>
      </w:r>
      <w:r>
        <w:t>.</w:t>
      </w:r>
    </w:p>
    <w:p>
      <w:r>
        <w:t>Modern vector stores operate as databases of high-dimensional vectors (commonly 768 to 3072 dimensions for OpenAI’s current models) created from textual or multimodal input. Each “memory” (such as a document chunk or interaction) is reduced to a vector embedding using a neural encoder. Similarity is gauged via metrics like cosine similarity or inner product, allowing the system to retrieve semantically adjacent content based on the geometric orientation in the embedding space</w:t>
      </w:r>
      <w:r>
        <w:rPr>
          <w:vertAlign w:val="superscript"/>
        </w:rPr>
        <w:t>1</w:t>
      </w:r>
      <w:r>
        <w:t>. Prominent platforms such as FAISS, Pinecone, Weaviate, and Milvus present sophisticated APIs for storing, indexing, and querying billions of vectors at scale, each balancing trade-offs between latency, scalability, cost, and resource abstraction</w:t>
      </w:r>
      <w:r>
        <w:rPr>
          <w:vertAlign w:val="superscript"/>
        </w:rPr>
        <w:t>3</w:t>
      </w:r>
      <w:r>
        <w:t>.</w:t>
      </w:r>
    </w:p>
    <w:p>
      <w:r>
        <w:t>Indexing techniques in these systems include structures adapted from database engineering, such as inverted indexes and B-trees, as well as advanced multidimensional methods like hierarchical navigable small world graphs (HNSW) that accelerate nearest neighbor search. LLM-managed RAG further interleaves semantic configuration, enabling smart weighting of content fields and synonym-aware retrieval. Azure AI Search, for instance, uses a multi-stage process of query encoding, vector search using HNSW, semantic reranking, and synthetic answer formation-all with meticulous indexing and storage of embeddings, chunk IDs, and metadata</w:t>
      </w:r>
      <w:r>
        <w:rPr>
          <w:vertAlign w:val="superscript"/>
        </w:rPr>
        <w:t>4</w:t>
      </w:r>
      <w:r>
        <w:t>.</w:t>
      </w:r>
    </w:p>
    <w:p>
      <w:r>
        <w:t xml:space="preserve">The vital advantage of this structure lies in the ability to </w:t>
      </w:r>
      <w:r>
        <w:rPr>
          <w:b/>
        </w:rPr>
        <w:t>retrieve meaning, not just keywords</w:t>
      </w:r>
      <w:r>
        <w:t>, making LLMs context-aware and “memory-fortified” for real-world conversations, research tasks, and reasoning</w:t>
      </w:r>
      <w:r>
        <w:rPr>
          <w:vertAlign w:val="superscript"/>
        </w:rPr>
        <w:t>2</w:t>
      </w:r>
      <w:r>
        <w:t>.</w:t>
      </w:r>
    </w:p>
    <w:p>
      <w:r>
        <w:pict>
          <v:rect xmlns:o="urn:schemas-microsoft-com:office:office" xmlns:v="urn:schemas-microsoft-com:vml" style="height:.05pt;mso-width-percent:1000" o:hr="true" o:hrstd="true" o:hralign="center" fillcolor="A0A0A0" stroked="false"/>
        </w:pict>
      </w:r>
    </w:p>
    <w:p>
      <w:pPr>
        <w:pStyle w:val="heading2"/>
      </w:pPr>
      <w:r>
        <w:t>Scalability and Dimensionality Issues in Embeddings</w:t>
      </w:r>
    </w:p>
    <w:p>
      <w:r>
        <w:t xml:space="preserve">Despite their transformative power, current vector-based storage systems face acute </w:t>
      </w:r>
      <w:r>
        <w:rPr>
          <w:b/>
        </w:rPr>
        <w:t>scalability and dimensionality bottlenecks</w:t>
      </w:r>
      <w:r>
        <w:t>. VecStorages typically ceiling out at several thousand dimensions-not because current hardware and storage cannot technically support more, but because the curse of dimensionality makes both computational costs and memory requirements balloon exponentially as dimensions increase.</w:t>
      </w:r>
    </w:p>
    <w:p>
      <w:r>
        <w:t xml:space="preserve">Empirical analysis highlights that </w:t>
      </w:r>
      <w:r>
        <w:rPr>
          <w:b/>
        </w:rPr>
        <w:t>performance gains plateau after a certain dimensional threshold</w:t>
      </w:r>
      <w:r>
        <w:t>. For instance, Azure’s text-embedding-3-large model produces 3072-dimensional embeddings, but studies show that shortened 256 or 1024-dimension versions perform nearly as well on text retrieval tasks, often with 1/12 the resource usage. Higher dimensions improve recall only marginally while compounding query latency and storage load</w:t>
      </w:r>
      <w:r>
        <w:rPr>
          <w:vertAlign w:val="superscript"/>
        </w:rPr>
        <w:t>5</w:t>
      </w:r>
      <w:r>
        <w:t>. Dimensional downsizing is further incentivized by faster computation for dot products and cosine similarity evaluations, with minimal drop in semantic fidelity for common use cases.</w:t>
      </w:r>
    </w:p>
    <w:p>
      <w:r>
        <w:t>Distributed architectures-such as data sharding and in-memory vector search-help mitigate these constraints, but as datasets scale to billions of entries, even sharded vector tables soon hit architectural and cost ceilings, especially when indexed against more complex queries or mixed modalities. Moreover, static vector embeddings tend to “freeze” their representations, requiring costly re-ingestion and re-embedding if new knowledge or context emerges. Unlike biological or “living” memory, most current systems are fundamentally static unless actively maintained</w:t>
      </w:r>
      <w:r>
        <w:rPr>
          <w:vertAlign w:val="superscript"/>
        </w:rPr>
        <w:t>6</w:t>
      </w:r>
      <w:r>
        <w:t>.</w:t>
      </w:r>
    </w:p>
    <w:p>
      <w:r>
        <w:t xml:space="preserve">Table: </w:t>
      </w:r>
      <w:r>
        <w:rPr>
          <w:b/>
        </w:rPr>
        <w:t>Comparison of Traditional vs. Multidimensional Storage Approaches</w:t>
      </w:r>
    </w:p>
    <w:tbl>
      <w:tblPr>
        <w:tblStyle w:val="TableGrid"/>
        <w:tblW w:w="5000" w:type="pct"/>
      </w:tblPr>
      <w:tr>
        <w:trPr>
          <w:cnfStyle w:firstRow="true"/>
        </w:trPr>
        <w:tc>
          <w:p>
            <w:r>
              <w:t>Feature</w:t>
            </w:r>
          </w:p>
        </w:tc>
        <w:tc>
          <w:p>
            <w:r>
              <w:t>Traditional Vector Storage</w:t>
            </w:r>
          </w:p>
        </w:tc>
        <w:tc>
          <w:p>
            <w:r>
              <w:t>Multidimensional (Fractal/Psychedelic) Architecture</w:t>
            </w:r>
          </w:p>
        </w:tc>
      </w:tr>
      <w:tr>
        <w:tc>
          <w:p>
            <w:r>
              <w:t>Dimensionality</w:t>
            </w:r>
          </w:p>
        </w:tc>
        <w:tc>
          <w:p>
            <w:r>
              <w:t>Fixed (768-3072)</w:t>
            </w:r>
          </w:p>
        </w:tc>
        <w:tc>
          <w:p>
            <w:r>
              <w:t>Variable, fractal, or entangled dimensions</w:t>
            </w:r>
          </w:p>
        </w:tc>
      </w:tr>
      <w:tr>
        <w:tc>
          <w:p>
            <w:r>
              <w:t>Indexing Method</w:t>
            </w:r>
          </w:p>
        </w:tc>
        <w:tc>
          <w:p>
            <w:r>
              <w:t>Flat/hierarchical vector index</w:t>
            </w:r>
          </w:p>
        </w:tc>
        <w:tc>
          <w:p>
            <w:r>
              <w:t>Entanglement, magneto-fractal, fractal coordinates</w:t>
            </w:r>
          </w:p>
        </w:tc>
      </w:tr>
      <w:tr>
        <w:tc>
          <w:p>
            <w:r>
              <w:t>Visualization</w:t>
            </w:r>
          </w:p>
        </w:tc>
        <w:tc>
          <w:p>
            <w:r>
              <w:t>2D/3D scatter plots</w:t>
            </w:r>
          </w:p>
        </w:tc>
        <w:tc>
          <w:p>
            <w:r>
              <w:t>CGI dynamic, VR/AR, agent-based simulation</w:t>
            </w:r>
          </w:p>
        </w:tc>
      </w:tr>
      <w:tr>
        <w:tc>
          <w:p>
            <w:r>
              <w:t>Data Representation</w:t>
            </w:r>
          </w:p>
        </w:tc>
        <w:tc>
          <w:p>
            <w:r>
              <w:t>Plain embeddings</w:t>
            </w:r>
          </w:p>
        </w:tc>
        <w:tc>
          <w:p>
            <w:r>
              <w:t>Agentic, consciousness-mapped, recursive fractal nodes</w:t>
            </w:r>
          </w:p>
        </w:tc>
      </w:tr>
      <w:tr>
        <w:tc>
          <w:p>
            <w:r>
              <w:t>Scalability</w:t>
            </w:r>
          </w:p>
        </w:tc>
        <w:tc>
          <w:p>
            <w:r>
              <w:t>Limited by vector size/model</w:t>
            </w:r>
          </w:p>
        </w:tc>
        <w:tc>
          <w:p>
            <w:r>
              <w:t>Efficient via fractal/recursive bundling; scalable</w:t>
            </w:r>
          </w:p>
        </w:tc>
      </w:tr>
      <w:tr>
        <w:tc>
          <w:p>
            <w:r>
              <w:t>Input Data</w:t>
            </w:r>
          </w:p>
        </w:tc>
        <w:tc>
          <w:p>
            <w:r>
              <w:t>Text, static features</w:t>
            </w:r>
          </w:p>
        </w:tc>
        <w:tc>
          <w:p>
            <w:r>
              <w:t>Multimodal, simulation/agent state, sensor/historic</w:t>
            </w:r>
          </w:p>
        </w:tc>
      </w:tr>
      <w:tr>
        <w:tc>
          <w:p>
            <w:r>
              <w:t>Use Cases</w:t>
            </w:r>
          </w:p>
        </w:tc>
        <w:tc>
          <w:p>
            <w:r>
              <w:t>Search, Q&amp;A, RAG</w:t>
            </w:r>
          </w:p>
        </w:tc>
        <w:tc>
          <w:p>
            <w:r>
              <w:t>Psychedelic AI, consciousness mapping, simulation</w:t>
            </w:r>
          </w:p>
        </w:tc>
      </w:tr>
      <w:tr>
        <w:tc>
          <w:p>
            <w:r>
              <w:t>Performance Metrics</w:t>
            </w:r>
          </w:p>
        </w:tc>
        <w:tc>
          <w:p>
            <w:r>
              <w:t>Recall, latency, resource usage</w:t>
            </w:r>
          </w:p>
        </w:tc>
        <w:tc>
          <w:p>
            <w:r>
              <w:t>Simulation fidelity, agent behavior, visual coherence</w:t>
            </w:r>
          </w:p>
        </w:tc>
      </w:tr>
      <w:tr>
        <w:tc>
          <w:p>
            <w:r>
              <w:t>Reproducibility</w:t>
            </w:r>
          </w:p>
        </w:tc>
        <w:tc>
          <w:p>
            <w:r>
              <w:t>High</w:t>
            </w:r>
          </w:p>
        </w:tc>
        <w:tc>
          <w:p>
            <w:r>
              <w:t>Variable (esp. with simulation/human-in-loop)</w:t>
            </w:r>
          </w:p>
        </w:tc>
      </w:tr>
      <w:tr>
        <w:tc>
          <w:p>
            <w:r>
              <w:t>Hardware Optimization</w:t>
            </w:r>
          </w:p>
        </w:tc>
        <w:tc>
          <w:p>
            <w:r>
              <w:t>GPU/TPU</w:t>
            </w:r>
          </w:p>
        </w:tc>
        <w:tc>
          <w:p>
            <w:r>
              <w:t>Neuromorphic, in-memory analog, VR/AR hardware</w:t>
            </w:r>
          </w:p>
        </w:tc>
      </w:tr>
      <w:tr>
        <w:tc>
          <w:p>
            <w:r>
              <w:t>Sequence Representation</w:t>
            </w:r>
          </w:p>
        </w:tc>
        <w:tc>
          <w:p>
            <w:r>
              <w:t>Positional Embeddings</w:t>
            </w:r>
          </w:p>
        </w:tc>
        <w:tc>
          <w:p>
            <w:r>
              <w:t>Permutation, dynamic fractal orderings</w:t>
            </w:r>
          </w:p>
        </w:tc>
      </w:tr>
      <w:tr>
        <w:tc>
          <w:p>
            <w:r>
              <w:t>Robustness</w:t>
            </w:r>
          </w:p>
        </w:tc>
        <w:tc>
          <w:p>
            <w:r>
              <w:t>Moderate</w:t>
            </w:r>
          </w:p>
        </w:tc>
        <w:tc>
          <w:p>
            <w:r>
              <w:t>High error tolerance (with fractal/HDC methods)</w:t>
            </w:r>
          </w:p>
        </w:tc>
      </w:tr>
    </w:tbl>
    <w:p>
      <w:r>
        <w:t>The above comparison distills the shift proposed by a more multidimensional, psychedelic data architecture: moving from rigid, static storage to dynamic, self-similar, and recursive information structures inspired by physical, mathematical, and cybernetic phenomena</w:t>
      </w:r>
      <w:r>
        <w:rPr>
          <w:vertAlign w:val="superscript"/>
        </w:rPr>
        <w:t>7</w:t>
      </w:r>
      <w:r>
        <w:rPr>
          <w:vertAlign w:val="superscript"/>
        </w:rPr>
        <w:t>8</w:t>
      </w:r>
      <w:r>
        <w:t>.</w:t>
      </w:r>
    </w:p>
    <w:p>
      <w:r>
        <w:pict>
          <v:rect xmlns:o="urn:schemas-microsoft-com:office:office" xmlns:v="urn:schemas-microsoft-com:vml" style="height:.05pt;mso-width-percent:1000" o:hr="true" o:hrstd="true" o:hralign="center" fillcolor="A0A0A0" stroked="false"/>
        </w:pict>
      </w:r>
    </w:p>
    <w:p>
      <w:pPr>
        <w:pStyle w:val="heading2"/>
      </w:pPr>
      <w:r>
        <w:t>Hyperdimensional and Quantum-Inspired Computing Architectures</w:t>
      </w:r>
    </w:p>
    <w:p>
      <w:pPr>
        <w:pStyle w:val="heading3"/>
      </w:pPr>
      <w:r>
        <w:t>Hyperdimensional Computing (HDC)</w:t>
      </w:r>
    </w:p>
    <w:p>
      <w:r>
        <w:t xml:space="preserve">Hyperdimensional computing (HDC), also known as </w:t>
      </w:r>
      <w:r>
        <w:rPr>
          <w:b/>
        </w:rPr>
        <w:t>vector symbolic architectures (VSA)</w:t>
      </w:r>
      <w:r>
        <w:t>, draws inspiration from biological brains, specifically their use of vastly high-dimensional, holographic representations</w:t>
      </w:r>
      <w:r>
        <w:rPr>
          <w:vertAlign w:val="superscript"/>
        </w:rPr>
        <w:t>9</w:t>
      </w:r>
      <w:r>
        <w:t>. In HDC, “hypervectors” (often with 10,000+ elements) are used to encode not just semantic similarity, but also compositional, sequential, and relational structure. Key operations include:</w:t>
      </w:r>
    </w:p>
    <w:p>
      <w:pPr>
        <w:pStyle w:val="ListParagraph"/>
        <w:numPr>
          <w:ilvl w:val="0"/>
          <w:numId w:val="1"/>
        </w:numPr>
      </w:pPr>
      <w:r>
        <w:rPr>
          <w:b/>
        </w:rPr>
        <w:t>Binding</w:t>
      </w:r>
      <w:r>
        <w:t>: Combining two hypervectors into a composite (e.g., SHAPE × COLOR to yield BLACK_CIRCLE), creating near-orthogonal representations for unique pairings.</w:t>
      </w:r>
    </w:p>
    <w:p>
      <w:pPr>
        <w:pStyle w:val="ListParagraph"/>
        <w:numPr>
          <w:ilvl w:val="0"/>
          <w:numId w:val="1"/>
        </w:numPr>
      </w:pPr>
      <w:r>
        <w:rPr>
          <w:b/>
        </w:rPr>
        <w:t>Bundling</w:t>
      </w:r>
      <w:r>
        <w:t>: Aggregating multiple vectors to form a new vector that is similar to its constituents, enabling collective memory.</w:t>
      </w:r>
    </w:p>
    <w:p>
      <w:pPr>
        <w:pStyle w:val="ListParagraph"/>
        <w:numPr>
          <w:ilvl w:val="0"/>
          <w:numId w:val="1"/>
        </w:numPr>
      </w:pPr>
      <w:r>
        <w:rPr>
          <w:b/>
        </w:rPr>
        <w:t>Permutation</w:t>
      </w:r>
      <w:r>
        <w:t>: Permuting a vector to encode order or sequence, crucial for representing n-grams, sequences, and graph traversals.</w:t>
      </w:r>
    </w:p>
    <w:p>
      <w:r>
        <w:t xml:space="preserve">The power of HDC lies in its </w:t>
      </w:r>
      <w:r>
        <w:rPr>
          <w:b/>
        </w:rPr>
        <w:t>extreme robustness to noise and error</w:t>
      </w:r>
      <w:r>
        <w:t>. Each “memory” is distributed across all dimensions, so a lost or corrupted dimension degrades but does not eliminate retrievability. Further, associative memory is native-addresses can be fuzzy, with the system returning the closest vector, unlike standard hash- or coordinate-addressed systems</w:t>
      </w:r>
      <w:r>
        <w:rPr>
          <w:vertAlign w:val="superscript"/>
        </w:rPr>
        <w:t>9</w:t>
      </w:r>
      <w:r>
        <w:t>.</w:t>
      </w:r>
    </w:p>
    <w:p>
      <w:r>
        <w:t xml:space="preserve">HDC’s encoding richness provides a foundation for </w:t>
      </w:r>
      <w:r>
        <w:rPr>
          <w:b/>
        </w:rPr>
        <w:t>multi-faceted, semantically entangled information ecosystems</w:t>
      </w:r>
      <w:r>
        <w:t>. Hardware advances (e.g., analog in-memory high-density chips and neuromorphic architectures) enable HDC accelerators that are orders of magnitude more robust, efficient, and error-tolerant than traditional digital systems</w:t>
      </w:r>
      <w:r>
        <w:rPr>
          <w:vertAlign w:val="superscript"/>
        </w:rPr>
        <w:t>9</w:t>
      </w:r>
      <w:r>
        <w:t>.</w:t>
      </w:r>
    </w:p>
    <w:p>
      <w:pPr>
        <w:pStyle w:val="heading3"/>
      </w:pPr>
      <w:r>
        <w:t>Quantum-Inspired Entanglement Indexing</w:t>
      </w:r>
    </w:p>
    <w:p>
      <w:r>
        <w:t xml:space="preserve">Quantum database concepts take this further, conceptualizing </w:t>
      </w:r>
      <w:r>
        <w:rPr>
          <w:b/>
        </w:rPr>
        <w:t>data not as independent tuples, but as quantum states in superposition and entanglement</w:t>
      </w:r>
      <w:r>
        <w:rPr>
          <w:vertAlign w:val="superscript"/>
        </w:rPr>
        <w:t>10</w:t>
      </w:r>
      <w:r>
        <w:t xml:space="preserve">. In quantum indexing, data may be cloned and manipulated only under strict protocol (no-cloning theorem), and query operations exploit quantum permutation and entanglement to index and fetch in parallel. For classical databases, this inspires speculative architectures where </w:t>
      </w:r>
      <w:r>
        <w:rPr>
          <w:b/>
        </w:rPr>
        <w:t>entanglement indices</w:t>
      </w:r>
      <w:r>
        <w:t xml:space="preserve"> do not point linearly to a memory location, but express a set of quantitative, probabilistically coupled relationships, granting a form of holistic, non-local addressability.</w:t>
      </w:r>
    </w:p>
    <w:p>
      <w:r>
        <w:t>This quantum approach could lend itself to “magneto-fractal” coordinates-described below-by allowing each address to not only reference its memory node but to encode an entire “state” or “field” in which data can be co-located, superposed, or recursively resolved.</w:t>
      </w:r>
    </w:p>
    <w:p>
      <w:r>
        <w:pict>
          <v:rect xmlns:o="urn:schemas-microsoft-com:office:office" xmlns:v="urn:schemas-microsoft-com:vml" style="height:.05pt;mso-width-percent:1000" o:hr="true" o:hrstd="true" o:hralign="center" fillcolor="A0A0A0" stroked="false"/>
        </w:pict>
      </w:r>
    </w:p>
    <w:p>
      <w:pPr>
        <w:pStyle w:val="heading2"/>
      </w:pPr>
      <w:r>
        <w:t>Fractal Addressing, Magneto-Fractal Coordinates, and Non-Linear Storage</w:t>
      </w:r>
    </w:p>
    <w:p>
      <w:pPr>
        <w:pStyle w:val="heading3"/>
      </w:pPr>
      <w:r>
        <w:t>Fractal Addressing for Multidimensional Data</w:t>
      </w:r>
    </w:p>
    <w:p>
      <w:r>
        <w:t xml:space="preserve">Fractal geometry has long provided computational means for </w:t>
      </w:r>
      <w:r>
        <w:rPr>
          <w:b/>
        </w:rPr>
        <w:t>modeling, indexing, and navigating complex, self-similar environments</w:t>
      </w:r>
      <w:r>
        <w:rPr>
          <w:vertAlign w:val="superscript"/>
        </w:rPr>
        <w:t>11</w:t>
      </w:r>
      <w:r>
        <w:t>. In fractal addressing, each data point is positioned according to a recursive rule, like the iterative splitting of the Sierpinski triangle, Mandelbrot set, or a space-filling curve. This approach offers several new properties:</w:t>
      </w:r>
    </w:p>
    <w:p>
      <w:pPr>
        <w:pStyle w:val="ListParagraph"/>
        <w:numPr>
          <w:ilvl w:val="0"/>
          <w:numId w:val="2"/>
        </w:numPr>
      </w:pPr>
      <w:r>
        <w:rPr>
          <w:b/>
        </w:rPr>
        <w:t>Recursive Precision</w:t>
      </w:r>
      <w:r>
        <w:t>: Longer addresses correspond to more refined localization within the dataset, just as more iterations in a fractal pattern resolve finer structure</w:t>
      </w:r>
      <w:r>
        <w:rPr>
          <w:vertAlign w:val="superscript"/>
        </w:rPr>
        <w:t>12</w:t>
      </w:r>
      <w:r>
        <w:t>.</w:t>
      </w:r>
    </w:p>
    <w:p>
      <w:pPr>
        <w:pStyle w:val="ListParagraph"/>
        <w:numPr>
          <w:ilvl w:val="0"/>
          <w:numId w:val="2"/>
        </w:numPr>
      </w:pPr>
      <w:r>
        <w:rPr>
          <w:b/>
        </w:rPr>
        <w:t>Self-Similar Hierarchies</w:t>
      </w:r>
      <w:r>
        <w:t>: Address space is naturally recursive and modular, supporting queries at any scale-individual memory, group, or global patterns.</w:t>
      </w:r>
    </w:p>
    <w:p>
      <w:pPr>
        <w:pStyle w:val="ListParagraph"/>
        <w:numPr>
          <w:ilvl w:val="0"/>
          <w:numId w:val="2"/>
        </w:numPr>
      </w:pPr>
      <w:r>
        <w:rPr>
          <w:b/>
        </w:rPr>
        <w:t>Non-unique Mapping</w:t>
      </w:r>
      <w:r>
        <w:t>: Symmetrical or redundant address paths enable redundancy and robust lookup, aiding error tolerance and alternative perspectives on the same data region.</w:t>
      </w:r>
    </w:p>
    <w:p>
      <w:pPr>
        <w:pStyle w:val="ListParagraph"/>
        <w:numPr>
          <w:ilvl w:val="0"/>
          <w:numId w:val="2"/>
        </w:numPr>
      </w:pPr>
      <w:r>
        <w:rPr>
          <w:b/>
        </w:rPr>
        <w:t>Dynamic Partitioning</w:t>
      </w:r>
      <w:r>
        <w:t>: New data can be recursively inserted at any depth, adapting the “zoom level” of the address tree in a way that preserves locality</w:t>
      </w:r>
      <w:r>
        <w:rPr>
          <w:vertAlign w:val="superscript"/>
        </w:rPr>
        <w:t>11</w:t>
      </w:r>
      <w:r>
        <w:t>.</w:t>
      </w:r>
    </w:p>
    <w:p>
      <w:r>
        <w:t xml:space="preserve">Fractal indexing also correlates with </w:t>
      </w:r>
      <w:r>
        <w:rPr>
          <w:b/>
        </w:rPr>
        <w:t>entropy and spatial complexity</w:t>
      </w:r>
      <w:r>
        <w:t xml:space="preserve"> in real-world environments. For instance, urban forms and growth patterns analyzed via fractal dimension/entropy reveal that low-to-mid fractal dimension (D ≈ 1.1-1.5) optimizes navigability and information processing, with direct application in designing virtual or agentic retrieval environments</w:t>
      </w:r>
      <w:r>
        <w:rPr>
          <w:vertAlign w:val="superscript"/>
        </w:rPr>
        <w:t>13</w:t>
      </w:r>
      <w:r>
        <w:t>.</w:t>
      </w:r>
    </w:p>
    <w:p>
      <w:pPr>
        <w:pStyle w:val="heading3"/>
      </w:pPr>
      <w:r>
        <w:t>Magneto-Fractal Coordinate Frameworks</w:t>
      </w:r>
    </w:p>
    <w:p>
      <w:r>
        <w:t xml:space="preserve">Taking further cues from physics and crystallography, </w:t>
      </w:r>
      <w:r>
        <w:rPr>
          <w:b/>
        </w:rPr>
        <w:t>magneto-fractal coordinates</w:t>
      </w:r>
      <w:r>
        <w:t xml:space="preserve"> can be imagined as hybrid addressing schemes that leverage both fractal recursion and vector fields similar to magnetic or crystalline lattice coordinates</w:t>
      </w:r>
      <w:r>
        <w:rPr>
          <w:vertAlign w:val="superscript"/>
        </w:rPr>
        <w:t>14</w:t>
      </w:r>
      <w:r>
        <w:t>. Each memory point is encoded not only by position but by “field lines”-indicating its entanglement or relationship with its informational landscape.</w:t>
      </w:r>
    </w:p>
    <w:p>
      <w:pPr>
        <w:pStyle w:val="ListParagraph"/>
        <w:numPr>
          <w:ilvl w:val="0"/>
          <w:numId w:val="3"/>
        </w:numPr>
      </w:pPr>
      <w:r>
        <w:rPr>
          <w:b/>
        </w:rPr>
        <w:t>Fractional Coordinates</w:t>
      </w:r>
      <w:r>
        <w:t>: Borrowing from lattice theory, positions are expressed as fractional multiples of multi-dimensional basis vectors within a unit cell, supporting translation, scaling, and anisotropy in higher dimensions.</w:t>
      </w:r>
    </w:p>
    <w:p>
      <w:pPr>
        <w:pStyle w:val="ListParagraph"/>
        <w:numPr>
          <w:ilvl w:val="0"/>
          <w:numId w:val="3"/>
        </w:numPr>
      </w:pPr>
      <w:r>
        <w:rPr>
          <w:b/>
        </w:rPr>
        <w:t>Nonorthogonal Bases</w:t>
      </w:r>
      <w:r>
        <w:t>: Bases can be nonorthogonal, capturing “fields” of information contextually entangled, akin to how magnetic field lines shape plasma or data flows along crystalline axes.</w:t>
      </w:r>
    </w:p>
    <w:p>
      <w:pPr>
        <w:pStyle w:val="ListParagraph"/>
        <w:numPr>
          <w:ilvl w:val="0"/>
          <w:numId w:val="3"/>
        </w:numPr>
      </w:pPr>
      <w:r>
        <w:rPr>
          <w:b/>
        </w:rPr>
        <w:t>Magneto-Temporal Structures</w:t>
      </w:r>
      <w:r>
        <w:t>: Time or versioning may be addressed as another fractal dimension, enabling both spatial and temporal locality for information queries and retention histories.</w:t>
      </w:r>
    </w:p>
    <w:p>
      <w:r>
        <w:t xml:space="preserve">These advances collectively enable a multidimensional field where </w:t>
      </w:r>
      <w:r>
        <w:rPr>
          <w:b/>
        </w:rPr>
        <w:t>overlapping, recursive, and self-similar addressings</w:t>
      </w:r>
      <w:r>
        <w:t xml:space="preserve"> coexist, providing a new substrate for entanglement indexing and agentic navigation across data vistas</w:t>
      </w:r>
      <w:r>
        <w:rPr>
          <w:vertAlign w:val="superscript"/>
        </w:rPr>
        <w:t>11</w:t>
      </w:r>
      <w:r>
        <w:rPr>
          <w:vertAlign w:val="superscript"/>
        </w:rPr>
        <w:t>14</w:t>
      </w:r>
      <w:r>
        <w:t>.</w:t>
      </w:r>
    </w:p>
    <w:p>
      <w:r>
        <w:pict>
          <v:rect xmlns:o="urn:schemas-microsoft-com:office:office" xmlns:v="urn:schemas-microsoft-com:vml" style="height:.05pt;mso-width-percent:1000" o:hr="true" o:hrstd="true" o:hralign="center" fillcolor="A0A0A0" stroked="false"/>
        </w:pict>
      </w:r>
    </w:p>
    <w:p>
      <w:pPr>
        <w:pStyle w:val="heading2"/>
      </w:pPr>
      <w:r>
        <w:t>Consciousness Mapping Data Models</w:t>
      </w:r>
    </w:p>
    <w:p>
      <w:pPr>
        <w:pStyle w:val="heading3"/>
      </w:pPr>
      <w:r>
        <w:t>Consciousness Mapping Principles</w:t>
      </w:r>
    </w:p>
    <w:p>
      <w:r>
        <w:t xml:space="preserve">The </w:t>
      </w:r>
      <w:r>
        <w:rPr>
          <w:b/>
        </w:rPr>
        <w:t>mapping of consciousness</w:t>
      </w:r>
      <w:r>
        <w:t>-a domain previously left to philosophy and neuroscience-has found computational footholds in models linking emotional, cognitive, and physical states through spatial, hierarchical, or fractal architectures</w:t>
      </w:r>
      <w:r>
        <w:rPr>
          <w:vertAlign w:val="superscript"/>
        </w:rPr>
        <w:t>15</w:t>
      </w:r>
      <w:r>
        <w:t>. Frameworks like the “Seven Rays of Consciousness” divide conscious evolution into discrete but coupled layers, each mapped to states, emotions, and physiological markers. This approach allows individuals (or agents) to chart their growth and state transitions visually, dynamically, and recursively, paralleling the fractal modularity of advanced data architectures.</w:t>
      </w:r>
    </w:p>
    <w:p>
      <w:r>
        <w:t xml:space="preserve">By analogy, </w:t>
      </w:r>
      <w:r>
        <w:rPr>
          <w:b/>
        </w:rPr>
        <w:t>consciousness mapping in a storage system might involve:</w:t>
      </w:r>
    </w:p>
    <w:p>
      <w:pPr>
        <w:pStyle w:val="ListParagraph"/>
        <w:numPr>
          <w:ilvl w:val="0"/>
          <w:numId w:val="4"/>
        </w:numPr>
      </w:pPr>
      <w:r>
        <w:rPr>
          <w:b/>
        </w:rPr>
        <w:t>State Space Encoding</w:t>
      </w:r>
      <w:r>
        <w:t>: Each memory or agent exists within a defined “consciousness state,” projected across dimensions corresponding to affect, knowledge, intention, or context.</w:t>
      </w:r>
    </w:p>
    <w:p>
      <w:pPr>
        <w:pStyle w:val="ListParagraph"/>
        <w:numPr>
          <w:ilvl w:val="0"/>
          <w:numId w:val="4"/>
        </w:numPr>
      </w:pPr>
      <w:r>
        <w:rPr>
          <w:b/>
        </w:rPr>
        <w:t>Dynamic Layering</w:t>
      </w:r>
      <w:r>
        <w:t>: State transitions (learning, forgetting, insight) are reflected as flows or jumps across multiple “rays” or gradients, with updates encoding not just static facts but the evolving “internal state” of the memory itself.</w:t>
      </w:r>
    </w:p>
    <w:p>
      <w:pPr>
        <w:pStyle w:val="ListParagraph"/>
        <w:numPr>
          <w:ilvl w:val="0"/>
          <w:numId w:val="4"/>
        </w:numPr>
      </w:pPr>
      <w:r>
        <w:rPr>
          <w:b/>
        </w:rPr>
        <w:t>Physical/Virtual Correlation</w:t>
      </w:r>
      <w:r>
        <w:t>: Fractal mapping between emotional/cognitive states and physical/organic parameters (e.g., organ health, virtual agent readiness) enables holistic querying, where physical and semantic data fuse into loci of meaning</w:t>
      </w:r>
      <w:r>
        <w:rPr>
          <w:vertAlign w:val="superscript"/>
        </w:rPr>
        <w:t>16</w:t>
      </w:r>
      <w:r>
        <w:t>.</w:t>
      </w:r>
    </w:p>
    <w:p>
      <w:pPr>
        <w:pStyle w:val="heading3"/>
      </w:pPr>
      <w:r>
        <w:t>Agentic Retrieval and Self-Reflective Indices</w:t>
      </w:r>
    </w:p>
    <w:p>
      <w:r>
        <w:t>Agentic retrieval design-now in early adoption in platforms like Azure AI Search-lays key foundations here, as it enables parallel querying, subquery decomposition, and semantic reranking, simulating a “conversation” or map traversal through the memory landscape</w:t>
      </w:r>
      <w:r>
        <w:rPr>
          <w:vertAlign w:val="superscript"/>
        </w:rPr>
        <w:t>4</w:t>
      </w:r>
      <w:r>
        <w:t>. Consciousness-mapped architectures further propose that each index not only points to data but to the evolving context (emotional state, user setting, task goals, “world state” of a simulation, etc.) in which that data is most relevant, emboldening both grounding fidelity and creative retrieval.</w:t>
      </w:r>
    </w:p>
    <w:p>
      <w:r>
        <w:pict>
          <v:rect xmlns:o="urn:schemas-microsoft-com:office:office" xmlns:v="urn:schemas-microsoft-com:vml" style="height:.05pt;mso-width-percent:1000" o:hr="true" o:hrstd="true" o:hralign="center" fillcolor="A0A0A0" stroked="false"/>
        </w:pict>
      </w:r>
    </w:p>
    <w:p>
      <w:pPr>
        <w:pStyle w:val="heading2"/>
      </w:pPr>
      <w:r>
        <w:t>Visualization Techniques for High-Dimensional Data</w:t>
      </w:r>
    </w:p>
    <w:p>
      <w:r>
        <w:t xml:space="preserve">One of the greatest challenges and opportunities in multidimensional, psychedelic data systems is their </w:t>
      </w:r>
      <w:r>
        <w:rPr>
          <w:b/>
        </w:rPr>
        <w:t>visualization</w:t>
      </w:r>
      <w:r>
        <w:t>-how can we represent, navigate, and “inhabit” architectural spaces radically unconstrained by ordinary geometric or semantic logic?</w:t>
      </w:r>
    </w:p>
    <w:p>
      <w:pPr>
        <w:pStyle w:val="heading3"/>
      </w:pPr>
      <w:r>
        <w:t>Visualization Platforms &amp; Techniques</w:t>
      </w:r>
    </w:p>
    <w:p>
      <w:pPr>
        <w:pStyle w:val="ListParagraph"/>
        <w:numPr>
          <w:ilvl w:val="0"/>
          <w:numId w:val="5"/>
        </w:numPr>
      </w:pPr>
      <w:r>
        <w:rPr>
          <w:b/>
        </w:rPr>
        <w:t>3D and Multidimensional Plotting</w:t>
      </w:r>
      <w:r>
        <w:t>: While 2D/3D scatter/heat plots are standard (and still useful within a limited scope), advanced techniques include parallel coordinate axes, star/radar plots, and scatter plot matrices for high-D data</w:t>
      </w:r>
      <w:r>
        <w:rPr>
          <w:vertAlign w:val="superscript"/>
        </w:rPr>
        <w:t>17</w:t>
      </w:r>
      <w:r>
        <w:t>.</w:t>
      </w:r>
    </w:p>
    <w:p>
      <w:pPr>
        <w:pStyle w:val="ListParagraph"/>
        <w:numPr>
          <w:ilvl w:val="0"/>
          <w:numId w:val="5"/>
        </w:numPr>
      </w:pPr>
      <w:r>
        <w:rPr>
          <w:b/>
        </w:rPr>
        <w:t>Fractal/Recursive Mapping</w:t>
      </w:r>
      <w:r>
        <w:t>: Visualization libraries such as HyperSpy and domain-specific extensions allow for dynamic recursion, binding, and bundling operations to be visually animated, making the recursive/entangled structure explorable at both “panoramic” and “microscopic” scales</w:t>
      </w:r>
      <w:r>
        <w:rPr>
          <w:vertAlign w:val="superscript"/>
        </w:rPr>
        <w:t>18</w:t>
      </w:r>
      <w:r>
        <w:t>.</w:t>
      </w:r>
    </w:p>
    <w:p>
      <w:pPr>
        <w:pStyle w:val="ListParagraph"/>
        <w:numPr>
          <w:ilvl w:val="0"/>
          <w:numId w:val="5"/>
        </w:numPr>
      </w:pPr>
      <w:r>
        <w:rPr>
          <w:b/>
        </w:rPr>
        <w:t>Immersive Analytics (AR/VR/MR)</w:t>
      </w:r>
      <w:r>
        <w:t>: Immersive analytics platforms-Apple Vision Pro, Microsoft HoloLens, Tableau Immersive, Unity/Unreal VR-offer spatial, interactive manipulation of data cubes, knowledge graphs, and multidimensional scenes. Features include:</w:t>
      </w:r>
    </w:p>
    <w:p>
      <w:pPr>
        <w:pStyle w:val="ListParagraph"/>
        <w:numPr>
          <w:ilvl w:val="1"/>
          <w:numId w:val="5"/>
        </w:numPr>
      </w:pPr>
      <w:r>
        <w:t>Gesture/eye/voice-based operations</w:t>
      </w:r>
    </w:p>
    <w:p>
      <w:pPr>
        <w:pStyle w:val="ListParagraph"/>
        <w:numPr>
          <w:ilvl w:val="1"/>
          <w:numId w:val="5"/>
        </w:numPr>
      </w:pPr>
      <w:r>
        <w:t>Contextual exploration, dynamic filtering, 3D drill-down/data “flight”</w:t>
      </w:r>
    </w:p>
    <w:p>
      <w:pPr>
        <w:pStyle w:val="ListParagraph"/>
        <w:numPr>
          <w:ilvl w:val="1"/>
          <w:numId w:val="5"/>
        </w:numPr>
      </w:pPr>
      <w:r>
        <w:t>Collaboration with multiple avatars/agents, each with awareness of their conscious state and perceptual frame</w:t>
      </w:r>
      <w:r>
        <w:rPr>
          <w:vertAlign w:val="superscript"/>
        </w:rPr>
        <w:t>19</w:t>
      </w:r>
      <w:r>
        <w:rPr>
          <w:vertAlign w:val="superscript"/>
        </w:rPr>
        <w:t>20</w:t>
      </w:r>
      <w:r>
        <w:t>.</w:t>
      </w:r>
    </w:p>
    <w:p>
      <w:pPr>
        <w:pStyle w:val="ListParagraph"/>
        <w:numPr>
          <w:ilvl w:val="0"/>
          <w:numId w:val="5"/>
        </w:numPr>
      </w:pPr>
      <w:r>
        <w:rPr>
          <w:b/>
        </w:rPr>
        <w:t>Cyberdelic Prototyping</w:t>
      </w:r>
      <w:r>
        <w:t>: Projects like “Cyberdelics” use VR and DeepDream-algorithmic hallucination overlays to simulate altered perception, cognitive flexibility, and psychedelic vision within a safe, software-governed space-serving both as a testbed for creative cognition and as a practical staging environment for hybrid human-AI/LLM agent systems</w:t>
      </w:r>
      <w:r>
        <w:rPr>
          <w:vertAlign w:val="superscript"/>
        </w:rPr>
        <w:t>21</w:t>
      </w:r>
      <w:r>
        <w:t>.</w:t>
      </w:r>
    </w:p>
    <w:p>
      <w:pPr>
        <w:pStyle w:val="heading3"/>
      </w:pPr>
      <w:r>
        <w:t>Simulation-Based Visualization</w:t>
      </w:r>
    </w:p>
    <w:p>
      <w:r>
        <w:rPr>
          <w:b/>
        </w:rPr>
        <w:t>Agent-based and simulation models</w:t>
      </w:r>
      <w:r>
        <w:t xml:space="preserve"> provide a crucial bridge: rather than viewing data as static points, each element becomes an agent/individual with internal state and behaviors rendered over time. Virtual environments become evolutionary theaters, where memory objects, representation vectors, and consciousness states interact, collide, mutate, and self-organize in ways reminiscent of biological or psychedelic dynamics</w:t>
      </w:r>
      <w:r>
        <w:rPr>
          <w:vertAlign w:val="superscript"/>
        </w:rPr>
        <w:t>7</w:t>
      </w:r>
      <w:r>
        <w:t>.</w:t>
      </w:r>
    </w:p>
    <w:p>
      <w:r>
        <w:t>VR prototyping further accelerates this loop; real-time and collaborative design tools allow users and agents to test, modify, and experience system dynamics on a 1:1 scale, quickly iterating on architectures that might be impossible to conceptualize in flat diagrams</w:t>
      </w:r>
      <w:r>
        <w:rPr>
          <w:vertAlign w:val="superscript"/>
        </w:rPr>
        <w:t>20</w:t>
      </w:r>
      <w:r>
        <w:t>.</w:t>
      </w:r>
    </w:p>
    <w:p>
      <w:r>
        <w:pict>
          <v:rect xmlns:o="urn:schemas-microsoft-com:office:office" xmlns:v="urn:schemas-microsoft-com:vml" style="height:.05pt;mso-width-percent:1000" o:hr="true" o:hrstd="true" o:hralign="center" fillcolor="A0A0A0" stroked="false"/>
        </w:pict>
      </w:r>
    </w:p>
    <w:p>
      <w:pPr>
        <w:pStyle w:val="heading2"/>
      </w:pPr>
      <w:r>
        <w:t>Fractal Intelligence Storage Solutions and Agentic Retrieval Criteria</w:t>
      </w:r>
    </w:p>
    <w:p>
      <w:pPr>
        <w:pStyle w:val="heading3"/>
      </w:pPr>
      <w:r>
        <w:t>Fractal Intelligence &amp; Non-Linear Storage</w:t>
      </w:r>
    </w:p>
    <w:p>
      <w:r>
        <w:t xml:space="preserve">Standard storage solutions scale only linearly with added compute or oversight, a fact that confronts hard limits in emerging multi-agent and synergistic AI systems. Decentralized collective intelligence (DCI) and </w:t>
      </w:r>
      <w:r>
        <w:rPr>
          <w:b/>
        </w:rPr>
        <w:t>fractal intelligence hypotheses</w:t>
      </w:r>
      <w:r>
        <w:t xml:space="preserve"> posit that intelligence (and, by extension, memory and retrieval) undergoes “gear shifts,” where each leap in organizational order (from individual agent, to network, to hypergraph, to meta-network) brings about </w:t>
      </w:r>
      <w:r>
        <w:rPr>
          <w:b/>
        </w:rPr>
        <w:t>exponential-not just linear-gains in problem-solving and adaptability</w:t>
      </w:r>
      <w:r>
        <w:rPr>
          <w:vertAlign w:val="superscript"/>
        </w:rPr>
        <w:t>8</w:t>
      </w:r>
      <w:r>
        <w:t>.</w:t>
      </w:r>
    </w:p>
    <w:p>
      <w:r>
        <w:rPr>
          <w:b/>
        </w:rPr>
        <w:t>Key storage features include:</w:t>
      </w:r>
    </w:p>
    <w:p>
      <w:pPr>
        <w:pStyle w:val="ListParagraph"/>
        <w:numPr>
          <w:ilvl w:val="0"/>
          <w:numId w:val="6"/>
        </w:numPr>
      </w:pPr>
      <w:r>
        <w:rPr>
          <w:b/>
        </w:rPr>
        <w:t>Semantic Backpropagation</w:t>
      </w:r>
      <w:r>
        <w:t>: Knowledge is not just retrieved to answer queries, but is recursively propagated throughout the system, mutating and adapting to collective semantic “fitness.”</w:t>
      </w:r>
    </w:p>
    <w:p>
      <w:pPr>
        <w:pStyle w:val="ListParagraph"/>
        <w:numPr>
          <w:ilvl w:val="0"/>
          <w:numId w:val="6"/>
        </w:numPr>
      </w:pPr>
      <w:r>
        <w:rPr>
          <w:b/>
        </w:rPr>
        <w:t>Decentralized Fault Tolerance</w:t>
      </w:r>
      <w:r>
        <w:t>: Fractal storage is not vulnerable to the loss of any single memory or agent, as every node potentially encapsulates the pattern of the whole (holomorphic redundancy).</w:t>
      </w:r>
    </w:p>
    <w:p>
      <w:pPr>
        <w:pStyle w:val="ListParagraph"/>
        <w:numPr>
          <w:ilvl w:val="0"/>
          <w:numId w:val="6"/>
        </w:numPr>
      </w:pPr>
      <w:r>
        <w:rPr>
          <w:b/>
        </w:rPr>
        <w:t>Emergent Constraints</w:t>
      </w:r>
      <w:r>
        <w:t>: Safety and alignment can be “grown” by propagating guardrails through the network’s geometry, not by dictating from a single source</w:t>
      </w:r>
      <w:r>
        <w:rPr>
          <w:vertAlign w:val="superscript"/>
        </w:rPr>
        <w:t>11</w:t>
      </w:r>
      <w:r>
        <w:t>.</w:t>
      </w:r>
    </w:p>
    <w:p>
      <w:pPr>
        <w:pStyle w:val="heading3"/>
      </w:pPr>
      <w:r>
        <w:t>Agentic Retrieval Indices</w:t>
      </w:r>
    </w:p>
    <w:p>
      <w:r>
        <w:t>In agentic retrieval architectures-now emerging in RAG pipelines-each index entry contains not just a static value, but an evolving set of metadata:</w:t>
      </w:r>
    </w:p>
    <w:p>
      <w:pPr>
        <w:pStyle w:val="ListParagraph"/>
        <w:numPr>
          <w:ilvl w:val="0"/>
          <w:numId w:val="7"/>
        </w:numPr>
      </w:pPr>
      <w:r>
        <w:rPr>
          <w:b/>
        </w:rPr>
        <w:t>Searchable and Retrievable Fields</w:t>
      </w:r>
      <w:r>
        <w:t>: Must provide plain text for LLMs, and vectorized fields for similarity.</w:t>
      </w:r>
    </w:p>
    <w:p>
      <w:pPr>
        <w:pStyle w:val="ListParagraph"/>
        <w:numPr>
          <w:ilvl w:val="0"/>
          <w:numId w:val="7"/>
        </w:numPr>
      </w:pPr>
      <w:r>
        <w:rPr>
          <w:b/>
        </w:rPr>
        <w:t>Semantic Configuration</w:t>
      </w:r>
      <w:r>
        <w:t>: Prioritized fields and content-weighted indices aid LLM alignment.</w:t>
      </w:r>
    </w:p>
    <w:p>
      <w:pPr>
        <w:pStyle w:val="ListParagraph"/>
        <w:numPr>
          <w:ilvl w:val="0"/>
          <w:numId w:val="7"/>
        </w:numPr>
      </w:pPr>
      <w:r>
        <w:rPr>
          <w:b/>
        </w:rPr>
        <w:t>Vectorizer and Embedding Model Assignation</w:t>
      </w:r>
      <w:r>
        <w:t>: Ensuring that retrieval and indexing use congruent embedding schemes for consistent semantic distances</w:t>
      </w:r>
      <w:r>
        <w:rPr>
          <w:vertAlign w:val="superscript"/>
        </w:rPr>
        <w:t>4</w:t>
      </w:r>
      <w:r>
        <w:t>.</w:t>
      </w:r>
    </w:p>
    <w:p>
      <w:pPr>
        <w:pStyle w:val="ListParagraph"/>
        <w:numPr>
          <w:ilvl w:val="0"/>
          <w:numId w:val="7"/>
        </w:numPr>
      </w:pPr>
      <w:r>
        <w:rPr>
          <w:b/>
        </w:rPr>
        <w:t>Optimization Elements</w:t>
      </w:r>
      <w:r>
        <w:t>: ScoringProfile and synonymMaps enable query-level customization and relevance boosting.</w:t>
      </w:r>
    </w:p>
    <w:p>
      <w:r>
        <w:t>By interleaving semantic configuration, multi-stage retrieval, re-ranking, and answer synthesis, agentic retrieval already shoots beyond basic vector matching toward a more fluid, context-sensitive, and agent-aware approach, laying the groundwork for truly multidimensional, entangled data landscapes.</w:t>
      </w:r>
    </w:p>
    <w:p>
      <w:r>
        <w:pict>
          <v:rect xmlns:o="urn:schemas-microsoft-com:office:office" xmlns:v="urn:schemas-microsoft-com:vml" style="height:.05pt;mso-width-percent:1000" o:hr="true" o:hrstd="true" o:hralign="center" fillcolor="A0A0A0" stroked="false"/>
        </w:pict>
      </w:r>
    </w:p>
    <w:p>
      <w:pPr>
        <w:pStyle w:val="heading2"/>
      </w:pPr>
      <w:r>
        <w:t>Commercial Vector Store Platform Comparison</w:t>
      </w:r>
    </w:p>
    <w:p>
      <w:r>
        <w:rPr>
          <w:b/>
        </w:rPr>
        <w:t>Traditional Vector Stores-Summary Table</w:t>
      </w:r>
    </w:p>
    <w:tbl>
      <w:tblPr>
        <w:tblStyle w:val="TableGrid"/>
        <w:tblW w:w="5000" w:type="pct"/>
      </w:tblPr>
      <w:tr>
        <w:trPr>
          <w:cnfStyle w:firstRow="true"/>
        </w:trPr>
        <w:tc>
          <w:p>
            <w:r>
              <w:t>Platform</w:t>
            </w:r>
          </w:p>
        </w:tc>
        <w:tc>
          <w:p>
            <w:r>
              <w:t>Open Source</w:t>
            </w:r>
          </w:p>
        </w:tc>
        <w:tc>
          <w:p>
            <w:r>
              <w:t>Cloud/Managed</w:t>
            </w:r>
          </w:p>
        </w:tc>
        <w:tc>
          <w:p>
            <w:r>
              <w:t>Max Dimensions</w:t>
            </w:r>
          </w:p>
        </w:tc>
        <w:tc>
          <w:p>
            <w:r>
              <w:t>Scaling</w:t>
            </w:r>
          </w:p>
        </w:tc>
        <w:tc>
          <w:p>
            <w:r>
              <w:t>Semantic Rank</w:t>
            </w:r>
          </w:p>
        </w:tc>
        <w:tc>
          <w:p>
            <w:r>
              <w:t>Use Cases</w:t>
            </w:r>
          </w:p>
        </w:tc>
        <w:tc>
          <w:p>
            <w:r>
              <w:t>Unique Features</w:t>
            </w:r>
          </w:p>
        </w:tc>
      </w:tr>
      <w:tr>
        <w:tc>
          <w:p>
            <w:r>
              <w:t>FAISS</w:t>
            </w:r>
          </w:p>
        </w:tc>
        <w:tc>
          <w:p>
            <w:r>
              <w:t>Yes</w:t>
            </w:r>
          </w:p>
        </w:tc>
        <w:tc>
          <w:p>
            <w:r>
              <w:t>No</w:t>
            </w:r>
          </w:p>
        </w:tc>
        <w:tc>
          <w:p>
            <w:r/>
            <w:r>
              <w:t>~</w:t>
            </w:r>
            <w:r>
              <w:t>20,000+</w:t>
            </w:r>
          </w:p>
        </w:tc>
        <w:tc>
          <w:p>
            <w:r>
              <w:t>Local/On-prem</w:t>
            </w:r>
          </w:p>
        </w:tc>
        <w:tc>
          <w:p>
            <w:r>
              <w:t>No</w:t>
            </w:r>
          </w:p>
        </w:tc>
        <w:tc>
          <w:p>
            <w:r>
              <w:t>NLP, image search</w:t>
            </w:r>
          </w:p>
        </w:tc>
        <w:tc>
          <w:p>
            <w:r>
              <w:t>Ultra-high-perf CPU/GPU search</w:t>
            </w:r>
          </w:p>
        </w:tc>
      </w:tr>
      <w:tr>
        <w:tc>
          <w:p>
            <w:r>
              <w:t>Pinecone</w:t>
            </w:r>
          </w:p>
        </w:tc>
        <w:tc>
          <w:p>
            <w:r>
              <w:t>No</w:t>
            </w:r>
          </w:p>
        </w:tc>
        <w:tc>
          <w:p>
            <w:r>
              <w:t>Yes</w:t>
            </w:r>
          </w:p>
        </w:tc>
        <w:tc>
          <w:p>
            <w:r/>
            <w:r>
              <w:t>~</w:t>
            </w:r>
            <w:r>
              <w:t>4,096</w:t>
            </w:r>
          </w:p>
        </w:tc>
        <w:tc>
          <w:p>
            <w:r>
              <w:t>Cloud-native</w:t>
            </w:r>
          </w:p>
        </w:tc>
        <w:tc>
          <w:p>
            <w:r>
              <w:t>Yes</w:t>
            </w:r>
          </w:p>
        </w:tc>
        <w:tc>
          <w:p>
            <w:r>
              <w:t>Semantic search, RAG</w:t>
            </w:r>
          </w:p>
        </w:tc>
        <w:tc>
          <w:p>
            <w:r>
              <w:t>Managed infra, hybrid search</w:t>
            </w:r>
          </w:p>
        </w:tc>
      </w:tr>
      <w:tr>
        <w:tc>
          <w:p>
            <w:r>
              <w:t>Weaviate</w:t>
            </w:r>
          </w:p>
        </w:tc>
        <w:tc>
          <w:p>
            <w:r>
              <w:t>Yes</w:t>
            </w:r>
          </w:p>
        </w:tc>
        <w:tc>
          <w:p>
            <w:r>
              <w:t>Yes</w:t>
            </w:r>
          </w:p>
        </w:tc>
        <w:tc>
          <w:p>
            <w:r/>
            <w:r>
              <w:t>~</w:t>
            </w:r>
            <w:r>
              <w:t>n</w:t>
            </w:r>
          </w:p>
        </w:tc>
        <w:tc>
          <w:p>
            <w:r>
              <w:t>Cloud/OSS</w:t>
            </w:r>
          </w:p>
        </w:tc>
        <w:tc>
          <w:p>
            <w:r>
              <w:t>Yes</w:t>
            </w:r>
          </w:p>
        </w:tc>
        <w:tc>
          <w:p>
            <w:r>
              <w:t>Hybrid, KG, RAG</w:t>
            </w:r>
          </w:p>
        </w:tc>
        <w:tc>
          <w:p>
            <w:r>
              <w:t>Knowledge-graph, hybrid API</w:t>
            </w:r>
          </w:p>
        </w:tc>
      </w:tr>
      <w:tr>
        <w:tc>
          <w:p>
            <w:r>
              <w:t>Milvus</w:t>
            </w:r>
          </w:p>
        </w:tc>
        <w:tc>
          <w:p>
            <w:r>
              <w:t>Yes</w:t>
            </w:r>
          </w:p>
        </w:tc>
        <w:tc>
          <w:p>
            <w:r>
              <w:t>Yes</w:t>
            </w:r>
          </w:p>
        </w:tc>
        <w:tc>
          <w:p>
            <w:r/>
            <w:r>
              <w:t>~</w:t>
            </w:r>
            <w:r>
              <w:t>65,536</w:t>
            </w:r>
          </w:p>
        </w:tc>
        <w:tc>
          <w:p>
            <w:r>
              <w:t>Containerized</w:t>
            </w:r>
          </w:p>
        </w:tc>
        <w:tc>
          <w:p>
            <w:r>
              <w:t>No</w:t>
            </w:r>
          </w:p>
        </w:tc>
        <w:tc>
          <w:p>
            <w:r>
              <w:t>Massive ingest</w:t>
            </w:r>
          </w:p>
        </w:tc>
        <w:tc>
          <w:p>
            <w:r>
              <w:t>GPU opt., rich plugins</w:t>
            </w:r>
          </w:p>
        </w:tc>
      </w:tr>
    </w:tbl>
    <w:p>
      <w:r>
        <w:t>All these systems excel at dense vector search, efficient similarity lookup, and integration with popular LLM toolchains (LangChain, Haystack, OpenAI, et al.)</w:t>
      </w:r>
      <w:r>
        <w:rPr>
          <w:vertAlign w:val="superscript"/>
        </w:rPr>
        <w:t>3</w:t>
      </w:r>
      <w:r>
        <w:t>. However, none fully embraces the recursive, entangled, or fractal data structures proposed in this report; their architectures can be emulated or extended, but not fundamentally transformed, by multi-dimensional, psychedelic theory alone.</w:t>
      </w:r>
    </w:p>
    <w:p>
      <w:r>
        <w:pict>
          <v:rect xmlns:o="urn:schemas-microsoft-com:office:office" xmlns:v="urn:schemas-microsoft-com:vml" style="height:.05pt;mso-width-percent:1000" o:hr="true" o:hrstd="true" o:hralign="center" fillcolor="A0A0A0" stroked="false"/>
        </w:pict>
      </w:r>
    </w:p>
    <w:p>
      <w:pPr>
        <w:pStyle w:val="heading2"/>
      </w:pPr>
      <w:r>
        <w:t>Performance Metrics for Multidimensional Architectures</w:t>
      </w:r>
    </w:p>
    <w:p>
      <w:r>
        <w:t xml:space="preserve">For multidimensional, psychedelic-inspired data systems, </w:t>
      </w:r>
      <w:r>
        <w:rPr>
          <w:b/>
        </w:rPr>
        <w:t>performance metrics</w:t>
      </w:r>
      <w:r>
        <w:t xml:space="preserve"> shift from solely query latency, recall, or precision to include:</w:t>
      </w:r>
    </w:p>
    <w:p>
      <w:pPr>
        <w:pStyle w:val="ListParagraph"/>
        <w:numPr>
          <w:ilvl w:val="0"/>
          <w:numId w:val="8"/>
        </w:numPr>
      </w:pPr>
      <w:r>
        <w:rPr>
          <w:b/>
        </w:rPr>
        <w:t>Simulation Fidelity</w:t>
      </w:r>
      <w:r>
        <w:t>: How well does a virtual data environment capture the expected spatial, temporal, or logical structure?</w:t>
      </w:r>
    </w:p>
    <w:p>
      <w:pPr>
        <w:pStyle w:val="ListParagraph"/>
        <w:numPr>
          <w:ilvl w:val="0"/>
          <w:numId w:val="8"/>
        </w:numPr>
      </w:pPr>
      <w:r>
        <w:rPr>
          <w:b/>
        </w:rPr>
        <w:t>Visual Coherence</w:t>
      </w:r>
      <w:r>
        <w:t>: Do visualization interfaces allow users/agents to perceive and manipulate high-dimensional datasets intuitively?</w:t>
      </w:r>
    </w:p>
    <w:p>
      <w:pPr>
        <w:pStyle w:val="ListParagraph"/>
        <w:numPr>
          <w:ilvl w:val="0"/>
          <w:numId w:val="8"/>
        </w:numPr>
      </w:pPr>
      <w:r>
        <w:rPr>
          <w:b/>
        </w:rPr>
        <w:t>Agent Behavior Accuracy</w:t>
      </w:r>
      <w:r>
        <w:t>: For agentic and consciousness-mapped systems, do agents retrieve, synthesize, and act on data in ways congruent with their (virtual or biological) models?</w:t>
      </w:r>
    </w:p>
    <w:p>
      <w:pPr>
        <w:pStyle w:val="ListParagraph"/>
        <w:numPr>
          <w:ilvl w:val="0"/>
          <w:numId w:val="8"/>
        </w:numPr>
      </w:pPr>
      <w:r>
        <w:rPr>
          <w:b/>
        </w:rPr>
        <w:t>Composability and Fault Tolerance</w:t>
      </w:r>
      <w:r>
        <w:t>: Does the fractal or entanglement schema allow robust, distributed, and emergent fault recovery?</w:t>
      </w:r>
    </w:p>
    <w:p>
      <w:pPr>
        <w:pStyle w:val="ListParagraph"/>
        <w:numPr>
          <w:ilvl w:val="0"/>
          <w:numId w:val="8"/>
        </w:numPr>
      </w:pPr>
      <w:r>
        <w:rPr>
          <w:b/>
        </w:rPr>
        <w:t>Scalability</w:t>
      </w:r>
      <w:r>
        <w:t>: Can the system manage exponential growth and recursive address space sub-division without bottlenecks or memory pathologies?</w:t>
      </w:r>
    </w:p>
    <w:p>
      <w:pPr>
        <w:pStyle w:val="ListParagraph"/>
        <w:numPr>
          <w:ilvl w:val="0"/>
          <w:numId w:val="8"/>
        </w:numPr>
      </w:pPr>
      <w:r>
        <w:rPr>
          <w:b/>
        </w:rPr>
        <w:t>Alignment with User/Agent Goals</w:t>
      </w:r>
      <w:r>
        <w:t>: Does the dynamic storage environment enhance, rather than obscure, the system’s ability to serve evolving human or synthetic agent objectives?</w:t>
      </w:r>
    </w:p>
    <w:p>
      <w:r>
        <w:t>Practical metrics might include tracking query token usage, agentic retrieval activity logs, memory “heatmaps” in virtual space, or even physiological/psychological measures in cyberdelic environments to validate creative or consciousness enhancements</w:t>
      </w:r>
      <w:r>
        <w:rPr>
          <w:vertAlign w:val="superscript"/>
        </w:rPr>
        <w:t>22</w:t>
      </w:r>
      <w:r>
        <w:t>.</w:t>
      </w:r>
    </w:p>
    <w:p>
      <w:r>
        <w:pict>
          <v:rect xmlns:o="urn:schemas-microsoft-com:office:office" xmlns:v="urn:schemas-microsoft-com:vml" style="height:.05pt;mso-width-percent:1000" o:hr="true" o:hrstd="true" o:hralign="center" fillcolor="A0A0A0" stroked="false"/>
        </w:pict>
      </w:r>
    </w:p>
    <w:p>
      <w:pPr>
        <w:pStyle w:val="heading2"/>
      </w:pPr>
      <w:r>
        <w:t>Speculative Implementation Frameworks and VR Prototyping</w:t>
      </w:r>
    </w:p>
    <w:p>
      <w:pPr>
        <w:pStyle w:val="heading3"/>
      </w:pPr>
      <w:r>
        <w:t>Towards a Working Prototype</w:t>
      </w:r>
    </w:p>
    <w:p>
      <w:r>
        <w:t xml:space="preserve">To prototype a </w:t>
      </w:r>
      <w:r>
        <w:rPr>
          <w:b/>
        </w:rPr>
        <w:t>psychedelic, multidimensional vector store</w:t>
      </w:r>
      <w:r>
        <w:t>, critical elements include:</w:t>
      </w:r>
    </w:p>
    <w:p>
      <w:pPr>
        <w:pStyle w:val="ListParagraph"/>
        <w:numPr>
          <w:ilvl w:val="0"/>
          <w:numId w:val="9"/>
        </w:numPr>
      </w:pPr>
      <w:r>
        <w:rPr>
          <w:b/>
        </w:rPr>
        <w:t>Underlying Data Model</w:t>
      </w:r>
      <w:r>
        <w:t>: Base the memory system on HDC-like hypervectors, supporting binding, bundling, permutation, and fractal recursion.</w:t>
      </w:r>
    </w:p>
    <w:p>
      <w:pPr>
        <w:pStyle w:val="ListParagraph"/>
        <w:numPr>
          <w:ilvl w:val="0"/>
          <w:numId w:val="9"/>
        </w:numPr>
      </w:pPr>
      <w:r>
        <w:rPr>
          <w:b/>
        </w:rPr>
        <w:t>Fractal/Entanglement Indexing</w:t>
      </w:r>
      <w:r>
        <w:t>: Implement address mapping where nodes are both spatially and semantically near; “magneto-fractal” coordinates allow information to surface naturally through dynamic retrieval “flows,” not merely by brute-force similarity.</w:t>
      </w:r>
    </w:p>
    <w:p>
      <w:pPr>
        <w:pStyle w:val="ListParagraph"/>
        <w:numPr>
          <w:ilvl w:val="0"/>
          <w:numId w:val="9"/>
        </w:numPr>
      </w:pPr>
      <w:r>
        <w:rPr>
          <w:b/>
        </w:rPr>
        <w:t>Semantic and State Metadata</w:t>
      </w:r>
      <w:r>
        <w:t>: Each node (memory, chunk, agent) stores both embedding and dynamic state information (e.g., consciousness mapping, current task, emotional valence).</w:t>
      </w:r>
    </w:p>
    <w:p>
      <w:pPr>
        <w:pStyle w:val="ListParagraph"/>
        <w:numPr>
          <w:ilvl w:val="0"/>
          <w:numId w:val="9"/>
        </w:numPr>
      </w:pPr>
      <w:r>
        <w:rPr>
          <w:b/>
        </w:rPr>
        <w:t>Agentic Retrieval Layer</w:t>
      </w:r>
      <w:r>
        <w:t>: Compose queries as navigation paths-agents traverse or “drill down” recursively via fractal or entangled index keys, gathering and weighting context-appropriate data.</w:t>
      </w:r>
    </w:p>
    <w:p>
      <w:pPr>
        <w:pStyle w:val="ListParagraph"/>
        <w:numPr>
          <w:ilvl w:val="0"/>
          <w:numId w:val="9"/>
        </w:numPr>
      </w:pPr>
      <w:r>
        <w:rPr>
          <w:b/>
        </w:rPr>
        <w:t>Virtual Environment Layer</w:t>
      </w:r>
      <w:r>
        <w:t>: Use Unity/Unreal or WebVR to visualize and explore the architecture spatially, simulating both the data landscape and the experience of a psychedelic altered state. Integrate DeepDream-based post-processing to enhance creative visual effects.</w:t>
      </w:r>
    </w:p>
    <w:p>
      <w:pPr>
        <w:pStyle w:val="ListParagraph"/>
        <w:numPr>
          <w:ilvl w:val="0"/>
          <w:numId w:val="9"/>
        </w:numPr>
      </w:pPr>
      <w:r>
        <w:rPr>
          <w:b/>
        </w:rPr>
        <w:t>Dynamic Evolution/Mutation</w:t>
      </w:r>
      <w:r>
        <w:t>: Allow agentic nodes or memory regions to mutate, recombine, or adapt in response to novelty, feedback, and explicit or implicit learning signals-mimicking both psychedelic neural plasticity and the recursive innovation seen in complex adaptive systems</w:t>
      </w:r>
      <w:r>
        <w:rPr>
          <w:vertAlign w:val="superscript"/>
        </w:rPr>
        <w:t>8</w:t>
      </w:r>
      <w:r>
        <w:t>.</w:t>
      </w:r>
    </w:p>
    <w:p>
      <w:pPr>
        <w:pStyle w:val="heading3"/>
      </w:pPr>
      <w:r>
        <w:t>Visualization Strategy</w:t>
      </w:r>
    </w:p>
    <w:p>
      <w:r>
        <w:t>Embed interactive fractal address trees, consciousness landscapes, and magneto-fractal vector fields using immersive visualization tools. Tableau Immersive, Power BI, and open-source Python libraries (Plotly, HyperSpy, D3.js) provide 3D navigation, parallel coordinate mapping, and dynamic agent rendering</w:t>
      </w:r>
      <w:r>
        <w:rPr>
          <w:vertAlign w:val="superscript"/>
        </w:rPr>
        <w:t>17</w:t>
      </w:r>
      <w:r>
        <w:rPr>
          <w:vertAlign w:val="superscript"/>
        </w:rPr>
        <w:t>23</w:t>
      </w:r>
      <w:r>
        <w:t>.</w:t>
      </w:r>
    </w:p>
    <w:p>
      <w:r>
        <w:rPr>
          <w:b/>
        </w:rPr>
        <w:t>Best Practices:</w:t>
      </w:r>
    </w:p>
    <w:p>
      <w:pPr>
        <w:pStyle w:val="ListParagraph"/>
        <w:numPr>
          <w:ilvl w:val="0"/>
          <w:numId w:val="10"/>
        </w:numPr>
      </w:pPr>
      <w:r>
        <w:t>Combine 3D views with color/granularity overlays to depict states of entanglement, activation, or “consciousness energy.”</w:t>
      </w:r>
    </w:p>
    <w:p>
      <w:pPr>
        <w:pStyle w:val="ListParagraph"/>
        <w:numPr>
          <w:ilvl w:val="0"/>
          <w:numId w:val="10"/>
        </w:numPr>
      </w:pPr>
      <w:r>
        <w:t>Allow users to “zoom” in/out by recursive click or gesture, with address string length determining the locality/resolution.</w:t>
      </w:r>
    </w:p>
    <w:p>
      <w:pPr>
        <w:pStyle w:val="ListParagraph"/>
        <w:numPr>
          <w:ilvl w:val="0"/>
          <w:numId w:val="10"/>
        </w:numPr>
      </w:pPr>
      <w:r>
        <w:t>Provide agent avatars with emotion/mode indicators, rendering their virtual state visible to both human and machine observers.</w:t>
      </w:r>
    </w:p>
    <w:p>
      <w:pPr>
        <w:pStyle w:val="ListParagraph"/>
        <w:numPr>
          <w:ilvl w:val="0"/>
          <w:numId w:val="10"/>
        </w:numPr>
      </w:pPr>
      <w:r>
        <w:t>Enable real-time mutation and growth animations to reflect learning, crossover, or divergent thinking states</w:t>
      </w:r>
      <w:r>
        <w:rPr>
          <w:vertAlign w:val="superscript"/>
        </w:rPr>
        <w:t>19</w:t>
      </w:r>
      <w:r>
        <w:t>.</w:t>
      </w:r>
    </w:p>
    <w:p>
      <w:pPr>
        <w:pStyle w:val="heading3"/>
      </w:pPr>
      <w:r>
        <w:t>VR Prototyping Technical Stack</w:t>
      </w:r>
    </w:p>
    <w:p>
      <w:pPr>
        <w:pStyle w:val="ListParagraph"/>
        <w:numPr>
          <w:ilvl w:val="0"/>
          <w:numId w:val="11"/>
        </w:numPr>
      </w:pPr>
      <w:r>
        <w:rPr>
          <w:b/>
        </w:rPr>
        <w:t>Data Processing</w:t>
      </w:r>
      <w:r>
        <w:t>: Python (NumPy, SciPy, PyTorch with Torchhd for hypervectors), Rust/C</w:t>
      </w:r>
      <w:r>
        <w:t>++</w:t>
      </w:r>
      <w:r>
        <w:t xml:space="preserve"> for high-performance routines</w:t>
      </w:r>
    </w:p>
    <w:p>
      <w:pPr>
        <w:pStyle w:val="ListParagraph"/>
        <w:numPr>
          <w:ilvl w:val="0"/>
          <w:numId w:val="11"/>
        </w:numPr>
      </w:pPr>
      <w:r>
        <w:rPr>
          <w:b/>
        </w:rPr>
        <w:t>Storage Backend</w:t>
      </w:r>
      <w:r>
        <w:t>: Custom, built on top of open-source vector engines (FAISS, Milvus), extended to support recursive, fractal indices</w:t>
      </w:r>
    </w:p>
    <w:p>
      <w:pPr>
        <w:pStyle w:val="ListParagraph"/>
        <w:numPr>
          <w:ilvl w:val="0"/>
          <w:numId w:val="11"/>
        </w:numPr>
      </w:pPr>
      <w:r>
        <w:rPr>
          <w:b/>
        </w:rPr>
        <w:t>Visualization Engine</w:t>
      </w:r>
      <w:r>
        <w:t>: Unity/Unreal for immersive interaction, or browser-based WebVR/A-Frame for cross-platform access</w:t>
      </w:r>
    </w:p>
    <w:p>
      <w:pPr>
        <w:pStyle w:val="ListParagraph"/>
        <w:numPr>
          <w:ilvl w:val="0"/>
          <w:numId w:val="11"/>
        </w:numPr>
      </w:pPr>
      <w:r>
        <w:rPr>
          <w:b/>
        </w:rPr>
        <w:t>Agentic Framework</w:t>
      </w:r>
      <w:r>
        <w:t>: LangChain or custom agentic pipeline for agent-driven query, context splicing, and recursive reasoning</w:t>
      </w:r>
    </w:p>
    <w:p>
      <w:pPr>
        <w:pStyle w:val="ListParagraph"/>
        <w:numPr>
          <w:ilvl w:val="0"/>
          <w:numId w:val="11"/>
        </w:numPr>
      </w:pPr>
      <w:r>
        <w:rPr>
          <w:b/>
        </w:rPr>
        <w:t>Collaboration Layer</w:t>
      </w:r>
      <w:r>
        <w:t>: Multiuser avatars, VR “whiteboards,” and collaborative address/path navigation for joint knowledge exploration and creativity building</w:t>
      </w:r>
      <w:r>
        <w:rPr>
          <w:vertAlign w:val="superscript"/>
        </w:rPr>
        <w:t>20</w:t>
      </w:r>
      <w:r>
        <w:rPr>
          <w:vertAlign w:val="superscript"/>
        </w:rPr>
        <w:t>19</w:t>
      </w:r>
      <w:r>
        <w:t>.</w:t>
      </w:r>
    </w:p>
    <w:p>
      <w:r>
        <w:rPr>
          <w:b/>
        </w:rPr>
        <w:t>System Architecture Sketch:</w:t>
      </w:r>
    </w:p>
    <w:p>
      <w:pPr>
        <w:pStyle w:val="ListParagraph"/>
        <w:numPr>
          <w:ilvl w:val="0"/>
          <w:numId w:val="12"/>
        </w:numPr>
      </w:pPr>
      <w:r>
        <w:t>Data storage (hybrid hypervector/fractal index) in cloud object store, with APIs for real-time chunk ingest and dynamic address allocation.</w:t>
      </w:r>
    </w:p>
    <w:p>
      <w:pPr>
        <w:pStyle w:val="ListParagraph"/>
        <w:numPr>
          <w:ilvl w:val="0"/>
          <w:numId w:val="12"/>
        </w:numPr>
      </w:pPr>
      <w:r>
        <w:t>VR application launches in headset/browser, connects to data backend.</w:t>
      </w:r>
    </w:p>
    <w:p>
      <w:pPr>
        <w:pStyle w:val="ListParagraph"/>
        <w:numPr>
          <w:ilvl w:val="0"/>
          <w:numId w:val="12"/>
        </w:numPr>
      </w:pPr>
      <w:r>
        <w:t>On user/agent interaction, system visualizes current conceptual/consciousness map, allows traversal, mutation, or “conscious retrieval.”</w:t>
      </w:r>
    </w:p>
    <w:p>
      <w:pPr>
        <w:pStyle w:val="ListParagraph"/>
        <w:numPr>
          <w:ilvl w:val="0"/>
          <w:numId w:val="12"/>
        </w:numPr>
      </w:pPr>
      <w:r>
        <w:t>State changes, insights, and emergent fractal patterns are logged, visualized, and made available for downstream LLM or human synthesis.</w:t>
      </w:r>
    </w:p>
    <w:p>
      <w:r>
        <w:pict>
          <v:rect xmlns:o="urn:schemas-microsoft-com:office:office" xmlns:v="urn:schemas-microsoft-com:vml" style="height:.05pt;mso-width-percent:1000" o:hr="true" o:hrstd="true" o:hralign="center" fillcolor="A0A0A0" stroked="false"/>
        </w:pict>
      </w:r>
    </w:p>
    <w:p>
      <w:pPr>
        <w:pStyle w:val="heading2"/>
      </w:pPr>
      <w:r>
        <w:t>Psychedelic Neuroscience for AI Creativity and Conscious Retrieval</w:t>
      </w:r>
    </w:p>
    <w:p>
      <w:r>
        <w:t xml:space="preserve">Psychedelic substances disrupt fixed neural patterns, opening up creative insight through </w:t>
      </w:r>
      <w:r>
        <w:rPr>
          <w:b/>
        </w:rPr>
        <w:t>Default Mode Network</w:t>
      </w:r>
      <w:r>
        <w:t xml:space="preserve"> disintegration and increased brain entropy, which have direct parallels with non-linear and agentic memory systems</w:t>
      </w:r>
      <w:r>
        <w:rPr>
          <w:vertAlign w:val="superscript"/>
        </w:rPr>
        <w:t>21</w:t>
      </w:r>
      <w:r>
        <w:t>. By allowing AI systems to simulate similar “loosening” of connectivity-introducing latent inhibition suppression, dynamic divergent-thinking modules, and implicit learning layers-AI can access a wider, richer semantic space, escaping from typical “reality tunnels”</w:t>
      </w:r>
      <w:r>
        <w:rPr>
          <w:vertAlign w:val="superscript"/>
        </w:rPr>
        <w:t>21</w:t>
      </w:r>
      <w:r>
        <w:t>.</w:t>
      </w:r>
    </w:p>
    <w:p>
      <w:r>
        <w:t xml:space="preserve">By building on this, a </w:t>
      </w:r>
      <w:r>
        <w:rPr>
          <w:b/>
        </w:rPr>
        <w:t>psychedelic-inspired vector architecture</w:t>
      </w:r>
      <w:r>
        <w:t xml:space="preserve"> might purposely:</w:t>
      </w:r>
    </w:p>
    <w:p>
      <w:pPr>
        <w:pStyle w:val="ListParagraph"/>
        <w:numPr>
          <w:ilvl w:val="0"/>
          <w:numId w:val="13"/>
        </w:numPr>
      </w:pPr>
      <w:r>
        <w:t>Weaken hard index boundaries, allowing for “hallucinatory” or unexpected memory syntheses.</w:t>
      </w:r>
    </w:p>
    <w:p>
      <w:pPr>
        <w:pStyle w:val="ListParagraph"/>
        <w:numPr>
          <w:ilvl w:val="0"/>
          <w:numId w:val="13"/>
        </w:numPr>
      </w:pPr>
      <w:r>
        <w:t>Embed latent inhibition parameters, telling agentic retrievers when to broaden/contract recall range.</w:t>
      </w:r>
    </w:p>
    <w:p>
      <w:pPr>
        <w:pStyle w:val="ListParagraph"/>
        <w:numPr>
          <w:ilvl w:val="0"/>
          <w:numId w:val="13"/>
        </w:numPr>
      </w:pPr>
      <w:r>
        <w:t>Foster implicit learning, with fractal/recursive state space mutations echoing real-world associative insight.</w:t>
      </w:r>
    </w:p>
    <w:p>
      <w:pPr>
        <w:pStyle w:val="ListParagraph"/>
        <w:numPr>
          <w:ilvl w:val="0"/>
          <w:numId w:val="13"/>
        </w:numPr>
      </w:pPr>
      <w:r>
        <w:t>Tailor activation to user or agent personality, state, or context, lending a uniquely adaptive and creative capacity.</w:t>
      </w:r>
    </w:p>
    <w:p>
      <w:r>
        <w:t xml:space="preserve">Such a landscape, especially in immersive or agent-based simulation, pushes toward a </w:t>
      </w:r>
      <w:r>
        <w:rPr>
          <w:i/>
        </w:rPr>
        <w:t>computational phenomenology</w:t>
      </w:r>
      <w:r>
        <w:t>, allowing machine (and human) consciousness to expand, explore, and invent new conceptual pathways beyond linear information channels.</w:t>
      </w:r>
    </w:p>
    <w:p>
      <w:r>
        <w:pict>
          <v:rect xmlns:o="urn:schemas-microsoft-com:office:office" xmlns:v="urn:schemas-microsoft-com:vml" style="height:.05pt;mso-width-percent:1000" o:hr="true" o:hrstd="true" o:hralign="center" fillcolor="A0A0A0" stroked="false"/>
        </w:pict>
      </w:r>
    </w:p>
    <w:p>
      <w:pPr>
        <w:pStyle w:val="heading2"/>
      </w:pPr>
      <w:r>
        <w:t>Speculative Use Cases for Multidimensional Psychedelic Data Stores</w:t>
      </w:r>
    </w:p>
    <w:p>
      <w:pPr>
        <w:pStyle w:val="ListParagraph"/>
        <w:numPr>
          <w:ilvl w:val="0"/>
          <w:numId w:val="14"/>
        </w:numPr>
      </w:pPr>
      <w:r>
        <w:rPr>
          <w:b/>
        </w:rPr>
        <w:t>Agentic Memory in Virtual Worlds</w:t>
      </w:r>
      <w:r>
        <w:t>: Each agent in a VR simulation possesses a recursive, fractally addressable memory store-enabling real-time narrative evolution, emergent collaboration, and contextually embedded retrieval.</w:t>
      </w:r>
    </w:p>
    <w:p>
      <w:pPr>
        <w:pStyle w:val="ListParagraph"/>
        <w:numPr>
          <w:ilvl w:val="0"/>
          <w:numId w:val="14"/>
        </w:numPr>
      </w:pPr>
      <w:r>
        <w:rPr>
          <w:b/>
        </w:rPr>
        <w:t>Psychedelic Therapy Simulations</w:t>
      </w:r>
      <w:r>
        <w:t>: Simulated environments provide altered states for creativity and healing, logging transitions in agentic and consciousness mapped storage, and adapting session dynamics based on real-time biometric and emotional feedback.</w:t>
      </w:r>
    </w:p>
    <w:p>
      <w:pPr>
        <w:pStyle w:val="ListParagraph"/>
        <w:numPr>
          <w:ilvl w:val="0"/>
          <w:numId w:val="14"/>
        </w:numPr>
      </w:pPr>
      <w:r>
        <w:rPr>
          <w:b/>
        </w:rPr>
        <w:t>Fractal Urban/Environmental Information Systems</w:t>
      </w:r>
      <w:r>
        <w:t>: Planning and navigation applications leverage fractal indices and magneto-fractal coordinates to optimize spatial localization, resource usage, and discovery in complex real-world (or simulated) geographies</w:t>
      </w:r>
      <w:r>
        <w:rPr>
          <w:vertAlign w:val="superscript"/>
        </w:rPr>
        <w:t>11</w:t>
      </w:r>
      <w:r>
        <w:t>.</w:t>
      </w:r>
    </w:p>
    <w:p>
      <w:pPr>
        <w:pStyle w:val="ListParagraph"/>
        <w:numPr>
          <w:ilvl w:val="0"/>
          <w:numId w:val="14"/>
        </w:numPr>
      </w:pPr>
      <w:r>
        <w:rPr>
          <w:b/>
        </w:rPr>
        <w:t>Cyberdelic Cognitive Enhancement and Creativity Platforms</w:t>
      </w:r>
      <w:r>
        <w:t>: Human-AI creative studios use shared, recursive semantic landscapes where both user and LLMs can traverse, recombine, and hallucinate new ideas, music, stories, and hypotheses in “virtual psychedelic space”</w:t>
      </w:r>
      <w:r>
        <w:rPr>
          <w:vertAlign w:val="superscript"/>
        </w:rPr>
        <w:t>22</w:t>
      </w:r>
      <w:r>
        <w:t>.</w:t>
      </w:r>
    </w:p>
    <w:p>
      <w:pPr>
        <w:pStyle w:val="ListParagraph"/>
        <w:numPr>
          <w:ilvl w:val="0"/>
          <w:numId w:val="14"/>
        </w:numPr>
      </w:pPr>
      <w:r>
        <w:rPr>
          <w:b/>
        </w:rPr>
        <w:t>Decentralized Collective Intelligence/Aliased Oversight</w:t>
      </w:r>
      <w:r>
        <w:t>: Open, semantic backpropagation-enabled knowledge bases allow networks of AIs, humans, and agents to coordinate, cross-validate, and mutate information in a massively resilient, non-linearly growing cognitive web</w:t>
      </w:r>
      <w:r>
        <w:rPr>
          <w:vertAlign w:val="superscript"/>
        </w:rPr>
        <w:t>8</w:t>
      </w:r>
      <w:r>
        <w:t>.</w:t>
      </w:r>
    </w:p>
    <w:p>
      <w:pPr>
        <w:pStyle w:val="ListParagraph"/>
        <w:numPr>
          <w:ilvl w:val="0"/>
          <w:numId w:val="14"/>
        </w:numPr>
      </w:pPr>
      <w:r>
        <w:rPr>
          <w:b/>
        </w:rPr>
        <w:t>Consciousness-Mapped Data Health Systems</w:t>
      </w:r>
      <w:r>
        <w:t>: Data platforms integrate physical, emotional, and cognitive tracking in fractal layouts correlating with health, well-being, and self-realization, allowing for preventative and adaptive system interventions</w:t>
      </w:r>
      <w:r>
        <w:rPr>
          <w:vertAlign w:val="superscript"/>
        </w:rPr>
        <w:t>16</w:t>
      </w:r>
      <w:r>
        <w:t>.</w:t>
      </w:r>
    </w:p>
    <w:p>
      <w:r>
        <w:pict>
          <v:rect xmlns:o="urn:schemas-microsoft-com:office:office" xmlns:v="urn:schemas-microsoft-com:vml" style="height:.05pt;mso-width-percent:1000" o:hr="true" o:hrstd="true" o:hralign="center" fillcolor="A0A0A0" stroked="false"/>
        </w:pict>
      </w:r>
    </w:p>
    <w:p>
      <w:pPr>
        <w:pStyle w:val="heading2"/>
      </w:pPr>
      <w:r>
        <w:t>Conclusion</w:t>
      </w:r>
    </w:p>
    <w:p>
      <w:r>
        <w:t xml:space="preserve">The future of data architecture for RAG and LLM systems invites us to move </w:t>
      </w:r>
      <w:r>
        <w:rPr>
          <w:b/>
        </w:rPr>
        <w:t>beyond the constraints and metaphors of linear vector storage</w:t>
      </w:r>
      <w:r>
        <w:t>-into a wild, multidimensional frontier inspired by fractal mathematics, quantum entanglement, consciousness mapping, and psychedelic neuroscience. Although still speculative, tangible proof-of-concept steps are now possible. By hybridizing HDC, fractal, and agentic principles-anchored with immersive VR prototyping and dynamic, context-rich visualization-we can construct architectures that not only store information, but foster emergent insight, robust cross-scale navigation, and creative intelligence with echoes of psychedelic experience.</w:t>
      </w:r>
    </w:p>
    <w:p>
      <w:r>
        <w:t xml:space="preserve">In summary, a </w:t>
      </w:r>
      <w:r>
        <w:rPr>
          <w:b/>
        </w:rPr>
        <w:t>psychedelic, multidimensional vector storage system</w:t>
      </w:r>
      <w:r>
        <w:t xml:space="preserve"> could become both a powerful technical substrate for next-generation AI and a canvas for the expansion of human and synthetic consciousness. The path forward demands innovation at the intersection of computation, simulation, neuroscience, and creativity: a true fractal leap in thinking about, and building with, memory itself.</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(28)</w:t>
      </w:r>
    </w:p>
    <w:p>
      <w:r>
        <w:t xml:space="preserve">1. </w:t>
      </w:r>
      <w:r>
        <w:rPr>
          <w:i/>
        </w:rPr>
        <w:t>Enterprise Vector Store - Using Retrieval-Augmented Generation (RAG ...</w:t>
      </w:r>
      <w:r>
        <w:t xml:space="preserve">. </w:t>
      </w:r>
      <w:hyperlink xmlns:r="http://schemas.openxmlformats.org/officeDocument/2006/relationships" r:id="R56defa8c15e5429a">
        <w:r>
          <w:t>https://docs.teradata.com/r/Enterprise_IntelliFlex_VMware/Teradata-Vector-Store-User-Guide/Creating-a-Vector-Store/Searching-in-a-Vector-Store/Using-Retrieval-Augmented-Generation-RAG</w:t>
        </w:r>
      </w:hyperlink>
    </w:p>
    <w:p>
      <w:r>
        <w:t xml:space="preserve">2. </w:t>
      </w:r>
      <w:r>
        <w:rPr>
          <w:i/>
        </w:rPr>
        <w:t>How AI Agents Remember Things: The Role of Vector Stores in LLM Memory</w:t>
      </w:r>
      <w:r>
        <w:t xml:space="preserve">. </w:t>
      </w:r>
      <w:hyperlink xmlns:r="http://schemas.openxmlformats.org/officeDocument/2006/relationships" r:id="R0b5376c512b8496f">
        <w:r>
          <w:t>https://www.freecodecamp.org/news/how-ai-agents-remember-things-vector-stores-in-llm-memory/</w:t>
        </w:r>
      </w:hyperlink>
    </w:p>
    <w:p>
      <w:r>
        <w:t xml:space="preserve">5. </w:t>
      </w:r>
      <w:r>
        <w:rPr>
          <w:i/>
        </w:rPr>
        <w:t>Choose the right dimension count for your embedding models</w:t>
      </w:r>
      <w:r>
        <w:t xml:space="preserve">. </w:t>
      </w:r>
      <w:hyperlink xmlns:r="http://schemas.openxmlformats.org/officeDocument/2006/relationships" r:id="Rafc094656a4046b5">
        <w:r>
          <w:t>https://devblogs.microsoft.com/azure-sql/embedding-models-and-dimensions-optimizing-the-performance-resource-usage-ratio/</w:t>
        </w:r>
      </w:hyperlink>
    </w:p>
    <w:p>
      <w:r>
        <w:t xml:space="preserve">3. </w:t>
      </w:r>
      <w:r>
        <w:rPr>
          <w:i/>
        </w:rPr>
        <w:t>FAISS vs Pinecone vs Weaviate: Vector DB Showdown</w:t>
      </w:r>
      <w:r>
        <w:t xml:space="preserve">. </w:t>
      </w:r>
      <w:hyperlink xmlns:r="http://schemas.openxmlformats.org/officeDocument/2006/relationships" r:id="R6551d463e68d49da">
        <w:r>
          <w:t>https://www.dataknobs.com/vector-database/tutorial/3-top-vector-databases-compared-faiss-vs-pinecone-vs-weaviate-vs-milvus.html</w:t>
        </w:r>
      </w:hyperlink>
    </w:p>
    <w:p>
      <w:r>
        <w:t xml:space="preserve">4. </w:t>
      </w:r>
      <w:r>
        <w:rPr>
          <w:i/>
        </w:rPr>
        <w:t xml:space="preserve">Quickstart: Agentic Retrieval - Azure AI Search </w:t>
      </w:r>
      <w:r>
        <w:t xml:space="preserve">. </w:t>
      </w:r>
      <w:hyperlink xmlns:r="http://schemas.openxmlformats.org/officeDocument/2006/relationships" r:id="R9f57b02d53844bbe">
        <w:r>
          <w:t>https://learn.microsoft.com/en-us/azure/search/search-get-started-agentic-retrieval</w:t>
        </w:r>
      </w:hyperlink>
    </w:p>
    <w:p>
      <w:r>
        <w:t xml:space="preserve">6. </w:t>
      </w:r>
      <w:r>
        <w:rPr>
          <w:i/>
        </w:rPr>
        <w:t xml:space="preserve">Maximizing Efficiency in Data Storage and Retrieval </w:t>
      </w:r>
      <w:r>
        <w:t xml:space="preserve">. </w:t>
      </w:r>
      <w:hyperlink xmlns:r="http://schemas.openxmlformats.org/officeDocument/2006/relationships" r:id="Rc275a43f251d481b">
        <w:r>
          <w:t>https://moldstud.com/articles/p-optimizing-data-storage-and-retrieval-for-efficiency</w:t>
        </w:r>
      </w:hyperlink>
    </w:p>
    <w:p>
      <w:r>
        <w:t xml:space="preserve">7. </w:t>
      </w:r>
      <w:r>
        <w:rPr>
          <w:i/>
        </w:rPr>
        <w:t>Computer simulation - Wikipedia</w:t>
      </w:r>
      <w:r>
        <w:t xml:space="preserve">. </w:t>
      </w:r>
      <w:hyperlink xmlns:r="http://schemas.openxmlformats.org/officeDocument/2006/relationships" r:id="R4d4d6d3de5174e14">
        <w:r>
          <w:t>https://en.wikipedia.org/wiki/Computer_simulation</w:t>
        </w:r>
      </w:hyperlink>
    </w:p>
    <w:p>
      <w:r>
        <w:t xml:space="preserve">8. </w:t>
      </w:r>
      <w:r>
        <w:rPr>
          <w:i/>
        </w:rPr>
        <w:t>Why Linear AI Safety Hits a Wall and How Fractal Intelligence Unlocks ...</w:t>
      </w:r>
      <w:r>
        <w:t xml:space="preserve">. </w:t>
      </w:r>
      <w:hyperlink xmlns:r="http://schemas.openxmlformats.org/officeDocument/2006/relationships" r:id="Rb81cff749fa04fc0">
        <w:r>
          <w:t>https://www.lesswrong.com/posts/DfFGK3pDsmnbudNus/why-linear-ai-safety-hits-a-wall-and-how-fractal</w:t>
        </w:r>
      </w:hyperlink>
    </w:p>
    <w:p>
      <w:r>
        <w:t xml:space="preserve">9. </w:t>
      </w:r>
      <w:r>
        <w:rPr>
          <w:i/>
        </w:rPr>
        <w:t>Hyperdimensional computing: a framework for stochastic computation and ...</w:t>
      </w:r>
      <w:r>
        <w:t xml:space="preserve">. </w:t>
      </w:r>
      <w:hyperlink xmlns:r="http://schemas.openxmlformats.org/officeDocument/2006/relationships" r:id="R447cc3b6b98f4a78">
        <w:r>
          <w:t>https://journalofbigdata.springeropen.com/articles/10.1186/s40537-024-01010-8</w:t>
        </w:r>
      </w:hyperlink>
    </w:p>
    <w:p>
      <w:r>
        <w:t xml:space="preserve">10. </w:t>
      </w:r>
      <w:r>
        <w:rPr>
          <w:i/>
        </w:rPr>
        <w:t>[</w:t>
      </w:r>
      <w:r>
        <w:t xml:space="preserve">. </w:t>
      </w:r>
      <w:hyperlink xmlns:r="http://schemas.openxmlformats.org/officeDocument/2006/relationships" r:id="Rc09897b1dbdc45b4">
        <w:r>
          <w:t>https://arxiv.org/abs/2405.14947</w:t>
        </w:r>
      </w:hyperlink>
    </w:p>
    <w:p>
      <w:r>
        <w:t xml:space="preserve">11. </w:t>
      </w:r>
      <w:r>
        <w:rPr>
          <w:i/>
        </w:rPr>
        <w:t>Understanding the Fractal Dimensions of Urban Forms through ... - MDPI</w:t>
      </w:r>
      <w:r>
        <w:t xml:space="preserve">. </w:t>
      </w:r>
      <w:hyperlink xmlns:r="http://schemas.openxmlformats.org/officeDocument/2006/relationships" r:id="Re0de5bc5e55847b0">
        <w:r>
          <w:t>https://www.mdpi.com/1099-4300/19/11/600</w:t>
        </w:r>
      </w:hyperlink>
    </w:p>
    <w:p>
      <w:r>
        <w:t xml:space="preserve">12. </w:t>
      </w:r>
      <w:r>
        <w:rPr>
          <w:i/>
        </w:rPr>
        <w:t>Fractal Geometry</w:t>
      </w:r>
      <w:r>
        <w:t xml:space="preserve">. </w:t>
      </w:r>
      <w:hyperlink xmlns:r="http://schemas.openxmlformats.org/officeDocument/2006/relationships" r:id="R925d21002c184f0f">
        <w:r>
          <w:t>https://gauss.math.yale.edu/fractals/Address/Address.html</w:t>
        </w:r>
      </w:hyperlink>
    </w:p>
    <w:p>
      <w:r>
        <w:t xml:space="preserve">21. </w:t>
      </w:r>
      <w:r>
        <w:rPr>
          <w:i/>
        </w:rPr>
        <w:t>Leveraging psychedelic neuroscience to boost human creativity using ...</w:t>
      </w:r>
      <w:r>
        <w:t xml:space="preserve">. </w:t>
      </w:r>
      <w:hyperlink xmlns:r="http://schemas.openxmlformats.org/officeDocument/2006/relationships" r:id="R6a890f6de7fe4ac3">
        <w:r>
          <w:t>https://www.frontiersin.org/journals/artificial-intelligence/articles/10.3389/frai.2025.1589086/full</w:t>
        </w:r>
      </w:hyperlink>
    </w:p>
    <w:p>
      <w:r>
        <w:t xml:space="preserve">13. </w:t>
      </w:r>
      <w:r>
        <w:rPr>
          <w:i/>
        </w:rPr>
        <w:t>Spatial localization accuracy varies with the fractal dimension of the ...</w:t>
      </w:r>
      <w:r>
        <w:t xml:space="preserve">. </w:t>
      </w:r>
      <w:hyperlink xmlns:r="http://schemas.openxmlformats.org/officeDocument/2006/relationships" r:id="Rf3393e74b5994637">
        <w:r>
          <w:t>https://jov.arvojournals.org/article.aspx?articleid=2551342</w:t>
        </w:r>
      </w:hyperlink>
    </w:p>
    <w:p>
      <w:r>
        <w:t xml:space="preserve">14. </w:t>
      </w:r>
      <w:r>
        <w:rPr>
          <w:i/>
        </w:rPr>
        <w:t>Fractional coordinates - Wikipedia</w:t>
      </w:r>
      <w:r>
        <w:t xml:space="preserve">. </w:t>
      </w:r>
      <w:hyperlink xmlns:r="http://schemas.openxmlformats.org/officeDocument/2006/relationships" r:id="Rd0a2aa7396c54979">
        <w:r>
          <w:t>https://en.wikipedia.org/wiki/Fractional_coordinates</w:t>
        </w:r>
      </w:hyperlink>
    </w:p>
    <w:p>
      <w:r>
        <w:t xml:space="preserve">15. </w:t>
      </w:r>
      <w:r>
        <w:rPr>
          <w:i/>
        </w:rPr>
        <w:t>Mapping Consciousness: A Unified 4D Quaternion Framework for ...</w:t>
      </w:r>
      <w:r>
        <w:t xml:space="preserve">. </w:t>
      </w:r>
      <w:hyperlink xmlns:r="http://schemas.openxmlformats.org/officeDocument/2006/relationships" r:id="R3e1b2ba3d12e4a1d">
        <w:r>
          <w:t>https://constable.blog/2025/10/06/mapping-consciousness-a-unified-4d-quaternion-framework-for-integrating-wisdom-traditions/</w:t>
        </w:r>
      </w:hyperlink>
    </w:p>
    <w:p>
      <w:r>
        <w:t xml:space="preserve">16. </w:t>
      </w:r>
      <w:r>
        <w:rPr>
          <w:i/>
        </w:rPr>
        <w:t>Consciousness Mapping Framework · HGS 2.0 (Individual Development) - Coda</w:t>
      </w:r>
      <w:r>
        <w:t xml:space="preserve">. </w:t>
      </w:r>
      <w:hyperlink xmlns:r="http://schemas.openxmlformats.org/officeDocument/2006/relationships" r:id="R3ff373f9b6294678">
        <w:r>
          <w:t>https://coda.io/@consciouslyconcepted/hgs-2-0-individual-development/consciousness-mapping-framework-15</w:t>
        </w:r>
      </w:hyperlink>
    </w:p>
    <w:p>
      <w:r>
        <w:t xml:space="preserve">17. </w:t>
      </w:r>
      <w:r>
        <w:rPr>
          <w:i/>
        </w:rPr>
        <w:t>Data Visualisation Multiple Dimensions: An In-Depth Guide</w:t>
      </w:r>
      <w:r>
        <w:t xml:space="preserve">. </w:t>
      </w:r>
      <w:hyperlink xmlns:r="http://schemas.openxmlformats.org/officeDocument/2006/relationships" r:id="Rc9b973b5edfe49d3">
        <w:r>
          <w:t>https://www.getorchestra.io/guides/data-visualisation-multiple-dimensions-an-in-depth-guide</w:t>
        </w:r>
      </w:hyperlink>
    </w:p>
    <w:p>
      <w:r>
        <w:t xml:space="preserve">18. </w:t>
      </w:r>
      <w:r>
        <w:rPr>
          <w:i/>
        </w:rPr>
        <w:t>Home - HyperSpy Website</w:t>
      </w:r>
      <w:r>
        <w:t xml:space="preserve">. </w:t>
      </w:r>
      <w:hyperlink xmlns:r="http://schemas.openxmlformats.org/officeDocument/2006/relationships" r:id="R9db6ae4340b64ff2">
        <w:r>
          <w:t>https://hyperspy.org/</w:t>
        </w:r>
      </w:hyperlink>
    </w:p>
    <w:p>
      <w:r>
        <w:t xml:space="preserve">19. </w:t>
      </w:r>
      <w:r>
        <w:rPr>
          <w:i/>
        </w:rPr>
        <w:t>Revolutionizing Data Exploration with Immersive Analytics</w:t>
      </w:r>
      <w:r>
        <w:t xml:space="preserve">. </w:t>
      </w:r>
      <w:hyperlink xmlns:r="http://schemas.openxmlformats.org/officeDocument/2006/relationships" r:id="R91014a0ab9b04725">
        <w:r>
          <w:t>https://www.bluebi.com/en/revolutionizing-data-exploration-with-immersive-analytics/</w:t>
        </w:r>
      </w:hyperlink>
    </w:p>
    <w:p>
      <w:r>
        <w:t xml:space="preserve">20. </w:t>
      </w:r>
      <w:r>
        <w:rPr>
          <w:i/>
        </w:rPr>
        <w:t>VR Virtual Desktop Prototype on the Meta Quest</w:t>
      </w:r>
      <w:r>
        <w:t xml:space="preserve">. </w:t>
      </w:r>
      <w:hyperlink xmlns:r="http://schemas.openxmlformats.org/officeDocument/2006/relationships" r:id="R27d95e179291436b">
        <w:r>
          <w:t>https://aws.amazon.com/blogs/spatial/vr-virtual-desktop-prototype-on-the-meta-quest/</w:t>
        </w:r>
      </w:hyperlink>
    </w:p>
    <w:p>
      <w:r>
        <w:t xml:space="preserve">22. </w:t>
      </w:r>
      <w:r>
        <w:rPr>
          <w:i/>
        </w:rPr>
        <w:t>'Cyberdelics' Enable Researchers to Produce Mind-Altering VR ...</w:t>
      </w:r>
      <w:r>
        <w:t xml:space="preserve">. </w:t>
      </w:r>
      <w:hyperlink xmlns:r="http://schemas.openxmlformats.org/officeDocument/2006/relationships" r:id="R6570495247a44951">
        <w:r>
          <w:t>https://thedebrief.org/cyberdelics-enable-researchers-to-produce-mind-altering-vr-hallucinations-that-mimic-the-effects-of-psychedelic-drugs/</w:t>
        </w:r>
      </w:hyperlink>
    </w:p>
    <w:p>
      <w:r>
        <w:t xml:space="preserve">23. </w:t>
      </w:r>
      <w:r>
        <w:rPr>
          <w:i/>
        </w:rPr>
        <w:t>Exploring Spatial Computing and Immersive Analytics with Vision Pro</w:t>
      </w:r>
      <w:r>
        <w:t xml:space="preserve">. </w:t>
      </w:r>
      <w:hyperlink xmlns:r="http://schemas.openxmlformats.org/officeDocument/2006/relationships" r:id="R5104a3cce3aa4665">
        <w:r>
          <w:t>https://www.tableau.com/blog/exploring-spatial-computing-and-immersive-analytics-vision-pro</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ind w:left="4000"/>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rPr>
        <w:sz w:val="16"/>
      </w:rPr>
      <w:t>Copilot may make mistakes</w:t>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 w:type="paragraph" w:styleId="Title">
    <w:name w:val="Title"/>
    <w:basedOn w:val="Normal"/>
    <w:qFormat/>
    <w:rPr>
      <w:sz w:val="32"/>
      <w:b/>
    </w:rPr>
    <w:pPr>
      <w:jc w:val="center"/>
      <w:spacing w:before="240" w:after="240"/>
    </w:p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1810cf3bad094324" /><Relationship Type="http://schemas.openxmlformats.org/officeDocument/2006/relationships/settings" Target="/word/settings.xml" Id="R1fa2a83bbd824746" /><Relationship Type="http://schemas.openxmlformats.org/officeDocument/2006/relationships/styles" Target="/word/styles.xml" Id="Rbdcc9b88b38441ae" /><Relationship Type="http://schemas.openxmlformats.org/officeDocument/2006/relationships/hyperlink" Target="https://docs.teradata.com/r/Enterprise_IntelliFlex_VMware/Teradata-Vector-Store-User-Guide/Creating-a-Vector-Store/Searching-in-a-Vector-Store/Using-Retrieval-Augmented-Generation-RAG" TargetMode="External" Id="R56defa8c15e5429a" /><Relationship Type="http://schemas.openxmlformats.org/officeDocument/2006/relationships/hyperlink" Target="https://www.freecodecamp.org/news/how-ai-agents-remember-things-vector-stores-in-llm-memory/" TargetMode="External" Id="R0b5376c512b8496f" /><Relationship Type="http://schemas.openxmlformats.org/officeDocument/2006/relationships/hyperlink" Target="https://devblogs.microsoft.com/azure-sql/embedding-models-and-dimensions-optimizing-the-performance-resource-usage-ratio/" TargetMode="External" Id="Rafc094656a4046b5" /><Relationship Type="http://schemas.openxmlformats.org/officeDocument/2006/relationships/hyperlink" Target="https://www.dataknobs.com/vector-database/tutorial/3-top-vector-databases-compared-faiss-vs-pinecone-vs-weaviate-vs-milvus.html" TargetMode="External" Id="R6551d463e68d49da" /><Relationship Type="http://schemas.openxmlformats.org/officeDocument/2006/relationships/hyperlink" Target="https://learn.microsoft.com/en-us/azure/search/search-get-started-agentic-retrieval" TargetMode="External" Id="R9f57b02d53844bbe" /><Relationship Type="http://schemas.openxmlformats.org/officeDocument/2006/relationships/hyperlink" Target="https://moldstud.com/articles/p-optimizing-data-storage-and-retrieval-for-efficiency" TargetMode="External" Id="Rc275a43f251d481b" /><Relationship Type="http://schemas.openxmlformats.org/officeDocument/2006/relationships/hyperlink" Target="https://en.wikipedia.org/wiki/Computer_simulation" TargetMode="External" Id="R4d4d6d3de5174e14" /><Relationship Type="http://schemas.openxmlformats.org/officeDocument/2006/relationships/hyperlink" Target="https://www.lesswrong.com/posts/DfFGK3pDsmnbudNus/why-linear-ai-safety-hits-a-wall-and-how-fractal" TargetMode="External" Id="Rb81cff749fa04fc0" /><Relationship Type="http://schemas.openxmlformats.org/officeDocument/2006/relationships/hyperlink" Target="https://journalofbigdata.springeropen.com/articles/10.1186/s40537-024-01010-8" TargetMode="External" Id="R447cc3b6b98f4a78" /><Relationship Type="http://schemas.openxmlformats.org/officeDocument/2006/relationships/hyperlink" Target="https://arxiv.org/abs/2405.14947" TargetMode="External" Id="Rc09897b1dbdc45b4" /><Relationship Type="http://schemas.openxmlformats.org/officeDocument/2006/relationships/hyperlink" Target="https://www.mdpi.com/1099-4300/19/11/600" TargetMode="External" Id="Re0de5bc5e55847b0" /><Relationship Type="http://schemas.openxmlformats.org/officeDocument/2006/relationships/hyperlink" Target="https://gauss.math.yale.edu/fractals/Address/Address.html" TargetMode="External" Id="R925d21002c184f0f" /><Relationship Type="http://schemas.openxmlformats.org/officeDocument/2006/relationships/hyperlink" Target="https://www.frontiersin.org/journals/artificial-intelligence/articles/10.3389/frai.2025.1589086/full" TargetMode="External" Id="R6a890f6de7fe4ac3" /><Relationship Type="http://schemas.openxmlformats.org/officeDocument/2006/relationships/hyperlink" Target="https://jov.arvojournals.org/article.aspx?articleid=2551342" TargetMode="External" Id="Rf3393e74b5994637" /><Relationship Type="http://schemas.openxmlformats.org/officeDocument/2006/relationships/hyperlink" Target="https://en.wikipedia.org/wiki/Fractional_coordinates" TargetMode="External" Id="Rd0a2aa7396c54979" /><Relationship Type="http://schemas.openxmlformats.org/officeDocument/2006/relationships/hyperlink" Target="https://constable.blog/2025/10/06/mapping-consciousness-a-unified-4d-quaternion-framework-for-integrating-wisdom-traditions/" TargetMode="External" Id="R3e1b2ba3d12e4a1d" /><Relationship Type="http://schemas.openxmlformats.org/officeDocument/2006/relationships/hyperlink" Target="https://coda.io/@consciouslyconcepted/hgs-2-0-individual-development/consciousness-mapping-framework-15" TargetMode="External" Id="R3ff373f9b6294678" /><Relationship Type="http://schemas.openxmlformats.org/officeDocument/2006/relationships/hyperlink" Target="https://www.getorchestra.io/guides/data-visualisation-multiple-dimensions-an-in-depth-guide" TargetMode="External" Id="Rc9b973b5edfe49d3" /><Relationship Type="http://schemas.openxmlformats.org/officeDocument/2006/relationships/hyperlink" Target="https://hyperspy.org/" TargetMode="External" Id="R9db6ae4340b64ff2" /><Relationship Type="http://schemas.openxmlformats.org/officeDocument/2006/relationships/hyperlink" Target="https://www.bluebi.com/en/revolutionizing-data-exploration-with-immersive-analytics/" TargetMode="External" Id="R91014a0ab9b04725" /><Relationship Type="http://schemas.openxmlformats.org/officeDocument/2006/relationships/hyperlink" Target="https://aws.amazon.com/blogs/spatial/vr-virtual-desktop-prototype-on-the-meta-quest/" TargetMode="External" Id="R27d95e179291436b" /><Relationship Type="http://schemas.openxmlformats.org/officeDocument/2006/relationships/hyperlink" Target="https://thedebrief.org/cyberdelics-enable-researchers-to-produce-mind-altering-vr-hallucinations-that-mimic-the-effects-of-psychedelic-drugs/" TargetMode="External" Id="R6570495247a44951" /><Relationship Type="http://schemas.openxmlformats.org/officeDocument/2006/relationships/hyperlink" Target="https://www.tableau.com/blog/exploring-spatial-computing-and-immersive-analytics-vision-pro" TargetMode="External" Id="R5104a3cce3aa4665"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