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 1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which backlog requirements would be in which sprint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 for pagination of results returned by the search. (Scrum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Reorder any of the three predetermined lists. (Scrum 1) (Alex and Dennis)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the radius of the restaurant search (Scrum 1) (Vincent and Jay)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interfaces must look modern and be attractive (Scrum 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Keep track of a grocery list for selected recipes (Scrum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 application must be secure and protect confidentiality of a user’s ImHungry data (Scrum 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Maintain information beyond just a single session (Scrum 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Qs for Halfond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reordering of 3 lists (whether it’s manual, or from a couple preset options we choose)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Declined to answer, the requirements are intentionally vague for us to simulate the evolution of requirements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all pagination logic needs to be on the backend, or if we can send all data to front-end, and display a select number of results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that we do it server-side, to make it easier to 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Scrum #1: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Meeting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Question 1: What do the stakeholders mean when they say want the three lists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to be reordered?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- Does this mean reordering the contents of the list?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-- If so, does this mean by alphabetical, cost of time, is this up to us?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- Does this mean reordering the lists in the drop down menu?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Question 2: How are we going to overcome challenges like being able to meet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up at least six times for Scrum #1?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 We decided to make our best effort to meet up after classes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We're going to have a skype call session this Saturday because we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won't all be in town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Approach to setting radius in restaurant search: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Edit the calls to the google API to include a range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- Implement front end form to the search page to allow the user to set a range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Include new form entry in the front end call to the back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Approach to reordering any of the three lists: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Current understanding is that this might mean reordering the items inside each list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This can be done using javascript when pressing and holding down the item and switching places with each item it passes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This can update the list on the front-end and when done it should update the list on the server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