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B528B" w14:textId="4C132DC8" w:rsidR="00807A67" w:rsidRDefault="00CA3BDD" w:rsidP="00CA3BDD">
      <w:pPr>
        <w:tabs>
          <w:tab w:val="center" w:pos="4153"/>
        </w:tabs>
        <w:jc w:val="center"/>
        <w:rPr>
          <w:rFonts w:ascii="黑体" w:eastAsia="黑体" w:hAnsi="黑体"/>
          <w:sz w:val="28"/>
          <w:szCs w:val="28"/>
        </w:rPr>
      </w:pPr>
      <w:r w:rsidRPr="00CA3BDD">
        <w:rPr>
          <w:rFonts w:ascii="黑体" w:eastAsia="黑体" w:hAnsi="黑体" w:hint="eastAsia"/>
          <w:sz w:val="28"/>
          <w:szCs w:val="28"/>
        </w:rPr>
        <w:t>犀牛制造在</w:t>
      </w:r>
      <w:r w:rsidR="00615B71" w:rsidRPr="00CA3BDD">
        <w:rPr>
          <w:rFonts w:ascii="黑体" w:eastAsia="黑体" w:hAnsi="黑体" w:hint="eastAsia"/>
          <w:sz w:val="28"/>
          <w:szCs w:val="28"/>
        </w:rPr>
        <w:t>新时代中国特色社会主义</w:t>
      </w:r>
      <w:r w:rsidRPr="00CA3BDD">
        <w:rPr>
          <w:rFonts w:ascii="黑体" w:eastAsia="黑体" w:hAnsi="黑体" w:hint="eastAsia"/>
          <w:sz w:val="28"/>
          <w:szCs w:val="28"/>
        </w:rPr>
        <w:t>中的实践和运用</w:t>
      </w:r>
    </w:p>
    <w:p w14:paraId="16D02E6C" w14:textId="55BD1293" w:rsidR="00CA3BDD" w:rsidRDefault="00CA3BDD" w:rsidP="00CA3BDD">
      <w:pPr>
        <w:tabs>
          <w:tab w:val="center" w:pos="4153"/>
        </w:tabs>
        <w:jc w:val="center"/>
        <w:rPr>
          <w:rFonts w:ascii="宋体" w:eastAsia="宋体" w:hAnsi="宋体"/>
          <w:sz w:val="24"/>
          <w:szCs w:val="24"/>
        </w:rPr>
      </w:pPr>
      <w:r w:rsidRPr="00CA3BDD">
        <w:rPr>
          <w:rFonts w:ascii="宋体" w:eastAsia="宋体" w:hAnsi="宋体" w:hint="eastAsia"/>
          <w:sz w:val="24"/>
          <w:szCs w:val="24"/>
        </w:rPr>
        <w:t>姓名：</w:t>
      </w:r>
      <w:proofErr w:type="gramStart"/>
      <w:r w:rsidRPr="00CA3BDD">
        <w:rPr>
          <w:rFonts w:ascii="宋体" w:eastAsia="宋体" w:hAnsi="宋体" w:hint="eastAsia"/>
          <w:sz w:val="24"/>
          <w:szCs w:val="24"/>
        </w:rPr>
        <w:t>应宇杰</w:t>
      </w:r>
      <w:proofErr w:type="gramEnd"/>
      <w:r w:rsidRPr="00CA3BDD">
        <w:rPr>
          <w:rFonts w:ascii="宋体" w:eastAsia="宋体" w:hAnsi="宋体" w:hint="eastAsia"/>
          <w:sz w:val="24"/>
          <w:szCs w:val="24"/>
        </w:rPr>
        <w:t xml:space="preserve"> </w:t>
      </w:r>
      <w:r w:rsidRPr="00CA3BDD">
        <w:rPr>
          <w:rFonts w:ascii="宋体" w:eastAsia="宋体" w:hAnsi="宋体"/>
          <w:sz w:val="24"/>
          <w:szCs w:val="24"/>
        </w:rPr>
        <w:t xml:space="preserve">        </w:t>
      </w:r>
      <w:r w:rsidRPr="00CA3BDD">
        <w:rPr>
          <w:rFonts w:ascii="宋体" w:eastAsia="宋体" w:hAnsi="宋体" w:hint="eastAsia"/>
          <w:sz w:val="24"/>
          <w:szCs w:val="24"/>
        </w:rPr>
        <w:t>学号：19151633</w:t>
      </w:r>
      <w:r w:rsidRPr="00CA3BDD">
        <w:rPr>
          <w:rFonts w:ascii="宋体" w:eastAsia="宋体" w:hAnsi="宋体"/>
          <w:sz w:val="24"/>
          <w:szCs w:val="24"/>
        </w:rPr>
        <w:t xml:space="preserve">        </w:t>
      </w:r>
      <w:r w:rsidRPr="00CA3BDD">
        <w:rPr>
          <w:rFonts w:ascii="宋体" w:eastAsia="宋体" w:hAnsi="宋体" w:hint="eastAsia"/>
          <w:sz w:val="24"/>
          <w:szCs w:val="24"/>
        </w:rPr>
        <w:t>电话：17369638870</w:t>
      </w:r>
    </w:p>
    <w:p w14:paraId="517E877D" w14:textId="77777777" w:rsidR="00A91E2B" w:rsidRDefault="00A91E2B" w:rsidP="00CA3BDD">
      <w:pPr>
        <w:tabs>
          <w:tab w:val="center" w:pos="4153"/>
        </w:tabs>
        <w:jc w:val="center"/>
        <w:rPr>
          <w:rFonts w:ascii="宋体" w:eastAsia="宋体" w:hAnsi="宋体"/>
          <w:sz w:val="24"/>
          <w:szCs w:val="24"/>
        </w:rPr>
      </w:pPr>
    </w:p>
    <w:p w14:paraId="2146FCE5" w14:textId="5E7BFD9B" w:rsidR="00CA3BDD" w:rsidRPr="00F915B2" w:rsidRDefault="00CA3BDD" w:rsidP="00A91E2B">
      <w:pPr>
        <w:tabs>
          <w:tab w:val="center" w:pos="4153"/>
        </w:tabs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915B2">
        <w:rPr>
          <w:rFonts w:ascii="宋体" w:eastAsia="宋体" w:hAnsi="宋体" w:hint="eastAsia"/>
          <w:sz w:val="24"/>
          <w:szCs w:val="24"/>
        </w:rPr>
        <w:t>摘要：</w:t>
      </w:r>
      <w:r w:rsidR="00161539">
        <w:rPr>
          <w:rFonts w:ascii="宋体" w:eastAsia="宋体" w:hAnsi="宋体" w:hint="eastAsia"/>
          <w:sz w:val="24"/>
          <w:szCs w:val="24"/>
        </w:rPr>
        <w:t>习总书记视察浙江提出八八战略，对浙江影响巨大。马云提出五新，犀牛制造</w:t>
      </w:r>
      <w:proofErr w:type="gramStart"/>
      <w:r w:rsidR="00161539">
        <w:rPr>
          <w:rFonts w:ascii="宋体" w:eastAsia="宋体" w:hAnsi="宋体" w:hint="eastAsia"/>
          <w:sz w:val="24"/>
          <w:szCs w:val="24"/>
        </w:rPr>
        <w:t>为五新中</w:t>
      </w:r>
      <w:proofErr w:type="gramEnd"/>
      <w:r w:rsidR="00161539">
        <w:rPr>
          <w:rFonts w:ascii="宋体" w:eastAsia="宋体" w:hAnsi="宋体" w:hint="eastAsia"/>
          <w:sz w:val="24"/>
          <w:szCs w:val="24"/>
        </w:rPr>
        <w:t>的新制造，减少了起订数量，交货时间，</w:t>
      </w:r>
      <w:r w:rsidR="00A91E2B">
        <w:rPr>
          <w:rFonts w:ascii="宋体" w:eastAsia="宋体" w:hAnsi="宋体" w:hint="eastAsia"/>
          <w:sz w:val="24"/>
          <w:szCs w:val="24"/>
        </w:rPr>
        <w:t>并</w:t>
      </w:r>
      <w:r w:rsidR="00A91E2B" w:rsidRPr="00A91E2B">
        <w:rPr>
          <w:rFonts w:ascii="宋体" w:eastAsia="宋体" w:hAnsi="宋体"/>
          <w:sz w:val="24"/>
          <w:szCs w:val="24"/>
        </w:rPr>
        <w:t>通过物联网+人工智能技术将吊挂衣架自动分配至相对空闲的工位</w:t>
      </w:r>
      <w:r w:rsidR="00A91E2B">
        <w:rPr>
          <w:rFonts w:ascii="宋体" w:eastAsia="宋体" w:hAnsi="宋体" w:hint="eastAsia"/>
          <w:sz w:val="24"/>
          <w:szCs w:val="24"/>
        </w:rPr>
        <w:t>提高效率，此外犀牛制造还配备智慧大脑，</w:t>
      </w:r>
      <w:r w:rsidR="00A91E2B" w:rsidRPr="007509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可3D快速仿真测试、为商家提供报价基础、为供应</w:t>
      </w:r>
      <w:proofErr w:type="gramStart"/>
      <w:r w:rsidR="00A91E2B" w:rsidRPr="007509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链提供</w:t>
      </w:r>
      <w:proofErr w:type="gramEnd"/>
      <w:r w:rsidR="00A91E2B" w:rsidRPr="007509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采购依据、为生产提供工艺指导，极大地加速了产品上新和换款</w:t>
      </w:r>
      <w:r w:rsidR="00A91E2B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06188901" w14:textId="14DF3025" w:rsidR="008636E8" w:rsidRDefault="007974F3" w:rsidP="00A91E2B">
      <w:pPr>
        <w:spacing w:line="360" w:lineRule="auto"/>
        <w:rPr>
          <w:rFonts w:ascii="宋体" w:eastAsia="宋体" w:hAnsi="宋体"/>
          <w:sz w:val="24"/>
          <w:szCs w:val="24"/>
        </w:rPr>
      </w:pPr>
      <w:r w:rsidRPr="00F915B2">
        <w:rPr>
          <w:rFonts w:ascii="宋体" w:eastAsia="宋体" w:hAnsi="宋体" w:hint="eastAsia"/>
          <w:sz w:val="24"/>
          <w:szCs w:val="24"/>
        </w:rPr>
        <w:t>正文：</w:t>
      </w:r>
    </w:p>
    <w:p w14:paraId="5146AF38" w14:textId="60673A34" w:rsidR="004600FD" w:rsidRPr="004600FD" w:rsidRDefault="004600FD" w:rsidP="00A91E2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4600FD">
        <w:rPr>
          <w:rFonts w:ascii="宋体" w:eastAsia="宋体" w:hAnsi="宋体" w:hint="eastAsia"/>
          <w:b/>
          <w:bCs/>
          <w:sz w:val="24"/>
          <w:szCs w:val="24"/>
        </w:rPr>
        <w:t>1、前记</w:t>
      </w:r>
    </w:p>
    <w:p w14:paraId="2BB59DD4" w14:textId="74133603" w:rsidR="00735650" w:rsidRPr="00F915B2" w:rsidRDefault="00735650" w:rsidP="00A91E2B">
      <w:pPr>
        <w:spacing w:line="360" w:lineRule="auto"/>
        <w:ind w:firstLine="420"/>
        <w:rPr>
          <w:rFonts w:ascii="宋体" w:eastAsia="宋体" w:hAnsi="宋体" w:cs="Segoe UI"/>
          <w:color w:val="2B2B2B"/>
          <w:sz w:val="24"/>
          <w:szCs w:val="24"/>
          <w:shd w:val="clear" w:color="auto" w:fill="FFFFFF"/>
        </w:rPr>
      </w:pPr>
      <w:r w:rsidRPr="00F915B2">
        <w:rPr>
          <w:rFonts w:ascii="宋体" w:eastAsia="宋体" w:hAnsi="宋体" w:cs="Segoe UI"/>
          <w:color w:val="2B2B2B"/>
          <w:sz w:val="24"/>
          <w:szCs w:val="24"/>
          <w:shd w:val="clear" w:color="auto" w:fill="FFFFFF"/>
        </w:rPr>
        <w:t>2015年5月，习近平总书记到浙江视察，赋予浙江“干在实处永无止境，走在前列要谋新篇”新使命。2016年9月，习近平总书记在G20杭州峰会期间，又对浙江提出了“秉持浙江精神，干在实处、走在前列、勇立潮头”的新要求。习近平总书记对浙江提出的新使命新要求，为浙江在新的历史时期推进中国特色社会主义、深入实施“八八战略”的生动实践指明了方向。</w:t>
      </w:r>
    </w:p>
    <w:p w14:paraId="200C0DEC" w14:textId="7330D021" w:rsidR="00F915B2" w:rsidRDefault="00F915B2" w:rsidP="00A91E2B">
      <w:pPr>
        <w:spacing w:line="360" w:lineRule="auto"/>
        <w:ind w:firstLine="420"/>
        <w:rPr>
          <w:rFonts w:ascii="宋体" w:eastAsia="宋体" w:hAnsi="宋体" w:cs="Segoe UI"/>
          <w:color w:val="2B2B2B"/>
          <w:sz w:val="24"/>
          <w:szCs w:val="24"/>
          <w:shd w:val="clear" w:color="auto" w:fill="FFFFFF"/>
        </w:rPr>
      </w:pPr>
      <w:r w:rsidRPr="00F915B2">
        <w:rPr>
          <w:rFonts w:ascii="宋体" w:eastAsia="宋体" w:hAnsi="宋体" w:cs="Segoe UI"/>
          <w:color w:val="2B2B2B"/>
          <w:sz w:val="24"/>
          <w:szCs w:val="24"/>
          <w:shd w:val="clear" w:color="auto" w:fill="FFFFFF"/>
        </w:rPr>
        <w:t>“八八战略”实施15年来，浙江经济社会发展各项事业取得了巨大成就，浙江大地发生了全面深刻、影响深远、鼓舞人心的变化。各项经济数据喜人，多个试验区、示范区等改革扎实推进，国有企业和民营经济发展相得益彰。无论是推动长三角地区一体化发展，还是参与“一带一路”建设和长江经济带发展，浙江的开放型经济水平都在全面提升，受到海内外瞩目。</w:t>
      </w:r>
    </w:p>
    <w:p w14:paraId="32AD69C4" w14:textId="44BDAF0C" w:rsidR="004600FD" w:rsidRPr="004600FD" w:rsidRDefault="004600FD" w:rsidP="00A91E2B">
      <w:pPr>
        <w:spacing w:line="360" w:lineRule="auto"/>
        <w:rPr>
          <w:rFonts w:ascii="宋体" w:eastAsia="宋体" w:hAnsi="宋体" w:cs="Segoe UI"/>
          <w:b/>
          <w:bCs/>
          <w:color w:val="2B2B2B"/>
          <w:sz w:val="24"/>
          <w:szCs w:val="24"/>
          <w:shd w:val="clear" w:color="auto" w:fill="FFFFFF"/>
        </w:rPr>
      </w:pPr>
      <w:r w:rsidRPr="004600FD">
        <w:rPr>
          <w:rFonts w:ascii="宋体" w:eastAsia="宋体" w:hAnsi="宋体" w:cs="Segoe UI" w:hint="eastAsia"/>
          <w:b/>
          <w:bCs/>
          <w:color w:val="2B2B2B"/>
          <w:sz w:val="24"/>
          <w:szCs w:val="24"/>
          <w:shd w:val="clear" w:color="auto" w:fill="FFFFFF"/>
        </w:rPr>
        <w:t>2、</w:t>
      </w:r>
      <w:r w:rsidRPr="004600FD">
        <w:rPr>
          <w:rFonts w:ascii="宋体" w:eastAsia="宋体" w:hAnsi="宋体" w:hint="eastAsia"/>
          <w:b/>
          <w:bCs/>
          <w:sz w:val="24"/>
          <w:szCs w:val="24"/>
        </w:rPr>
        <w:t>什么是犀牛制</w:t>
      </w:r>
      <w:r w:rsidR="005D07D7">
        <w:rPr>
          <w:rFonts w:ascii="宋体" w:eastAsia="宋体" w:hAnsi="宋体" w:hint="eastAsia"/>
          <w:b/>
          <w:bCs/>
          <w:sz w:val="24"/>
          <w:szCs w:val="24"/>
        </w:rPr>
        <w:t>造</w:t>
      </w:r>
      <w:r w:rsidRPr="004600FD">
        <w:rPr>
          <w:rFonts w:ascii="宋体" w:eastAsia="宋体" w:hAnsi="宋体" w:hint="eastAsia"/>
          <w:b/>
          <w:bCs/>
          <w:sz w:val="24"/>
          <w:szCs w:val="24"/>
        </w:rPr>
        <w:t>？</w:t>
      </w:r>
    </w:p>
    <w:p w14:paraId="4FC776A0" w14:textId="1315463D" w:rsidR="00F915B2" w:rsidRDefault="00F915B2" w:rsidP="00A91E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91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早在2016年10月，马云在云</w:t>
      </w:r>
      <w:proofErr w:type="gramStart"/>
      <w:r w:rsidRPr="00F91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栖大会</w:t>
      </w:r>
      <w:proofErr w:type="gramEnd"/>
      <w:r w:rsidRPr="00F91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上就提出“五新”：新零售、新金融、新制造、新技术、新零售</w:t>
      </w:r>
      <w:r w:rsidR="007931C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，犀牛制造就是新制造。</w:t>
      </w:r>
      <w:r w:rsidR="00615B71" w:rsidRPr="00F915B2">
        <w:rPr>
          <w:rFonts w:ascii="宋体" w:eastAsia="宋体" w:hAnsi="宋体" w:hint="eastAsia"/>
          <w:sz w:val="24"/>
          <w:szCs w:val="24"/>
        </w:rPr>
        <w:t>犀牛制造</w:t>
      </w:r>
      <w:proofErr w:type="gramStart"/>
      <w:r w:rsidR="00615B71" w:rsidRPr="00F915B2">
        <w:rPr>
          <w:rFonts w:ascii="宋体" w:eastAsia="宋体" w:hAnsi="宋体" w:hint="eastAsia"/>
          <w:sz w:val="24"/>
          <w:szCs w:val="24"/>
        </w:rPr>
        <w:t>‘</w:t>
      </w:r>
      <w:proofErr w:type="gramEnd"/>
      <w:r w:rsidR="00615B71" w:rsidRPr="00F91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讯</w:t>
      </w:r>
      <w:proofErr w:type="gramStart"/>
      <w:r w:rsidR="00615B71" w:rsidRPr="00F91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犀</w:t>
      </w:r>
      <w:r w:rsidR="00615B71" w:rsidRPr="00F915B2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‘</w:t>
      </w:r>
      <w:proofErr w:type="gramEnd"/>
      <w:r w:rsidR="00CA3BDD" w:rsidRPr="00F915B2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是</w:t>
      </w:r>
      <w:r w:rsidR="005D07D7" w:rsidRPr="00F91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首个</w:t>
      </w:r>
      <w:r w:rsidR="008636E8" w:rsidRPr="00F915B2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全球新制造平台</w:t>
      </w:r>
      <w:r w:rsidR="008636E8" w:rsidRPr="00F915B2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、</w:t>
      </w:r>
      <w:r w:rsidR="00615B71" w:rsidRPr="00F915B2">
        <w:rPr>
          <w:rFonts w:ascii="宋体" w:eastAsia="宋体" w:hAnsi="宋体" w:hint="eastAsia"/>
          <w:sz w:val="24"/>
          <w:szCs w:val="24"/>
        </w:rPr>
        <w:t>属于阿里集团的子公司</w:t>
      </w:r>
      <w:r w:rsidR="008636E8" w:rsidRPr="00F915B2">
        <w:rPr>
          <w:rFonts w:ascii="宋体" w:eastAsia="宋体" w:hAnsi="宋体" w:hint="eastAsia"/>
          <w:sz w:val="24"/>
          <w:szCs w:val="24"/>
        </w:rPr>
        <w:t>。</w:t>
      </w:r>
    </w:p>
    <w:p w14:paraId="5D23C85D" w14:textId="2B3E89E3" w:rsidR="00F915B2" w:rsidRPr="00831E66" w:rsidRDefault="004600FD" w:rsidP="00A91E2B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831E6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这个公司</w:t>
      </w:r>
      <w:r w:rsidR="00CA3BDD" w:rsidRPr="00831E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是</w:t>
      </w:r>
      <w:r w:rsidR="008636E8" w:rsidRPr="00831E6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一个</w:t>
      </w:r>
      <w:r w:rsidR="00CA3BDD" w:rsidRPr="00831E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专门为中小企业服务的数字化智能化智造平台，可以按需生产</w:t>
      </w:r>
      <w:r w:rsidR="008636E8" w:rsidRPr="00831E6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（也可以说是C</w:t>
      </w:r>
      <w:r w:rsidR="008636E8" w:rsidRPr="00831E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2M</w:t>
      </w:r>
      <w:r w:rsidR="008636E8" w:rsidRPr="00831E6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）</w:t>
      </w:r>
      <w:r w:rsidR="00CA3BDD" w:rsidRPr="00831E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、以销定产、快速交付。该平台大量应用了云计算、</w:t>
      </w:r>
      <w:proofErr w:type="spellStart"/>
      <w:r w:rsidR="00CA3BDD" w:rsidRPr="00831E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loT</w:t>
      </w:r>
      <w:proofErr w:type="spellEnd"/>
      <w:r w:rsidR="00CA3BDD" w:rsidRPr="00831E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、人工智能技术，团队80%是工程师。</w:t>
      </w:r>
      <w:r w:rsidR="00F915B2" w:rsidRPr="00831E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据犀牛智造平台负责人伍学刚介绍，“犀牛工厂”从服装业切入，专接小订单，为中小商家、产业带、创业者服务。通过借助阿里的数字化能力，对传统服装供应链进行柔性化改造，将行业平均1000件起订、15天交付的流程，缩短为100件起订、7天交货，为中小</w:t>
      </w:r>
      <w:r w:rsidR="00F915B2" w:rsidRPr="00831E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lastRenderedPageBreak/>
        <w:t>企业提供小单量、多批次、高效高品质的生产选择。</w:t>
      </w:r>
      <w:r w:rsidR="00F915B2" w:rsidRPr="00831E66">
        <w:rPr>
          <w:rStyle w:val="bjh-p"/>
          <w:rFonts w:ascii="宋体" w:eastAsia="宋体" w:hAnsi="宋体" w:cs="Arial"/>
          <w:color w:val="333333"/>
          <w:sz w:val="24"/>
          <w:szCs w:val="24"/>
        </w:rPr>
        <w:t>在犀牛工厂这座“数字化工厂”里，男员工比例也明显高于女性，因为这里80%的员工都是工程师。操作台上，各种机械臂有序忙碌着，一旁</w:t>
      </w:r>
      <w:proofErr w:type="gramStart"/>
      <w:r w:rsidR="00F915B2" w:rsidRPr="00831E66">
        <w:rPr>
          <w:rStyle w:val="bjh-p"/>
          <w:rFonts w:ascii="宋体" w:eastAsia="宋体" w:hAnsi="宋体" w:cs="Arial"/>
          <w:color w:val="333333"/>
          <w:sz w:val="24"/>
          <w:szCs w:val="24"/>
        </w:rPr>
        <w:t>的产线可视化</w:t>
      </w:r>
      <w:proofErr w:type="gramEnd"/>
      <w:r w:rsidR="00F915B2" w:rsidRPr="00831E66">
        <w:rPr>
          <w:rStyle w:val="bjh-p"/>
          <w:rFonts w:ascii="宋体" w:eastAsia="宋体" w:hAnsi="宋体" w:cs="Arial"/>
          <w:color w:val="333333"/>
          <w:sz w:val="24"/>
          <w:szCs w:val="24"/>
        </w:rPr>
        <w:t>监控平台里显示着订单的即时数据。</w:t>
      </w:r>
    </w:p>
    <w:p w14:paraId="40CA8974" w14:textId="77777777" w:rsidR="00F915B2" w:rsidRPr="00F915B2" w:rsidRDefault="00F915B2" w:rsidP="00A91E2B">
      <w:pPr>
        <w:pStyle w:val="a3"/>
        <w:numPr>
          <w:ilvl w:val="0"/>
          <w:numId w:val="3"/>
        </w:numPr>
        <w:shd w:val="clear" w:color="auto" w:fill="FFFFFF"/>
        <w:spacing w:before="330" w:beforeAutospacing="0" w:after="0" w:afterAutospacing="0" w:line="360" w:lineRule="auto"/>
        <w:jc w:val="both"/>
        <w:rPr>
          <w:rFonts w:cs="Arial"/>
          <w:color w:val="333333"/>
        </w:rPr>
      </w:pPr>
      <w:r w:rsidRPr="00F915B2">
        <w:rPr>
          <w:rStyle w:val="bjh-p"/>
          <w:rFonts w:cs="Arial"/>
          <w:color w:val="333333"/>
        </w:rPr>
        <w:t>犀牛工厂还首创了“棋盘式吊挂”，通过物联网+人工智能技术，可将吊挂衣架自动分配至相对空闲的工位，改变了过去服装工厂吊挂单向流转，容易拥堵的问题。每块面料都有“身份ID”，进厂、裁剪、缝制、出厂可全链路跟踪；产前排位、生产排期、吊挂路线，都由AI机器</w:t>
      </w:r>
      <w:proofErr w:type="gramStart"/>
      <w:r w:rsidRPr="00F915B2">
        <w:rPr>
          <w:rStyle w:val="bjh-p"/>
          <w:rFonts w:cs="Arial"/>
          <w:color w:val="333333"/>
        </w:rPr>
        <w:t>作出</w:t>
      </w:r>
      <w:proofErr w:type="gramEnd"/>
      <w:r w:rsidRPr="00F915B2">
        <w:rPr>
          <w:rStyle w:val="bjh-p"/>
          <w:rFonts w:cs="Arial"/>
          <w:color w:val="333333"/>
        </w:rPr>
        <w:t>决策，资源利用率</w:t>
      </w:r>
      <w:proofErr w:type="gramStart"/>
      <w:r w:rsidRPr="00F915B2">
        <w:rPr>
          <w:rStyle w:val="bjh-p"/>
          <w:rFonts w:cs="Arial"/>
          <w:color w:val="333333"/>
        </w:rPr>
        <w:t>较行业</w:t>
      </w:r>
      <w:proofErr w:type="gramEnd"/>
      <w:r w:rsidRPr="00F915B2">
        <w:rPr>
          <w:rStyle w:val="bjh-p"/>
          <w:rFonts w:cs="Arial"/>
          <w:color w:val="333333"/>
        </w:rPr>
        <w:t>平均提升了4倍。</w:t>
      </w:r>
    </w:p>
    <w:p w14:paraId="6B07D4EE" w14:textId="2680A2E7" w:rsidR="00750966" w:rsidRDefault="00F915B2" w:rsidP="00A91E2B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7509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此外，犀牛工厂还配备了“智慧大脑”，以犀牛数字化设计系统联动需求和供给两侧，可3D快速仿真测试、为商家提供报价基础、为供应</w:t>
      </w:r>
      <w:proofErr w:type="gramStart"/>
      <w:r w:rsidRPr="007509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链提供</w:t>
      </w:r>
      <w:proofErr w:type="gramEnd"/>
      <w:r w:rsidRPr="007509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采购依据、为生产提供工艺指导，极大地加速了产品上新和换款。在试点运营2年多的时间里，犀牛工厂已经累计为200位</w:t>
      </w:r>
      <w:proofErr w:type="gramStart"/>
      <w:r w:rsidRPr="007509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淘宝天猫</w:t>
      </w:r>
      <w:proofErr w:type="gramEnd"/>
      <w:r w:rsidRPr="007509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商家、主播、时尚达人提供生产服务。经过3年的“关门打磨”，在需求侧，犀牛工厂可以通过人工智能技术，</w:t>
      </w:r>
      <w:proofErr w:type="gramStart"/>
      <w:r w:rsidRPr="007509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从淘宝天</w:t>
      </w:r>
      <w:proofErr w:type="gramEnd"/>
      <w:r w:rsidRPr="007509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猫、社交资讯、潮流趋势等大样本中，洞察消费需求，向品牌商提供“该款式下个月能卖出多少件”级的销售预测建议，指导品牌商</w:t>
      </w:r>
      <w:proofErr w:type="gramStart"/>
      <w:r w:rsidRPr="007509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生产爆款产品</w:t>
      </w:r>
      <w:proofErr w:type="gramEnd"/>
      <w:r w:rsidRPr="007509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；在供给侧，借助自</w:t>
      </w:r>
      <w:proofErr w:type="gramStart"/>
      <w:r w:rsidRPr="007509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研</w:t>
      </w:r>
      <w:proofErr w:type="gramEnd"/>
      <w:r w:rsidRPr="007509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柔性制造系统及物联网布局</w:t>
      </w:r>
      <w:r w:rsidR="00750966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2FF635E3" w14:textId="63171D5D" w:rsidR="00750966" w:rsidRPr="00750966" w:rsidRDefault="00750966" w:rsidP="00A91E2B">
      <w:pPr>
        <w:pStyle w:val="a5"/>
        <w:spacing w:line="360" w:lineRule="auto"/>
        <w:ind w:left="420" w:firstLineChars="0" w:firstLine="0"/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</w:pPr>
      <w:r w:rsidRPr="00750966">
        <w:rPr>
          <w:rFonts w:ascii="宋体" w:eastAsia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3、案例调研的分析和思考</w:t>
      </w:r>
    </w:p>
    <w:p w14:paraId="4C800D5A" w14:textId="3E5A4ADC" w:rsidR="00831E66" w:rsidRPr="00750966" w:rsidRDefault="00750966" w:rsidP="00A91E2B">
      <w:pPr>
        <w:pStyle w:val="a5"/>
        <w:spacing w:line="360" w:lineRule="auto"/>
        <w:ind w:left="420" w:firstLineChars="0"/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犀牛制造</w:t>
      </w:r>
      <w:r w:rsidR="005D07D7" w:rsidRPr="00750966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帮助中小企业从繁重生产中解脱出来，让创业者专注自身优势和业务创新，具备与大企业竞争的关键能力</w:t>
      </w: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，有助于浙江的中小企业的成长和发展</w:t>
      </w:r>
      <w:r w:rsidR="0016153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</w:p>
    <w:sectPr w:rsidR="00831E66" w:rsidRPr="00750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A2C14"/>
    <w:multiLevelType w:val="hybridMultilevel"/>
    <w:tmpl w:val="7960F7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031AAA"/>
    <w:multiLevelType w:val="hybridMultilevel"/>
    <w:tmpl w:val="3EDCF2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5592235"/>
    <w:multiLevelType w:val="hybridMultilevel"/>
    <w:tmpl w:val="6BA2B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71"/>
    <w:rsid w:val="00161539"/>
    <w:rsid w:val="0038384E"/>
    <w:rsid w:val="004600FD"/>
    <w:rsid w:val="005D07D7"/>
    <w:rsid w:val="00615B71"/>
    <w:rsid w:val="00735650"/>
    <w:rsid w:val="00750966"/>
    <w:rsid w:val="0078598B"/>
    <w:rsid w:val="007931C9"/>
    <w:rsid w:val="007974F3"/>
    <w:rsid w:val="007C495C"/>
    <w:rsid w:val="00831E66"/>
    <w:rsid w:val="008636E8"/>
    <w:rsid w:val="00A91E2B"/>
    <w:rsid w:val="00CA3BDD"/>
    <w:rsid w:val="00DA7155"/>
    <w:rsid w:val="00F9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CFB5"/>
  <w15:chartTrackingRefBased/>
  <w15:docId w15:val="{6BEC8A0A-13D4-4A8E-A536-1A2C3A5F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15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F915B2"/>
  </w:style>
  <w:style w:type="character" w:styleId="a4">
    <w:name w:val="Placeholder Text"/>
    <w:basedOn w:val="a0"/>
    <w:uiPriority w:val="99"/>
    <w:semiHidden/>
    <w:rsid w:val="004600FD"/>
    <w:rPr>
      <w:color w:val="808080"/>
    </w:rPr>
  </w:style>
  <w:style w:type="paragraph" w:styleId="a5">
    <w:name w:val="List Paragraph"/>
    <w:basedOn w:val="a"/>
    <w:uiPriority w:val="34"/>
    <w:qFormat/>
    <w:rsid w:val="004600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宇杰</dc:creator>
  <cp:keywords/>
  <dc:description/>
  <cp:lastModifiedBy>应 宇杰</cp:lastModifiedBy>
  <cp:revision>7</cp:revision>
  <dcterms:created xsi:type="dcterms:W3CDTF">2020-11-10T12:43:00Z</dcterms:created>
  <dcterms:modified xsi:type="dcterms:W3CDTF">2020-11-11T10:11:00Z</dcterms:modified>
</cp:coreProperties>
</file>