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D91" w14:textId="3591D7C0" w:rsidR="0032134C" w:rsidRPr="00F85F41" w:rsidRDefault="00F85F41" w:rsidP="00362A88">
      <w:pPr>
        <w:spacing w:line="360" w:lineRule="auto"/>
        <w:rPr>
          <w:rFonts w:ascii="Arial" w:eastAsia="Arial" w:hAnsi="Arial" w:cs="Arial"/>
          <w:b/>
          <w:sz w:val="56"/>
        </w:rPr>
      </w:pPr>
      <w:r>
        <w:rPr>
          <w:rStyle w:val="20"/>
          <w:rFonts w:hint="eastAsia"/>
          <w:b/>
          <w:sz w:val="56"/>
        </w:rPr>
        <w:t>Presentation</w:t>
      </w:r>
    </w:p>
    <w:p w14:paraId="4C3DE14F" w14:textId="77777777" w:rsidR="0032134C" w:rsidRDefault="005C0FD7" w:rsidP="00362A88">
      <w:pPr>
        <w:spacing w:line="360" w:lineRule="auto"/>
        <w:rPr>
          <w:rFonts w:ascii="Arial" w:eastAsia="Arial" w:hAnsi="Arial" w:cs="Arial"/>
          <w:color w:val="F2F2F2"/>
          <w:sz w:val="28"/>
        </w:rPr>
      </w:pPr>
      <w:r>
        <w:rPr>
          <w:rFonts w:ascii="Arial" w:eastAsia="Arial" w:hAnsi="Arial" w:cs="Arial"/>
          <w:color w:val="F2F2F2" w:themeColor="background1" w:themeShade="F2"/>
          <w:sz w:val="28"/>
        </w:rPr>
        <w:t>—————————————————————————————</w:t>
      </w:r>
    </w:p>
    <w:p w14:paraId="7CF95EED" w14:textId="77777777" w:rsidR="0032134C" w:rsidRDefault="0032134C" w:rsidP="00362A88">
      <w:pPr>
        <w:spacing w:line="360" w:lineRule="auto"/>
        <w:rPr>
          <w:rFonts w:ascii="Arial" w:eastAsia="Arial" w:hAnsi="Arial" w:cs="Arial"/>
          <w:b/>
          <w:sz w:val="16"/>
        </w:rPr>
      </w:pPr>
    </w:p>
    <w:p w14:paraId="05BB9207" w14:textId="1D92D6F8" w:rsidR="0032134C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1</w:t>
      </w:r>
    </w:p>
    <w:p w14:paraId="32A0CDCB" w14:textId="4A4C95FD" w:rsidR="0032134C" w:rsidRDefault="00110327" w:rsidP="00362A88">
      <w:pPr>
        <w:spacing w:line="360" w:lineRule="auto"/>
        <w:outlineLvl w:val="0"/>
        <w:rPr>
          <w:rFonts w:ascii="Arial" w:eastAsia="Arial" w:hAnsi="Arial" w:cs="Arial"/>
          <w:color w:val="595959"/>
          <w:sz w:val="24"/>
        </w:rPr>
      </w:pPr>
      <w:r w:rsidRPr="00110327">
        <w:rPr>
          <w:rFonts w:ascii="Arial" w:eastAsia="Arial" w:hAnsi="Arial" w:cs="Arial"/>
          <w:color w:val="595959"/>
          <w:sz w:val="24"/>
        </w:rPr>
        <w:t>Knowledge graphs are popular in managing large scale and real-world facts.</w:t>
      </w:r>
      <w:r w:rsidRPr="00EF244C">
        <w:rPr>
          <w:rFonts w:ascii="Arial" w:eastAsia="Arial" w:hAnsi="Arial" w:cs="Arial"/>
          <w:color w:val="FF0000"/>
          <w:sz w:val="24"/>
        </w:rPr>
        <w:t xml:space="preserve"> It models the entities with attributes and the relations between entities as a big graph. </w:t>
      </w:r>
      <w:r w:rsidRPr="00110327">
        <w:rPr>
          <w:rFonts w:ascii="Arial" w:eastAsia="Arial" w:hAnsi="Arial" w:cs="Arial"/>
          <w:color w:val="595959"/>
          <w:sz w:val="24"/>
        </w:rPr>
        <w:t xml:space="preserve">This is a knowledge graph snapshot from </w:t>
      </w:r>
      <w:proofErr w:type="spellStart"/>
      <w:r w:rsidRPr="00110327">
        <w:rPr>
          <w:rFonts w:ascii="Arial" w:eastAsia="Arial" w:hAnsi="Arial" w:cs="Arial"/>
          <w:color w:val="595959"/>
          <w:sz w:val="24"/>
        </w:rPr>
        <w:t>DBpedia</w:t>
      </w:r>
      <w:proofErr w:type="spellEnd"/>
      <w:r w:rsidRPr="00110327">
        <w:rPr>
          <w:rFonts w:ascii="Arial" w:eastAsia="Arial" w:hAnsi="Arial" w:cs="Arial"/>
          <w:color w:val="595959"/>
          <w:sz w:val="24"/>
        </w:rPr>
        <w:t>, involving the knowledge related to automobile manufacturing.</w:t>
      </w:r>
    </w:p>
    <w:p w14:paraId="36904E90" w14:textId="5201F2A4" w:rsidR="00F85F41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5E6B0F">
        <w:rPr>
          <w:sz w:val="32"/>
        </w:rPr>
        <w:t>2</w:t>
      </w:r>
    </w:p>
    <w:p w14:paraId="4E1B500A" w14:textId="38BFA12A" w:rsidR="0032134C" w:rsidRDefault="00A57870" w:rsidP="00362A88">
      <w:pPr>
        <w:spacing w:line="360" w:lineRule="auto"/>
        <w:rPr>
          <w:rFonts w:ascii="Arial" w:eastAsia="Arial" w:hAnsi="Arial" w:cs="Arial"/>
          <w:color w:val="595959"/>
          <w:sz w:val="24"/>
        </w:rPr>
      </w:pPr>
      <w:r w:rsidRPr="00A57870">
        <w:rPr>
          <w:rFonts w:ascii="Arial" w:eastAsia="Arial" w:hAnsi="Arial" w:cs="Arial"/>
          <w:color w:val="595959"/>
          <w:sz w:val="24"/>
        </w:rPr>
        <w:t xml:space="preserve">Querying </w:t>
      </w:r>
      <w:r>
        <w:rPr>
          <w:rFonts w:ascii="Arial" w:eastAsia="Arial" w:hAnsi="Arial" w:cs="Arial"/>
          <w:color w:val="595959"/>
          <w:sz w:val="24"/>
        </w:rPr>
        <w:t>knowledge graphs</w:t>
      </w:r>
      <w:r w:rsidRPr="00A57870">
        <w:rPr>
          <w:rFonts w:ascii="Arial" w:eastAsia="Arial" w:hAnsi="Arial" w:cs="Arial"/>
          <w:color w:val="595959"/>
          <w:sz w:val="24"/>
        </w:rPr>
        <w:t xml:space="preserve"> is critical for a wide range of applications, </w:t>
      </w:r>
      <w:r>
        <w:rPr>
          <w:rFonts w:ascii="Arial" w:eastAsia="Arial" w:hAnsi="Arial" w:cs="Arial"/>
          <w:color w:val="595959"/>
          <w:sz w:val="24"/>
        </w:rPr>
        <w:t>such as</w:t>
      </w:r>
      <w:r w:rsidRPr="00A57870">
        <w:rPr>
          <w:rFonts w:ascii="Arial" w:eastAsia="Arial" w:hAnsi="Arial" w:cs="Arial"/>
          <w:color w:val="595959"/>
          <w:sz w:val="24"/>
        </w:rPr>
        <w:t xml:space="preserve"> question answering and semantic search</w:t>
      </w:r>
      <w:r>
        <w:rPr>
          <w:rFonts w:ascii="Arial" w:eastAsia="Arial" w:hAnsi="Arial" w:cs="Arial"/>
          <w:color w:val="595959"/>
          <w:sz w:val="24"/>
        </w:rPr>
        <w:t xml:space="preserve">. </w:t>
      </w:r>
      <w:r w:rsidR="00362A88">
        <w:rPr>
          <w:rFonts w:ascii="Arial" w:eastAsia="Arial" w:hAnsi="Arial" w:cs="Arial"/>
          <w:color w:val="595959"/>
          <w:sz w:val="24"/>
        </w:rPr>
        <w:t>There are two important query forms on knowledge graphs, that are: factoid query and aggregate query.</w:t>
      </w:r>
    </w:p>
    <w:p w14:paraId="2A969C29" w14:textId="6EF19D05" w:rsidR="00362A88" w:rsidRDefault="00362A88" w:rsidP="00362A88">
      <w:pPr>
        <w:spacing w:line="360" w:lineRule="auto"/>
        <w:rPr>
          <w:rFonts w:ascii="Arial" w:eastAsia="Arial" w:hAnsi="Arial" w:cs="Arial"/>
          <w:color w:val="595959"/>
          <w:sz w:val="24"/>
        </w:rPr>
      </w:pPr>
    </w:p>
    <w:p w14:paraId="4621B7A3" w14:textId="7C1662B1" w:rsidR="00362A88" w:rsidRDefault="00362A88" w:rsidP="00362A88">
      <w:pPr>
        <w:spacing w:line="360" w:lineRule="auto"/>
        <w:rPr>
          <w:rFonts w:ascii="Arial" w:eastAsia="Arial" w:hAnsi="Arial" w:cs="Arial"/>
          <w:color w:val="595959"/>
          <w:sz w:val="24"/>
        </w:rPr>
      </w:pPr>
      <w:r w:rsidRPr="00362A88">
        <w:rPr>
          <w:rFonts w:ascii="Arial" w:eastAsia="Arial" w:hAnsi="Arial" w:cs="Arial"/>
          <w:color w:val="595959"/>
          <w:sz w:val="24"/>
        </w:rPr>
        <w:t>The answers to a factoid query are de</w:t>
      </w:r>
      <w:r>
        <w:rPr>
          <w:rFonts w:ascii="Arial" w:eastAsia="Arial" w:hAnsi="Arial" w:cs="Arial"/>
          <w:color w:val="595959"/>
          <w:sz w:val="24"/>
        </w:rPr>
        <w:t>fin</w:t>
      </w:r>
      <w:r w:rsidRPr="00362A88">
        <w:rPr>
          <w:rFonts w:ascii="Arial" w:eastAsia="Arial" w:hAnsi="Arial" w:cs="Arial"/>
          <w:color w:val="595959"/>
          <w:sz w:val="24"/>
        </w:rPr>
        <w:t xml:space="preserve">ed as an </w:t>
      </w:r>
      <w:r w:rsidRPr="004B7BFB">
        <w:rPr>
          <w:rFonts w:ascii="Arial" w:eastAsia="Arial" w:hAnsi="Arial" w:cs="Arial"/>
          <w:color w:val="FF0000"/>
          <w:sz w:val="24"/>
        </w:rPr>
        <w:t>enumeration</w:t>
      </w:r>
      <w:r w:rsidRPr="00362A88">
        <w:rPr>
          <w:rFonts w:ascii="Arial" w:eastAsia="Arial" w:hAnsi="Arial" w:cs="Arial"/>
          <w:color w:val="595959"/>
          <w:sz w:val="24"/>
        </w:rPr>
        <w:t xml:space="preserve"> of noun phrases</w:t>
      </w:r>
      <w:r>
        <w:rPr>
          <w:rFonts w:ascii="Arial" w:eastAsia="Arial" w:hAnsi="Arial" w:cs="Arial"/>
          <w:color w:val="595959"/>
          <w:sz w:val="24"/>
        </w:rPr>
        <w:t>.</w:t>
      </w:r>
    </w:p>
    <w:p w14:paraId="08DA61E8" w14:textId="5F5AB811" w:rsidR="0032134C" w:rsidRPr="00E83372" w:rsidRDefault="00362A88" w:rsidP="00362A88">
      <w:pPr>
        <w:spacing w:line="360" w:lineRule="auto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While for aggregate query, it’s usually </w:t>
      </w:r>
      <w:r w:rsidRPr="00362A88">
        <w:rPr>
          <w:rFonts w:ascii="Arial" w:eastAsia="Arial" w:hAnsi="Arial" w:cs="Arial"/>
          <w:color w:val="595959"/>
          <w:sz w:val="24"/>
        </w:rPr>
        <w:t xml:space="preserve">used to explore the statistical result of a set of entities given a </w:t>
      </w:r>
      <w:r>
        <w:rPr>
          <w:rFonts w:ascii="Arial" w:eastAsia="Arial" w:hAnsi="Arial" w:cs="Arial"/>
          <w:color w:val="595959"/>
          <w:sz w:val="24"/>
        </w:rPr>
        <w:t xml:space="preserve">specific </w:t>
      </w:r>
      <w:r w:rsidRPr="00362A88">
        <w:rPr>
          <w:rFonts w:ascii="Arial" w:eastAsia="Arial" w:hAnsi="Arial" w:cs="Arial"/>
          <w:color w:val="595959"/>
          <w:sz w:val="24"/>
        </w:rPr>
        <w:t>entity and a semantic relation.</w:t>
      </w:r>
    </w:p>
    <w:p w14:paraId="2BEE18FA" w14:textId="69E5F514" w:rsidR="00F85F41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5E6B0F">
        <w:rPr>
          <w:sz w:val="32"/>
        </w:rPr>
        <w:t>3</w:t>
      </w:r>
    </w:p>
    <w:p w14:paraId="21B1102C" w14:textId="1E55429C" w:rsidR="00F85F41" w:rsidRDefault="000D3987" w:rsidP="00362A88">
      <w:pPr>
        <w:spacing w:line="360" w:lineRule="auto"/>
        <w:rPr>
          <w:rFonts w:ascii="Arial" w:eastAsia="Arial" w:hAnsi="Arial" w:cs="Arial"/>
        </w:rPr>
      </w:pPr>
      <w:r w:rsidRPr="000D3987">
        <w:rPr>
          <w:rFonts w:ascii="Arial" w:eastAsia="Arial" w:hAnsi="Arial" w:cs="Arial"/>
          <w:color w:val="595959"/>
          <w:sz w:val="24"/>
        </w:rPr>
        <w:t>One fre</w:t>
      </w:r>
      <w:r w:rsidRPr="00E261FA">
        <w:rPr>
          <w:rFonts w:ascii="Arial" w:eastAsia="Arial" w:hAnsi="Arial" w:cs="Arial"/>
          <w:color w:val="595959"/>
          <w:sz w:val="24"/>
        </w:rPr>
        <w:t>quently used technology to answer factoid queries is graph query. Specifically</w:t>
      </w:r>
      <w:r w:rsidRPr="00E261FA">
        <w:rPr>
          <w:rFonts w:ascii="Arial" w:eastAsia="Arial" w:hAnsi="Arial" w:cs="Arial"/>
          <w:sz w:val="24"/>
        </w:rPr>
        <w:t>, a user constructs a query graph to describe h</w:t>
      </w:r>
      <w:r w:rsidRPr="00E261FA">
        <w:rPr>
          <w:rFonts w:ascii="Arial" w:eastAsia="Arial" w:hAnsi="Arial" w:cs="Arial"/>
          <w:color w:val="595959"/>
          <w:sz w:val="24"/>
        </w:rPr>
        <w:t xml:space="preserve">er query intention, and </w:t>
      </w:r>
      <w:r w:rsidR="00A9588D" w:rsidRPr="00E261FA">
        <w:rPr>
          <w:rFonts w:ascii="Arial" w:eastAsia="Arial" w:hAnsi="Arial" w:cs="Arial"/>
          <w:color w:val="595959"/>
          <w:sz w:val="24"/>
        </w:rPr>
        <w:t>identifies</w:t>
      </w:r>
      <w:r w:rsidRPr="00E261FA">
        <w:rPr>
          <w:rFonts w:ascii="Arial" w:eastAsia="Arial" w:hAnsi="Arial" w:cs="Arial"/>
          <w:color w:val="595959"/>
          <w:sz w:val="24"/>
        </w:rPr>
        <w:t xml:space="preserve"> the exact or approximate matches of </w:t>
      </w:r>
      <w:r w:rsidR="00900BE6" w:rsidRPr="00E261FA">
        <w:rPr>
          <w:rFonts w:ascii="Arial" w:eastAsia="Arial" w:hAnsi="Arial" w:cs="Arial"/>
          <w:color w:val="595959"/>
          <w:sz w:val="24"/>
        </w:rPr>
        <w:t>query grap</w:t>
      </w:r>
      <w:r w:rsidR="00900BE6">
        <w:rPr>
          <w:rFonts w:ascii="Arial" w:eastAsia="Arial" w:hAnsi="Arial" w:cs="Arial"/>
          <w:color w:val="595959"/>
          <w:sz w:val="24"/>
        </w:rPr>
        <w:t>h</w:t>
      </w:r>
      <w:r w:rsidRPr="000D3987">
        <w:rPr>
          <w:rFonts w:ascii="Arial" w:eastAsia="Arial" w:hAnsi="Arial" w:cs="Arial"/>
          <w:color w:val="595959"/>
          <w:sz w:val="24"/>
        </w:rPr>
        <w:t xml:space="preserve"> in a </w:t>
      </w:r>
      <w:r w:rsidR="001A1651">
        <w:rPr>
          <w:rFonts w:ascii="Arial" w:eastAsia="Arial" w:hAnsi="Arial" w:cs="Arial" w:hint="eastAsia"/>
          <w:color w:val="595959"/>
          <w:sz w:val="24"/>
        </w:rPr>
        <w:t>k</w:t>
      </w:r>
      <w:r>
        <w:rPr>
          <w:rFonts w:ascii="Arial" w:eastAsia="Arial" w:hAnsi="Arial" w:cs="Arial"/>
          <w:color w:val="595959"/>
          <w:sz w:val="24"/>
        </w:rPr>
        <w:t>nowledge graph</w:t>
      </w:r>
      <w:r w:rsidR="00900BE6">
        <w:rPr>
          <w:rFonts w:ascii="Arial" w:eastAsia="Arial" w:hAnsi="Arial" w:cs="Arial"/>
          <w:color w:val="595959"/>
          <w:sz w:val="24"/>
        </w:rPr>
        <w:t xml:space="preserve"> through graph matching.</w:t>
      </w:r>
    </w:p>
    <w:p w14:paraId="20C63131" w14:textId="065C2B97" w:rsidR="00F85F41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5E6B0F">
        <w:rPr>
          <w:sz w:val="32"/>
        </w:rPr>
        <w:t>4</w:t>
      </w:r>
    </w:p>
    <w:p w14:paraId="6E59EA08" w14:textId="4F0116A3" w:rsidR="00F85F41" w:rsidRDefault="004C4E33" w:rsidP="00362A88">
      <w:pPr>
        <w:spacing w:line="360" w:lineRule="auto"/>
        <w:rPr>
          <w:rFonts w:ascii="Arial" w:eastAsia="Arial" w:hAnsi="Arial" w:cs="Arial"/>
          <w:color w:val="595959"/>
          <w:sz w:val="24"/>
        </w:rPr>
      </w:pPr>
      <w:r w:rsidRPr="004C4E33">
        <w:rPr>
          <w:rFonts w:ascii="Arial" w:eastAsia="Arial" w:hAnsi="Arial" w:cs="Arial"/>
          <w:color w:val="595959"/>
          <w:sz w:val="24"/>
        </w:rPr>
        <w:t xml:space="preserve">In contrast, answering aggregate queries on </w:t>
      </w:r>
      <w:r>
        <w:rPr>
          <w:rFonts w:ascii="Arial" w:eastAsia="Arial" w:hAnsi="Arial" w:cs="Arial"/>
          <w:color w:val="595959"/>
          <w:sz w:val="24"/>
        </w:rPr>
        <w:t>knowledge graph</w:t>
      </w:r>
      <w:r w:rsidRPr="004C4E33">
        <w:rPr>
          <w:rFonts w:ascii="Arial" w:eastAsia="Arial" w:hAnsi="Arial" w:cs="Arial"/>
          <w:color w:val="595959"/>
          <w:sz w:val="24"/>
        </w:rPr>
        <w:t>s has been mostly ignored in the literature.</w:t>
      </w:r>
      <w:r w:rsidR="00BE6D74">
        <w:rPr>
          <w:rFonts w:ascii="Arial" w:eastAsia="Arial" w:hAnsi="Arial" w:cs="Arial"/>
          <w:color w:val="595959"/>
          <w:sz w:val="24"/>
        </w:rPr>
        <w:t xml:space="preserve"> </w:t>
      </w:r>
      <w:r w:rsidRPr="00EF244C">
        <w:rPr>
          <w:rFonts w:ascii="Arial" w:eastAsia="Arial" w:hAnsi="Arial" w:cs="Arial"/>
          <w:color w:val="FF0000"/>
          <w:sz w:val="24"/>
        </w:rPr>
        <w:t>Aggregate queries can be extended from factoid queries, by applying an additional aggregation on factoid queries’ answers to obtain the statistical result of interest</w:t>
      </w:r>
      <w:r w:rsidR="006878E1" w:rsidRPr="00EF244C">
        <w:rPr>
          <w:rFonts w:ascii="Arial" w:eastAsia="Arial" w:hAnsi="Arial" w:cs="Arial"/>
          <w:color w:val="FF0000"/>
          <w:sz w:val="24"/>
        </w:rPr>
        <w:t>.</w:t>
      </w:r>
      <w:r w:rsidR="006878E1">
        <w:rPr>
          <w:rFonts w:ascii="Arial" w:eastAsia="Arial" w:hAnsi="Arial" w:cs="Arial"/>
          <w:color w:val="595959"/>
          <w:sz w:val="24"/>
        </w:rPr>
        <w:t xml:space="preserve"> As we illustrated here, given an aggregate query that includes a query graph and an aggregate function,</w:t>
      </w:r>
      <w:r w:rsidR="006878E1" w:rsidRPr="004B7BFB">
        <w:rPr>
          <w:rFonts w:ascii="Arial" w:eastAsia="Arial" w:hAnsi="Arial" w:cs="Arial"/>
          <w:color w:val="FF0000"/>
          <w:sz w:val="24"/>
        </w:rPr>
        <w:t xml:space="preserve"> we can first apply existing graph query algorithms</w:t>
      </w:r>
      <w:r w:rsidR="006878E1">
        <w:rPr>
          <w:rFonts w:ascii="Arial" w:eastAsia="Arial" w:hAnsi="Arial" w:cs="Arial"/>
          <w:color w:val="595959"/>
          <w:sz w:val="24"/>
        </w:rPr>
        <w:t xml:space="preserve"> to obtain graph matches</w:t>
      </w:r>
      <w:r w:rsidR="000A7CCD">
        <w:rPr>
          <w:rFonts w:ascii="Arial" w:eastAsia="Arial" w:hAnsi="Arial" w:cs="Arial"/>
          <w:color w:val="595959"/>
          <w:sz w:val="24"/>
        </w:rPr>
        <w:t xml:space="preserve"> to the </w:t>
      </w:r>
      <w:r w:rsidR="000A7CCD" w:rsidRPr="00EF244C">
        <w:rPr>
          <w:rFonts w:ascii="Arial" w:eastAsia="Arial" w:hAnsi="Arial" w:cs="Arial"/>
          <w:color w:val="FF0000"/>
          <w:sz w:val="24"/>
        </w:rPr>
        <w:t>given query graph</w:t>
      </w:r>
      <w:r w:rsidR="006878E1" w:rsidRPr="00EF244C">
        <w:rPr>
          <w:rFonts w:ascii="Arial" w:eastAsia="Arial" w:hAnsi="Arial" w:cs="Arial"/>
          <w:color w:val="FF0000"/>
          <w:sz w:val="24"/>
        </w:rPr>
        <w:t>,</w:t>
      </w:r>
      <w:r w:rsidR="006878E1">
        <w:rPr>
          <w:rFonts w:ascii="Arial" w:eastAsia="Arial" w:hAnsi="Arial" w:cs="Arial"/>
          <w:color w:val="595959"/>
          <w:sz w:val="24"/>
        </w:rPr>
        <w:t xml:space="preserve"> th</w:t>
      </w:r>
      <w:r w:rsidR="006878E1" w:rsidRPr="00A31B6F">
        <w:rPr>
          <w:rFonts w:ascii="Arial" w:eastAsia="Arial" w:hAnsi="Arial" w:cs="Arial"/>
          <w:sz w:val="24"/>
        </w:rPr>
        <w:t>en we do the aggregation on these</w:t>
      </w:r>
      <w:r w:rsidR="006878E1">
        <w:rPr>
          <w:rFonts w:ascii="Arial" w:eastAsia="Arial" w:hAnsi="Arial" w:cs="Arial"/>
          <w:color w:val="595959"/>
          <w:sz w:val="24"/>
        </w:rPr>
        <w:t xml:space="preserve"> answer entities to get the </w:t>
      </w:r>
      <w:r w:rsidR="006878E1" w:rsidRPr="00EF244C">
        <w:rPr>
          <w:rFonts w:ascii="Arial" w:eastAsia="Arial" w:hAnsi="Arial" w:cs="Arial"/>
          <w:color w:val="FF0000"/>
          <w:sz w:val="24"/>
        </w:rPr>
        <w:t>aggregate result.</w:t>
      </w:r>
    </w:p>
    <w:p w14:paraId="56894712" w14:textId="4C6C4C55" w:rsidR="00F85F41" w:rsidRDefault="00F633E3" w:rsidP="00362A88">
      <w:pPr>
        <w:spacing w:line="360" w:lineRule="auto"/>
        <w:rPr>
          <w:rFonts w:ascii="Arial" w:eastAsia="Arial" w:hAnsi="Arial" w:cs="Arial"/>
          <w:color w:val="595959"/>
          <w:sz w:val="24"/>
        </w:rPr>
      </w:pPr>
      <w:r w:rsidRPr="004B7BFB">
        <w:rPr>
          <w:rFonts w:ascii="Arial" w:eastAsia="Arial" w:hAnsi="Arial" w:cs="Arial"/>
          <w:color w:val="FF0000"/>
          <w:sz w:val="24"/>
        </w:rPr>
        <w:lastRenderedPageBreak/>
        <w:t xml:space="preserve">However, </w:t>
      </w:r>
      <w:r>
        <w:rPr>
          <w:rFonts w:ascii="Arial" w:eastAsia="Arial" w:hAnsi="Arial" w:cs="Arial"/>
          <w:color w:val="595959"/>
          <w:sz w:val="24"/>
        </w:rPr>
        <w:t xml:space="preserve">this straightforward solution is problematic in both effectiveness and efficiency aspects. First, this solution depends on the quality of factoid queries answers. Since none graph query methods can return 100% accurate answers, and </w:t>
      </w:r>
      <w:r w:rsidR="00232A88">
        <w:rPr>
          <w:rFonts w:ascii="Arial" w:eastAsia="Arial" w:hAnsi="Arial" w:cs="Arial"/>
          <w:color w:val="595959"/>
          <w:sz w:val="24"/>
        </w:rPr>
        <w:t xml:space="preserve">none of them have an effective way to quantify the result’s quality, </w:t>
      </w:r>
      <w:r w:rsidR="00232A88" w:rsidRPr="00232A88">
        <w:rPr>
          <w:rFonts w:ascii="Arial" w:eastAsia="Arial" w:hAnsi="Arial" w:cs="Arial"/>
          <w:color w:val="595959"/>
          <w:sz w:val="24"/>
        </w:rPr>
        <w:t>seriously affect</w:t>
      </w:r>
      <w:r w:rsidR="00232A88">
        <w:rPr>
          <w:rFonts w:ascii="Arial" w:eastAsia="Arial" w:hAnsi="Arial" w:cs="Arial"/>
          <w:color w:val="595959"/>
          <w:sz w:val="24"/>
        </w:rPr>
        <w:t>ing</w:t>
      </w:r>
      <w:r w:rsidR="00232A88" w:rsidRPr="00232A88">
        <w:rPr>
          <w:rFonts w:ascii="Arial" w:eastAsia="Arial" w:hAnsi="Arial" w:cs="Arial"/>
          <w:color w:val="595959"/>
          <w:sz w:val="24"/>
        </w:rPr>
        <w:t xml:space="preserve"> the </w:t>
      </w:r>
      <w:r w:rsidR="00232A88">
        <w:rPr>
          <w:rFonts w:ascii="Arial" w:eastAsia="Arial" w:hAnsi="Arial" w:cs="Arial"/>
          <w:color w:val="595959"/>
          <w:sz w:val="24"/>
        </w:rPr>
        <w:t>aggregate queries’ accuracy.</w:t>
      </w:r>
      <w:r w:rsidR="00AF3786">
        <w:rPr>
          <w:rFonts w:ascii="Arial" w:eastAsia="Arial" w:hAnsi="Arial" w:cs="Arial"/>
          <w:color w:val="595959"/>
          <w:sz w:val="24"/>
        </w:rPr>
        <w:t xml:space="preserve"> Second, aggregate queries’ runtime depends on the </w:t>
      </w:r>
      <w:r w:rsidR="00897C10">
        <w:rPr>
          <w:rFonts w:ascii="Arial" w:eastAsia="Arial" w:hAnsi="Arial" w:cs="Arial"/>
          <w:color w:val="595959"/>
          <w:sz w:val="24"/>
        </w:rPr>
        <w:t xml:space="preserve">computationally expensive graph query methods, which is </w:t>
      </w:r>
      <w:r w:rsidR="007933B6">
        <w:rPr>
          <w:rFonts w:ascii="Arial" w:eastAsia="Arial" w:hAnsi="Arial" w:cs="Arial"/>
          <w:color w:val="595959"/>
          <w:sz w:val="24"/>
        </w:rPr>
        <w:t>also inefficien</w:t>
      </w:r>
      <w:r w:rsidR="00B34C94">
        <w:rPr>
          <w:rFonts w:ascii="Arial" w:eastAsia="Arial" w:hAnsi="Arial" w:cs="Arial"/>
          <w:color w:val="595959"/>
          <w:sz w:val="24"/>
        </w:rPr>
        <w:t>t</w:t>
      </w:r>
      <w:r w:rsidR="007933B6">
        <w:rPr>
          <w:rFonts w:ascii="Arial" w:eastAsia="Arial" w:hAnsi="Arial" w:cs="Arial"/>
          <w:color w:val="595959"/>
          <w:sz w:val="24"/>
        </w:rPr>
        <w:t>.</w:t>
      </w:r>
    </w:p>
    <w:p w14:paraId="7ADE5677" w14:textId="522B1094" w:rsidR="00F85F41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5E6B0F">
        <w:rPr>
          <w:sz w:val="32"/>
        </w:rPr>
        <w:t>5</w:t>
      </w:r>
    </w:p>
    <w:p w14:paraId="4DB9E0A1" w14:textId="6F67FF20" w:rsidR="00F85F41" w:rsidRDefault="00F467AA" w:rsidP="00362A88">
      <w:pPr>
        <w:spacing w:line="360" w:lineRule="auto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Different to factoid query-based solution, </w:t>
      </w:r>
      <w:r w:rsidR="00851861">
        <w:rPr>
          <w:rFonts w:ascii="Arial" w:eastAsia="Arial" w:hAnsi="Arial" w:cs="Arial" w:hint="eastAsia"/>
          <w:color w:val="595959"/>
          <w:sz w:val="24"/>
        </w:rPr>
        <w:t>we</w:t>
      </w:r>
      <w:r w:rsidR="00851861">
        <w:rPr>
          <w:rFonts w:ascii="Arial" w:eastAsia="Arial" w:hAnsi="Arial" w:cs="Arial"/>
          <w:color w:val="595959"/>
          <w:sz w:val="24"/>
        </w:rPr>
        <w:t xml:space="preserve"> propose a “sampling-estimation”-based approximate solution to efficiently answer aggregate queries over knowledge graphs, having an accuracy guarantee, but without requiring factoid query </w:t>
      </w:r>
      <w:r w:rsidR="00851861" w:rsidRPr="00E261FA">
        <w:rPr>
          <w:rFonts w:ascii="Arial" w:eastAsia="Arial" w:hAnsi="Arial" w:cs="Arial"/>
          <w:color w:val="FF0000"/>
          <w:sz w:val="24"/>
        </w:rPr>
        <w:t>evaluations.</w:t>
      </w:r>
      <w:r w:rsidR="002A531F">
        <w:rPr>
          <w:rFonts w:ascii="Arial" w:eastAsia="Arial" w:hAnsi="Arial" w:cs="Arial"/>
          <w:color w:val="595959"/>
          <w:sz w:val="24"/>
        </w:rPr>
        <w:t xml:space="preserve"> This is the pipeline of our solution: We first present a semantic-aware random walk sampling to collect answers that are </w:t>
      </w:r>
      <w:r w:rsidR="002A531F" w:rsidRPr="00E261FA">
        <w:rPr>
          <w:rFonts w:ascii="Arial" w:eastAsia="Arial" w:hAnsi="Arial" w:cs="Arial"/>
          <w:color w:val="FF0000"/>
          <w:sz w:val="24"/>
        </w:rPr>
        <w:t>semantically</w:t>
      </w:r>
      <w:r w:rsidR="002A531F">
        <w:rPr>
          <w:rFonts w:ascii="Arial" w:eastAsia="Arial" w:hAnsi="Arial" w:cs="Arial"/>
          <w:color w:val="595959"/>
          <w:sz w:val="24"/>
        </w:rPr>
        <w:t xml:space="preserve"> similar to a query graph as a random sample. Next, we estimate an unbiased (or consistent) approximate aggregate result based on the random sample</w:t>
      </w:r>
      <w:r w:rsidR="004A78AE">
        <w:rPr>
          <w:rFonts w:ascii="Arial" w:eastAsia="Arial" w:hAnsi="Arial" w:cs="Arial"/>
          <w:color w:val="595959"/>
          <w:sz w:val="24"/>
        </w:rPr>
        <w:t xml:space="preserve">, and provide an accuracy guarantee by </w:t>
      </w:r>
      <w:r w:rsidR="004A78AE" w:rsidRPr="00E261FA">
        <w:rPr>
          <w:rFonts w:ascii="Arial" w:eastAsia="Arial" w:hAnsi="Arial" w:cs="Arial"/>
          <w:color w:val="FF0000"/>
          <w:sz w:val="24"/>
        </w:rPr>
        <w:t>iteratively</w:t>
      </w:r>
      <w:r w:rsidR="004A78AE">
        <w:rPr>
          <w:rFonts w:ascii="Arial" w:eastAsia="Arial" w:hAnsi="Arial" w:cs="Arial"/>
          <w:color w:val="595959"/>
          <w:sz w:val="24"/>
        </w:rPr>
        <w:t xml:space="preserve"> computing a tight enough confidence interval at a confidence level. We terminate the query when a tight confidence interval is obtained</w:t>
      </w:r>
      <w:r w:rsidR="00E059CE">
        <w:rPr>
          <w:rFonts w:ascii="Arial" w:eastAsia="Arial" w:hAnsi="Arial" w:cs="Arial"/>
          <w:color w:val="595959"/>
          <w:sz w:val="24"/>
        </w:rPr>
        <w:t xml:space="preserve"> and we prove that the relative error can be bounded by a predefined error bound if the confidence interval is tight enough.</w:t>
      </w:r>
    </w:p>
    <w:p w14:paraId="6B786E9B" w14:textId="13390767" w:rsidR="00F85F41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5E6B0F">
        <w:rPr>
          <w:sz w:val="32"/>
        </w:rPr>
        <w:t>6</w:t>
      </w:r>
    </w:p>
    <w:p w14:paraId="2F76FF24" w14:textId="19959636" w:rsidR="00F85F41" w:rsidRDefault="005C16A5" w:rsidP="00362A88">
      <w:pPr>
        <w:spacing w:line="360" w:lineRule="auto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 w:hint="eastAsia"/>
          <w:color w:val="595959"/>
          <w:sz w:val="24"/>
        </w:rPr>
        <w:t>C</w:t>
      </w:r>
      <w:r>
        <w:rPr>
          <w:rFonts w:ascii="Arial" w:eastAsia="Arial" w:hAnsi="Arial" w:cs="Arial"/>
          <w:color w:val="595959"/>
          <w:sz w:val="24"/>
        </w:rPr>
        <w:t>omparing with recent works on knowledge graph search, our solution has two orders of magnitude less relative error on average than other methods.</w:t>
      </w:r>
      <w:r w:rsidR="00E54EDA">
        <w:rPr>
          <w:rFonts w:ascii="Arial" w:eastAsia="Arial" w:hAnsi="Arial" w:cs="Arial"/>
          <w:color w:val="595959"/>
          <w:sz w:val="24"/>
        </w:rPr>
        <w:t xml:space="preserve"> While for efficiency evaluation, our method requires up to an order of magnitude less response time than others.</w:t>
      </w:r>
    </w:p>
    <w:p w14:paraId="6CB31ACD" w14:textId="2C2AA500" w:rsidR="00F85F41" w:rsidRDefault="00F85F41" w:rsidP="00362A88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5E6B0F">
        <w:rPr>
          <w:sz w:val="32"/>
        </w:rPr>
        <w:t>7</w:t>
      </w:r>
      <w:r w:rsidR="00E37C21">
        <w:rPr>
          <w:sz w:val="32"/>
        </w:rPr>
        <w:t xml:space="preserve">   </w:t>
      </w:r>
    </w:p>
    <w:p w14:paraId="2E182798" w14:textId="538D6B47" w:rsidR="00F85F41" w:rsidRDefault="00457FE6" w:rsidP="0079673E">
      <w:pPr>
        <w:spacing w:line="360" w:lineRule="auto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 w:hint="eastAsia"/>
          <w:color w:val="595959"/>
          <w:sz w:val="24"/>
        </w:rPr>
        <w:t>N</w:t>
      </w:r>
      <w:r>
        <w:rPr>
          <w:rFonts w:ascii="Arial" w:eastAsia="Arial" w:hAnsi="Arial" w:cs="Arial"/>
          <w:color w:val="595959"/>
          <w:sz w:val="24"/>
        </w:rPr>
        <w:t>ow, I will show the demonstration of our “sampling-estimation” solution to aggregate queries</w:t>
      </w:r>
      <w:r w:rsidR="00457EB7">
        <w:rPr>
          <w:rFonts w:ascii="Arial" w:eastAsia="Arial" w:hAnsi="Arial" w:cs="Arial"/>
          <w:color w:val="595959"/>
          <w:sz w:val="24"/>
        </w:rPr>
        <w:t xml:space="preserve"> based on </w:t>
      </w:r>
      <w:proofErr w:type="spellStart"/>
      <w:r w:rsidR="00457EB7">
        <w:rPr>
          <w:rFonts w:ascii="Arial" w:eastAsia="Arial" w:hAnsi="Arial" w:cs="Arial"/>
          <w:color w:val="595959"/>
          <w:sz w:val="24"/>
        </w:rPr>
        <w:t>DBpedia</w:t>
      </w:r>
      <w:proofErr w:type="spellEnd"/>
      <w:r w:rsidR="00457EB7">
        <w:rPr>
          <w:rFonts w:ascii="Arial" w:eastAsia="Arial" w:hAnsi="Arial" w:cs="Arial"/>
          <w:color w:val="595959"/>
          <w:sz w:val="24"/>
        </w:rPr>
        <w:t xml:space="preserve"> dataset</w:t>
      </w:r>
      <w:r>
        <w:rPr>
          <w:rFonts w:ascii="Arial" w:eastAsia="Arial" w:hAnsi="Arial" w:cs="Arial"/>
          <w:color w:val="595959"/>
          <w:sz w:val="24"/>
        </w:rPr>
        <w:t xml:space="preserve">. </w:t>
      </w:r>
      <w:commentRangeStart w:id="0"/>
      <w:r w:rsidR="00457EB7" w:rsidRPr="002B5204">
        <w:rPr>
          <w:rFonts w:ascii="Arial" w:eastAsia="Arial" w:hAnsi="Arial" w:cs="Arial"/>
          <w:color w:val="FF0000"/>
          <w:sz w:val="24"/>
        </w:rPr>
        <w:t xml:space="preserve">We </w:t>
      </w:r>
      <w:r w:rsidR="00457EB7" w:rsidRPr="000D0E38">
        <w:rPr>
          <w:rFonts w:ascii="Arial" w:eastAsia="Arial" w:hAnsi="Arial" w:cs="Arial"/>
          <w:color w:val="7030A0"/>
          <w:sz w:val="24"/>
        </w:rPr>
        <w:t xml:space="preserve">list </w:t>
      </w:r>
      <w:r w:rsidR="00457EB7" w:rsidRPr="002B5204">
        <w:rPr>
          <w:rFonts w:ascii="Arial" w:eastAsia="Arial" w:hAnsi="Arial" w:cs="Arial"/>
          <w:color w:val="FF0000"/>
          <w:sz w:val="24"/>
        </w:rPr>
        <w:t>several aggregate queries</w:t>
      </w:r>
      <w:r w:rsidR="00C36C56" w:rsidRPr="002B5204">
        <w:rPr>
          <w:rFonts w:ascii="Arial" w:eastAsia="Arial" w:hAnsi="Arial" w:cs="Arial"/>
          <w:color w:val="FF0000"/>
          <w:sz w:val="24"/>
        </w:rPr>
        <w:t xml:space="preserve"> </w:t>
      </w:r>
      <w:r w:rsidR="00C36C56" w:rsidRPr="002B5204">
        <w:rPr>
          <w:rFonts w:ascii="Arial" w:eastAsia="Arial" w:hAnsi="Arial" w:cs="Arial" w:hint="eastAsia"/>
          <w:color w:val="FF0000"/>
          <w:sz w:val="24"/>
        </w:rPr>
        <w:t>in</w:t>
      </w:r>
      <w:r w:rsidR="00C36C56" w:rsidRPr="002B5204">
        <w:rPr>
          <w:rFonts w:ascii="Arial" w:eastAsia="Arial" w:hAnsi="Arial" w:cs="Arial"/>
          <w:color w:val="FF0000"/>
          <w:sz w:val="24"/>
        </w:rPr>
        <w:t xml:space="preserve"> natural language form</w:t>
      </w:r>
      <w:r w:rsidR="00457EB7" w:rsidRPr="002B5204">
        <w:rPr>
          <w:rFonts w:ascii="Arial" w:eastAsia="Arial" w:hAnsi="Arial" w:cs="Arial"/>
          <w:color w:val="FF0000"/>
          <w:sz w:val="24"/>
        </w:rPr>
        <w:t xml:space="preserve"> on the left</w:t>
      </w:r>
      <w:commentRangeEnd w:id="0"/>
      <w:r w:rsidR="00FF0EDD" w:rsidRPr="002B5204">
        <w:rPr>
          <w:rStyle w:val="af7"/>
          <w:color w:val="FF0000"/>
        </w:rPr>
        <w:commentReference w:id="0"/>
      </w:r>
      <w:r w:rsidR="00E12825" w:rsidRPr="002B5204">
        <w:rPr>
          <w:rFonts w:ascii="Arial" w:eastAsia="Arial" w:hAnsi="Arial" w:cs="Arial"/>
          <w:color w:val="FF0000"/>
          <w:sz w:val="24"/>
        </w:rPr>
        <w:t>,</w:t>
      </w:r>
      <w:r w:rsidR="00E12825">
        <w:rPr>
          <w:rFonts w:ascii="Arial" w:eastAsia="Arial" w:hAnsi="Arial" w:cs="Arial"/>
          <w:color w:val="595959"/>
          <w:sz w:val="24"/>
        </w:rPr>
        <w:t xml:space="preserve"> </w:t>
      </w:r>
      <w:r w:rsidR="00E12825">
        <w:rPr>
          <w:rFonts w:ascii="Arial" w:eastAsia="Arial" w:hAnsi="Arial" w:cs="Arial" w:hint="eastAsia"/>
          <w:color w:val="595959"/>
          <w:sz w:val="24"/>
        </w:rPr>
        <w:t>in</w:t>
      </w:r>
      <w:r w:rsidR="00E12825">
        <w:rPr>
          <w:rFonts w:ascii="Arial" w:eastAsia="Arial" w:hAnsi="Arial" w:cs="Arial"/>
          <w:color w:val="595959"/>
          <w:sz w:val="24"/>
        </w:rPr>
        <w:t xml:space="preserve">cluding </w:t>
      </w:r>
      <w:r w:rsidR="00E12825" w:rsidRPr="00E12825">
        <w:rPr>
          <w:rFonts w:ascii="Arial" w:eastAsia="Arial" w:hAnsi="Arial" w:cs="Arial"/>
          <w:color w:val="595959"/>
          <w:sz w:val="24"/>
        </w:rPr>
        <w:t xml:space="preserve">some </w:t>
      </w:r>
      <w:r w:rsidR="00890436">
        <w:rPr>
          <w:rFonts w:ascii="Arial" w:eastAsia="Arial" w:hAnsi="Arial" w:cs="Arial"/>
          <w:color w:val="595959"/>
          <w:sz w:val="24"/>
        </w:rPr>
        <w:t xml:space="preserve">aggregation </w:t>
      </w:r>
      <w:r w:rsidR="00E12825" w:rsidRPr="00E12825">
        <w:rPr>
          <w:rFonts w:ascii="Arial" w:eastAsia="Arial" w:hAnsi="Arial" w:cs="Arial"/>
          <w:color w:val="595959"/>
          <w:sz w:val="24"/>
        </w:rPr>
        <w:t xml:space="preserve">variants of the factual query in </w:t>
      </w:r>
      <w:r w:rsidR="00E12825">
        <w:rPr>
          <w:rFonts w:ascii="Arial" w:eastAsia="Arial" w:hAnsi="Arial" w:cs="Arial"/>
          <w:color w:val="595959"/>
          <w:sz w:val="24"/>
        </w:rPr>
        <w:t xml:space="preserve">QALD, </w:t>
      </w:r>
      <w:r w:rsidR="00E12825" w:rsidRPr="00E12825">
        <w:rPr>
          <w:rFonts w:ascii="Arial" w:eastAsia="Arial" w:hAnsi="Arial" w:cs="Arial"/>
          <w:color w:val="595959"/>
          <w:sz w:val="24"/>
        </w:rPr>
        <w:t xml:space="preserve">as well as some </w:t>
      </w:r>
      <w:r w:rsidR="00A60250">
        <w:rPr>
          <w:rFonts w:ascii="Arial" w:eastAsia="Arial" w:hAnsi="Arial" w:cs="Arial"/>
          <w:color w:val="595959"/>
          <w:sz w:val="24"/>
        </w:rPr>
        <w:t>s</w:t>
      </w:r>
      <w:r w:rsidR="00A60250" w:rsidRPr="00A60250">
        <w:rPr>
          <w:rFonts w:ascii="Arial" w:eastAsia="Arial" w:hAnsi="Arial" w:cs="Arial"/>
          <w:color w:val="595959"/>
          <w:sz w:val="24"/>
        </w:rPr>
        <w:t>ynthetic</w:t>
      </w:r>
      <w:r w:rsidR="00A60250">
        <w:rPr>
          <w:rFonts w:ascii="Arial" w:eastAsia="Arial" w:hAnsi="Arial" w:cs="Arial"/>
          <w:color w:val="595959"/>
          <w:sz w:val="24"/>
        </w:rPr>
        <w:t xml:space="preserve"> </w:t>
      </w:r>
      <w:r w:rsidR="00E12825" w:rsidRPr="00E12825">
        <w:rPr>
          <w:rFonts w:ascii="Arial" w:eastAsia="Arial" w:hAnsi="Arial" w:cs="Arial"/>
          <w:color w:val="595959"/>
          <w:sz w:val="24"/>
        </w:rPr>
        <w:t>queries</w:t>
      </w:r>
      <w:r w:rsidR="00CD3287">
        <w:rPr>
          <w:rFonts w:ascii="Arial" w:eastAsia="Arial" w:hAnsi="Arial" w:cs="Arial"/>
          <w:color w:val="595959"/>
          <w:sz w:val="24"/>
        </w:rPr>
        <w:t xml:space="preserve">. </w:t>
      </w:r>
      <w:r w:rsidR="00D30C84">
        <w:rPr>
          <w:rFonts w:ascii="Arial" w:eastAsia="Arial" w:hAnsi="Arial" w:cs="Arial"/>
          <w:color w:val="595959"/>
          <w:sz w:val="24"/>
        </w:rPr>
        <w:t xml:space="preserve">When we select one query, </w:t>
      </w:r>
      <w:commentRangeStart w:id="1"/>
      <w:r w:rsidR="00D30C84" w:rsidRPr="002B5204">
        <w:rPr>
          <w:rFonts w:ascii="Arial" w:eastAsia="Arial" w:hAnsi="Arial" w:cs="Arial"/>
          <w:color w:val="FF0000"/>
          <w:sz w:val="24"/>
        </w:rPr>
        <w:t>its query graph is formalized on the</w:t>
      </w:r>
      <w:r w:rsidR="00D30C84" w:rsidRPr="00351EDD">
        <w:rPr>
          <w:rFonts w:ascii="Arial" w:eastAsia="Arial" w:hAnsi="Arial" w:cs="Arial"/>
          <w:color w:val="7030A0"/>
          <w:sz w:val="24"/>
        </w:rPr>
        <w:t xml:space="preserve"> top with a </w:t>
      </w:r>
      <w:r w:rsidR="00D30C84" w:rsidRPr="002B5204">
        <w:rPr>
          <w:rFonts w:ascii="Arial" w:eastAsia="Arial" w:hAnsi="Arial" w:cs="Arial"/>
          <w:color w:val="FF0000"/>
          <w:sz w:val="24"/>
        </w:rPr>
        <w:t xml:space="preserve">specific entity (the red node with name </w:t>
      </w:r>
      <w:r w:rsidR="00D30C84" w:rsidRPr="002B5204">
        <w:rPr>
          <w:rFonts w:ascii="Arial" w:eastAsia="Arial" w:hAnsi="Arial" w:cs="Arial"/>
          <w:i/>
          <w:iCs/>
          <w:color w:val="FF0000"/>
          <w:sz w:val="24"/>
        </w:rPr>
        <w:t>California</w:t>
      </w:r>
      <w:r w:rsidR="00D30C84" w:rsidRPr="002B5204">
        <w:rPr>
          <w:rFonts w:ascii="Arial" w:eastAsia="Arial" w:hAnsi="Arial" w:cs="Arial"/>
          <w:color w:val="FF0000"/>
          <w:sz w:val="24"/>
        </w:rPr>
        <w:t xml:space="preserve">), a target entity (the orange node with type </w:t>
      </w:r>
      <w:r w:rsidR="00D30C84" w:rsidRPr="002B5204">
        <w:rPr>
          <w:rFonts w:ascii="Arial" w:eastAsia="Arial" w:hAnsi="Arial" w:cs="Arial"/>
          <w:i/>
          <w:iCs/>
          <w:color w:val="FF0000"/>
          <w:sz w:val="24"/>
        </w:rPr>
        <w:t>software</w:t>
      </w:r>
      <w:r w:rsidR="00D30C84" w:rsidRPr="002B5204">
        <w:rPr>
          <w:rFonts w:ascii="Arial" w:eastAsia="Arial" w:hAnsi="Arial" w:cs="Arial"/>
          <w:color w:val="FF0000"/>
          <w:sz w:val="24"/>
        </w:rPr>
        <w:t>),</w:t>
      </w:r>
      <w:r w:rsidR="00DA3202" w:rsidRPr="002B5204">
        <w:rPr>
          <w:rFonts w:ascii="Arial" w:eastAsia="Arial" w:hAnsi="Arial" w:cs="Arial"/>
          <w:color w:val="FF0000"/>
          <w:sz w:val="24"/>
        </w:rPr>
        <w:t xml:space="preserve"> </w:t>
      </w:r>
      <w:r w:rsidR="00D30C84" w:rsidRPr="002B5204">
        <w:rPr>
          <w:rFonts w:ascii="Arial" w:eastAsia="Arial" w:hAnsi="Arial" w:cs="Arial"/>
          <w:color w:val="FF0000"/>
          <w:sz w:val="24"/>
        </w:rPr>
        <w:t xml:space="preserve">a predicate </w:t>
      </w:r>
      <w:proofErr w:type="spellStart"/>
      <w:r w:rsidR="00D30C84" w:rsidRPr="002B5204">
        <w:rPr>
          <w:rFonts w:ascii="Arial" w:eastAsia="Arial" w:hAnsi="Arial" w:cs="Arial" w:hint="eastAsia"/>
          <w:i/>
          <w:iCs/>
          <w:color w:val="FF0000"/>
          <w:sz w:val="24"/>
        </w:rPr>
        <w:t>foundatio</w:t>
      </w:r>
      <w:r w:rsidR="00D30C84" w:rsidRPr="002B5204">
        <w:rPr>
          <w:rFonts w:ascii="Arial" w:eastAsia="Arial" w:hAnsi="Arial" w:cs="Arial"/>
          <w:i/>
          <w:iCs/>
          <w:color w:val="FF0000"/>
          <w:sz w:val="24"/>
        </w:rPr>
        <w:t>n</w:t>
      </w:r>
      <w:r w:rsidR="00D30C84" w:rsidRPr="002B5204">
        <w:rPr>
          <w:rFonts w:ascii="Arial" w:eastAsia="Arial" w:hAnsi="Arial" w:cs="Arial" w:hint="eastAsia"/>
          <w:i/>
          <w:iCs/>
          <w:color w:val="FF0000"/>
          <w:sz w:val="24"/>
        </w:rPr>
        <w:t>Place</w:t>
      </w:r>
      <w:proofErr w:type="spellEnd"/>
      <w:r w:rsidR="00231F01" w:rsidRPr="002B5204">
        <w:rPr>
          <w:rFonts w:ascii="Arial" w:eastAsia="Arial" w:hAnsi="Arial" w:cs="Arial"/>
          <w:color w:val="FF0000"/>
          <w:sz w:val="24"/>
        </w:rPr>
        <w:t xml:space="preserve">, and an aggregation function </w:t>
      </w:r>
      <w:r w:rsidR="00231F01" w:rsidRPr="002B5204">
        <w:rPr>
          <w:rFonts w:ascii="Arial" w:eastAsia="Arial" w:hAnsi="Arial" w:cs="Arial"/>
          <w:color w:val="FF0000"/>
          <w:sz w:val="24"/>
        </w:rPr>
        <w:lastRenderedPageBreak/>
        <w:t>COUNT.</w:t>
      </w:r>
      <w:commentRangeEnd w:id="1"/>
      <w:r w:rsidR="0062155F" w:rsidRPr="002B5204">
        <w:rPr>
          <w:rStyle w:val="af7"/>
          <w:color w:val="FF0000"/>
        </w:rPr>
        <w:commentReference w:id="1"/>
      </w:r>
      <w:r w:rsidR="00112CFD">
        <w:rPr>
          <w:rFonts w:ascii="Arial" w:eastAsia="Arial" w:hAnsi="Arial" w:cs="Arial"/>
          <w:color w:val="595959"/>
          <w:sz w:val="24"/>
        </w:rPr>
        <w:t xml:space="preserve"> </w:t>
      </w:r>
      <w:commentRangeStart w:id="2"/>
      <w:r w:rsidR="00112CFD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We also provide a knowledge </w:t>
      </w:r>
      <w:r w:rsidR="00112CFD" w:rsidRPr="00351EDD">
        <w:rPr>
          <w:rFonts w:ascii="Arial" w:eastAsia="Arial" w:hAnsi="Arial" w:cs="Arial"/>
          <w:color w:val="7030A0"/>
          <w:sz w:val="24"/>
        </w:rPr>
        <w:t>graph snapshot</w:t>
      </w:r>
      <w:r w:rsidR="00112CFD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of </w:t>
      </w:r>
      <w:proofErr w:type="spellStart"/>
      <w:r w:rsidR="00112CFD" w:rsidRPr="002B5204">
        <w:rPr>
          <w:rFonts w:ascii="Arial" w:eastAsia="Arial" w:hAnsi="Arial" w:cs="Arial"/>
          <w:color w:val="76923C" w:themeColor="accent3" w:themeShade="BF"/>
          <w:sz w:val="24"/>
        </w:rPr>
        <w:t>DBpedia</w:t>
      </w:r>
      <w:proofErr w:type="spellEnd"/>
      <w:r w:rsidR="00112CFD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that contains the specific entity </w:t>
      </w:r>
      <w:r w:rsidR="00112CFD" w:rsidRPr="002B5204">
        <w:rPr>
          <w:rFonts w:ascii="Arial" w:eastAsia="Arial" w:hAnsi="Arial" w:cs="Arial"/>
          <w:i/>
          <w:iCs/>
          <w:color w:val="76923C" w:themeColor="accent3" w:themeShade="BF"/>
          <w:sz w:val="24"/>
        </w:rPr>
        <w:t>California</w:t>
      </w:r>
      <w:r w:rsidR="00112CFD" w:rsidRPr="002B5204">
        <w:rPr>
          <w:rFonts w:ascii="Arial" w:eastAsia="Arial" w:hAnsi="Arial" w:cs="Arial"/>
          <w:color w:val="76923C" w:themeColor="accent3" w:themeShade="BF"/>
          <w:sz w:val="24"/>
        </w:rPr>
        <w:t>.</w:t>
      </w:r>
      <w:commentRangeEnd w:id="2"/>
      <w:r w:rsidR="008005AF" w:rsidRPr="002B5204">
        <w:rPr>
          <w:rStyle w:val="af7"/>
          <w:color w:val="76923C" w:themeColor="accent3" w:themeShade="BF"/>
        </w:rPr>
        <w:commentReference w:id="2"/>
      </w:r>
      <w:r w:rsidR="00112CFD">
        <w:rPr>
          <w:rFonts w:ascii="Arial" w:eastAsia="Arial" w:hAnsi="Arial" w:cs="Arial"/>
          <w:color w:val="595959"/>
          <w:sz w:val="24"/>
        </w:rPr>
        <w:t xml:space="preserve"> </w:t>
      </w:r>
      <w:r w:rsidR="00991700">
        <w:rPr>
          <w:rFonts w:ascii="Arial" w:eastAsia="Arial" w:hAnsi="Arial" w:cs="Arial"/>
          <w:color w:val="595959"/>
          <w:sz w:val="24"/>
        </w:rPr>
        <w:t xml:space="preserve">Since the </w:t>
      </w:r>
      <w:r w:rsidR="00991700" w:rsidRPr="00991700">
        <w:rPr>
          <w:rFonts w:ascii="Arial" w:eastAsia="Arial" w:hAnsi="Arial" w:cs="Arial"/>
          <w:color w:val="595959"/>
          <w:sz w:val="24"/>
        </w:rPr>
        <w:t>graph queries exhibit strong access locality,</w:t>
      </w:r>
      <w:r w:rsidR="00991700">
        <w:rPr>
          <w:rFonts w:ascii="Arial" w:eastAsia="Arial" w:hAnsi="Arial" w:cs="Arial"/>
          <w:color w:val="595959"/>
          <w:sz w:val="24"/>
        </w:rPr>
        <w:t xml:space="preserve"> </w:t>
      </w:r>
      <w:r w:rsidR="00991700" w:rsidRPr="00991700">
        <w:rPr>
          <w:rFonts w:ascii="Arial" w:eastAsia="Arial" w:hAnsi="Arial" w:cs="Arial"/>
          <w:color w:val="595959"/>
          <w:sz w:val="24"/>
        </w:rPr>
        <w:t xml:space="preserve">most correct answers could be found in </w:t>
      </w:r>
      <w:r w:rsidR="007073E8">
        <w:rPr>
          <w:rFonts w:ascii="Arial" w:eastAsia="Arial" w:hAnsi="Arial" w:cs="Arial"/>
          <w:color w:val="595959"/>
          <w:sz w:val="24"/>
        </w:rPr>
        <w:t>the</w:t>
      </w:r>
      <w:r w:rsidR="00991700">
        <w:rPr>
          <w:rFonts w:ascii="Arial" w:eastAsia="Arial" w:hAnsi="Arial" w:cs="Arial"/>
          <w:color w:val="595959"/>
          <w:sz w:val="24"/>
        </w:rPr>
        <w:t xml:space="preserve"> area close to California. </w:t>
      </w:r>
      <w:commentRangeStart w:id="3"/>
      <w:r w:rsidR="0079673E" w:rsidRPr="002B5204">
        <w:rPr>
          <w:rFonts w:ascii="Arial" w:eastAsia="Arial" w:hAnsi="Arial" w:cs="Arial"/>
          <w:color w:val="FF0000"/>
          <w:sz w:val="24"/>
        </w:rPr>
        <w:t>When we</w:t>
      </w:r>
      <w:r w:rsidR="0079673E" w:rsidRPr="00351EDD">
        <w:rPr>
          <w:rFonts w:ascii="Arial" w:eastAsia="Arial" w:hAnsi="Arial" w:cs="Arial"/>
          <w:color w:val="7030A0"/>
          <w:sz w:val="24"/>
        </w:rPr>
        <w:t xml:space="preserve"> </w:t>
      </w:r>
      <w:r w:rsidR="00991700" w:rsidRPr="00351EDD">
        <w:rPr>
          <w:rFonts w:ascii="Arial" w:eastAsia="Arial" w:hAnsi="Arial" w:cs="Arial"/>
          <w:color w:val="7030A0"/>
          <w:sz w:val="24"/>
        </w:rPr>
        <w:t>submitted this query,</w:t>
      </w:r>
      <w:r w:rsidR="001E671F" w:rsidRPr="002B5204">
        <w:rPr>
          <w:rFonts w:ascii="Arial" w:eastAsia="Arial" w:hAnsi="Arial" w:cs="Arial"/>
          <w:color w:val="FF0000"/>
          <w:sz w:val="24"/>
        </w:rPr>
        <w:t xml:space="preserve"> </w:t>
      </w:r>
      <w:r w:rsidR="00991700" w:rsidRPr="002B5204">
        <w:rPr>
          <w:rFonts w:ascii="Arial" w:eastAsia="Arial" w:hAnsi="Arial" w:cs="Arial"/>
          <w:color w:val="FF0000"/>
          <w:sz w:val="24"/>
        </w:rPr>
        <w:t>we will</w:t>
      </w:r>
      <w:r w:rsidR="00F7202A" w:rsidRPr="002B5204">
        <w:rPr>
          <w:rFonts w:ascii="Arial" w:eastAsia="Arial" w:hAnsi="Arial" w:cs="Arial"/>
          <w:color w:val="FF0000"/>
          <w:sz w:val="24"/>
        </w:rPr>
        <w:t xml:space="preserve"> conduct a semantic-aware random walk starting from </w:t>
      </w:r>
      <w:r w:rsidR="00F7202A" w:rsidRPr="002B5204">
        <w:rPr>
          <w:rFonts w:ascii="Arial" w:eastAsia="Arial" w:hAnsi="Arial" w:cs="Arial"/>
          <w:i/>
          <w:iCs/>
          <w:color w:val="FF0000"/>
          <w:sz w:val="24"/>
        </w:rPr>
        <w:t>California</w:t>
      </w:r>
      <w:r w:rsidR="00F7202A" w:rsidRPr="002B5204">
        <w:rPr>
          <w:rFonts w:ascii="Arial" w:eastAsia="Arial" w:hAnsi="Arial" w:cs="Arial"/>
          <w:color w:val="FF0000"/>
          <w:sz w:val="24"/>
        </w:rPr>
        <w:t xml:space="preserve"> until it converges to a stationary distribution</w:t>
      </w:r>
      <w:r w:rsidR="0079673E">
        <w:rPr>
          <w:rFonts w:ascii="Arial" w:eastAsia="Arial" w:hAnsi="Arial" w:cs="Arial"/>
          <w:color w:val="595959"/>
          <w:sz w:val="24"/>
        </w:rPr>
        <w:t>.</w:t>
      </w:r>
      <w:commentRangeEnd w:id="3"/>
      <w:r w:rsidR="00B936D3">
        <w:rPr>
          <w:rStyle w:val="af7"/>
        </w:rPr>
        <w:commentReference w:id="3"/>
      </w:r>
      <w:r w:rsidR="0079673E">
        <w:rPr>
          <w:rFonts w:ascii="Arial" w:eastAsia="Arial" w:hAnsi="Arial" w:cs="Arial"/>
          <w:color w:val="595959"/>
          <w:sz w:val="24"/>
        </w:rPr>
        <w:t xml:space="preserve"> Each entity would have a stationary visiting probability.</w:t>
      </w:r>
      <w:r w:rsidR="00F7202A">
        <w:rPr>
          <w:rFonts w:ascii="Arial" w:eastAsia="Arial" w:hAnsi="Arial" w:cs="Arial"/>
          <w:color w:val="595959"/>
          <w:sz w:val="24"/>
        </w:rPr>
        <w:t xml:space="preserve"> </w:t>
      </w:r>
      <w:commentRangeStart w:id="4"/>
      <w:r w:rsidR="0079673E" w:rsidRPr="002B5204">
        <w:rPr>
          <w:rFonts w:ascii="Arial" w:eastAsia="Arial" w:hAnsi="Arial" w:cs="Arial"/>
          <w:color w:val="FF0000"/>
          <w:sz w:val="24"/>
        </w:rPr>
        <w:t xml:space="preserve">Then we can collect </w:t>
      </w:r>
      <w:r w:rsidR="00991700" w:rsidRPr="002B5204">
        <w:rPr>
          <w:rFonts w:ascii="Arial" w:eastAsia="Arial" w:hAnsi="Arial" w:cs="Arial"/>
          <w:color w:val="FF0000"/>
          <w:sz w:val="24"/>
        </w:rPr>
        <w:t>a random sample of software</w:t>
      </w:r>
      <w:r w:rsidR="0079673E" w:rsidRPr="002B5204">
        <w:rPr>
          <w:rFonts w:ascii="Arial" w:eastAsia="Arial" w:hAnsi="Arial" w:cs="Arial"/>
          <w:color w:val="FF0000"/>
          <w:sz w:val="24"/>
        </w:rPr>
        <w:t xml:space="preserve"> according their visiting probabilities</w:t>
      </w:r>
      <w:commentRangeEnd w:id="4"/>
      <w:r w:rsidR="00B936D3" w:rsidRPr="002B5204">
        <w:rPr>
          <w:rStyle w:val="af7"/>
          <w:color w:val="FF0000"/>
        </w:rPr>
        <w:commentReference w:id="4"/>
      </w:r>
      <w:r w:rsidR="0079673E">
        <w:rPr>
          <w:rFonts w:ascii="Arial" w:eastAsia="Arial" w:hAnsi="Arial" w:cs="Arial"/>
          <w:color w:val="595959"/>
          <w:sz w:val="24"/>
        </w:rPr>
        <w:t>. The larger the visiting probability, the greater the semantic similarity of an answer to the given query graph.</w:t>
      </w:r>
      <w:r w:rsidR="00991700">
        <w:rPr>
          <w:rFonts w:ascii="Arial" w:eastAsia="Arial" w:hAnsi="Arial" w:cs="Arial"/>
          <w:color w:val="595959"/>
          <w:sz w:val="24"/>
        </w:rPr>
        <w:t xml:space="preserve"> </w:t>
      </w:r>
      <w:r w:rsidR="002F730E">
        <w:rPr>
          <w:rFonts w:ascii="Arial" w:eastAsia="Arial" w:hAnsi="Arial" w:cs="Arial"/>
          <w:color w:val="595959"/>
          <w:sz w:val="24"/>
        </w:rPr>
        <w:t xml:space="preserve">At the beginning, we </w:t>
      </w:r>
      <w:r w:rsidR="0000606B">
        <w:rPr>
          <w:rFonts w:ascii="Arial" w:eastAsia="Arial" w:hAnsi="Arial" w:cs="Arial" w:hint="eastAsia"/>
          <w:color w:val="595959"/>
          <w:sz w:val="24"/>
        </w:rPr>
        <w:t>obt</w:t>
      </w:r>
      <w:r w:rsidR="0000606B">
        <w:rPr>
          <w:rFonts w:ascii="Arial" w:eastAsia="Arial" w:hAnsi="Arial" w:cs="Arial"/>
          <w:color w:val="595959"/>
          <w:sz w:val="24"/>
        </w:rPr>
        <w:t xml:space="preserve">ain </w:t>
      </w:r>
      <w:r w:rsidR="002F730E">
        <w:rPr>
          <w:rFonts w:ascii="Arial" w:eastAsia="Arial" w:hAnsi="Arial" w:cs="Arial"/>
          <w:color w:val="595959"/>
          <w:sz w:val="24"/>
        </w:rPr>
        <w:t>a sample with 8 software</w:t>
      </w:r>
      <w:r w:rsidR="0000606B">
        <w:rPr>
          <w:rFonts w:ascii="Arial" w:eastAsia="Arial" w:hAnsi="Arial" w:cs="Arial"/>
          <w:color w:val="595959"/>
          <w:sz w:val="24"/>
        </w:rPr>
        <w:t xml:space="preserve">. </w:t>
      </w:r>
      <w:commentRangeStart w:id="5"/>
      <w:r w:rsidR="0000606B" w:rsidRPr="002B5204">
        <w:rPr>
          <w:rFonts w:ascii="Arial" w:eastAsia="Arial" w:hAnsi="Arial" w:cs="Arial"/>
          <w:color w:val="FF0000"/>
          <w:sz w:val="24"/>
        </w:rPr>
        <w:t xml:space="preserve">We </w:t>
      </w:r>
      <w:r w:rsidR="0000606B" w:rsidRPr="00351EDD">
        <w:rPr>
          <w:rFonts w:ascii="Arial" w:eastAsia="Arial" w:hAnsi="Arial" w:cs="Arial"/>
          <w:color w:val="7030A0"/>
          <w:sz w:val="24"/>
        </w:rPr>
        <w:t>show each software’s</w:t>
      </w:r>
      <w:r w:rsidR="0000606B" w:rsidRPr="002B5204">
        <w:rPr>
          <w:rFonts w:ascii="Arial" w:eastAsia="Arial" w:hAnsi="Arial" w:cs="Arial"/>
          <w:color w:val="FF0000"/>
          <w:sz w:val="24"/>
        </w:rPr>
        <w:t xml:space="preserve"> visiting probability and its semantic similarity to query graph, as well as the path between </w:t>
      </w:r>
      <w:r w:rsidR="0000606B" w:rsidRPr="002B5204">
        <w:rPr>
          <w:rFonts w:ascii="Arial" w:eastAsia="Arial" w:hAnsi="Arial" w:cs="Arial"/>
          <w:i/>
          <w:iCs/>
          <w:color w:val="FF0000"/>
          <w:sz w:val="24"/>
        </w:rPr>
        <w:t>California</w:t>
      </w:r>
      <w:r w:rsidR="0000606B" w:rsidRPr="002B5204">
        <w:rPr>
          <w:rFonts w:ascii="Arial" w:eastAsia="Arial" w:hAnsi="Arial" w:cs="Arial"/>
          <w:color w:val="FF0000"/>
          <w:sz w:val="24"/>
        </w:rPr>
        <w:t xml:space="preserve"> and this software.</w:t>
      </w:r>
      <w:commentRangeEnd w:id="5"/>
      <w:r w:rsidR="009B5988" w:rsidRPr="002B5204">
        <w:rPr>
          <w:rStyle w:val="af7"/>
          <w:color w:val="FF0000"/>
        </w:rPr>
        <w:commentReference w:id="5"/>
      </w:r>
      <w:r w:rsidR="0000606B">
        <w:rPr>
          <w:rFonts w:ascii="Arial" w:eastAsia="Arial" w:hAnsi="Arial" w:cs="Arial"/>
          <w:color w:val="595959"/>
          <w:sz w:val="24"/>
        </w:rPr>
        <w:t xml:space="preserve"> </w:t>
      </w:r>
      <w:commentRangeStart w:id="6"/>
      <w:r w:rsidR="00160968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We can estimate the </w:t>
      </w:r>
      <w:r w:rsidR="00160968" w:rsidRPr="00351EDD">
        <w:rPr>
          <w:rFonts w:ascii="Arial" w:eastAsia="Arial" w:hAnsi="Arial" w:cs="Arial"/>
          <w:color w:val="7030A0"/>
          <w:sz w:val="24"/>
        </w:rPr>
        <w:t>approximate aggregate result</w:t>
      </w:r>
      <w:r w:rsidR="00160968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based on the collected random sample, through unbiased (or consistent) estimators. Moreover, we provide an accuracy guarantee in the form of </w:t>
      </w:r>
      <w:r w:rsidR="00160968" w:rsidRPr="00351EDD">
        <w:rPr>
          <w:rFonts w:ascii="Arial" w:eastAsia="Arial" w:hAnsi="Arial" w:cs="Arial"/>
          <w:color w:val="7030A0"/>
          <w:sz w:val="24"/>
        </w:rPr>
        <w:t xml:space="preserve">confidence interval </w:t>
      </w:r>
      <w:r w:rsidR="00160968" w:rsidRPr="002B5204">
        <w:rPr>
          <w:rFonts w:ascii="Arial" w:eastAsia="Arial" w:hAnsi="Arial" w:cs="Arial"/>
          <w:color w:val="76923C" w:themeColor="accent3" w:themeShade="BF"/>
          <w:sz w:val="24"/>
        </w:rPr>
        <w:t>with the half width</w:t>
      </w:r>
      <w:r w:rsidR="00C255F3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</w:t>
      </w:r>
      <m:oMath>
        <m:r>
          <w:rPr>
            <w:rFonts w:ascii="Cambria Math" w:eastAsia="Arial" w:hAnsi="Cambria Math" w:cs="Arial"/>
            <w:color w:val="76923C" w:themeColor="accent3" w:themeShade="BF"/>
            <w:sz w:val="24"/>
          </w:rPr>
          <m:t>ε</m:t>
        </m:r>
      </m:oMath>
      <w:r w:rsidR="008B196C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. </w:t>
      </w:r>
      <w:r w:rsidR="007D636F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The smaller the half width, the more accuracy of the approximate aggregate result. We prove that when the half width </w:t>
      </w:r>
      <m:oMath>
        <m:r>
          <w:rPr>
            <w:rFonts w:ascii="Cambria Math" w:eastAsia="Arial" w:hAnsi="Cambria Math" w:cs="Arial"/>
            <w:color w:val="76923C" w:themeColor="accent3" w:themeShade="BF"/>
            <w:sz w:val="24"/>
          </w:rPr>
          <m:t>ε</m:t>
        </m:r>
      </m:oMath>
      <w:r w:rsidR="007D636F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is small enough to satisfy a certain condition</w:t>
      </w:r>
      <w:r w:rsidR="00F06482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, then the relative error would </w:t>
      </w:r>
      <w:r w:rsidR="00F33224" w:rsidRPr="002B5204">
        <w:rPr>
          <w:rFonts w:ascii="Arial" w:eastAsia="Arial" w:hAnsi="Arial" w:cs="Arial" w:hint="eastAsia"/>
          <w:color w:val="76923C" w:themeColor="accent3" w:themeShade="BF"/>
          <w:sz w:val="24"/>
        </w:rPr>
        <w:t>be</w:t>
      </w:r>
      <w:r w:rsidR="00F33224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</w:t>
      </w:r>
      <w:r w:rsidR="00F06482" w:rsidRPr="002B5204">
        <w:rPr>
          <w:rFonts w:ascii="Arial" w:eastAsia="Arial" w:hAnsi="Arial" w:cs="Arial"/>
          <w:color w:val="76923C" w:themeColor="accent3" w:themeShade="BF"/>
          <w:sz w:val="24"/>
        </w:rPr>
        <w:t>bounded by a user predefined error bound.</w:t>
      </w:r>
      <w:commentRangeEnd w:id="6"/>
      <w:r w:rsidR="00F33224" w:rsidRPr="002B5204">
        <w:rPr>
          <w:rStyle w:val="af7"/>
          <w:color w:val="76923C" w:themeColor="accent3" w:themeShade="BF"/>
        </w:rPr>
        <w:commentReference w:id="6"/>
      </w:r>
      <w:r w:rsidR="00F06482">
        <w:rPr>
          <w:rFonts w:ascii="Arial" w:eastAsia="Arial" w:hAnsi="Arial" w:cs="Arial"/>
          <w:color w:val="595959"/>
          <w:sz w:val="24"/>
        </w:rPr>
        <w:t xml:space="preserve"> Here, we predefine the confidence level as 95% and error bound as 1%. </w:t>
      </w:r>
      <w:commentRangeStart w:id="7"/>
      <w:r w:rsidR="005217CB" w:rsidRPr="002B5204">
        <w:rPr>
          <w:rFonts w:ascii="Arial" w:eastAsia="Arial" w:hAnsi="Arial" w:cs="Arial"/>
          <w:color w:val="FF0000"/>
          <w:sz w:val="24"/>
        </w:rPr>
        <w:t>Since the approximate aggregate result after</w:t>
      </w:r>
      <w:r w:rsidR="005217CB" w:rsidRPr="00351EDD">
        <w:rPr>
          <w:rFonts w:ascii="Arial" w:eastAsia="Arial" w:hAnsi="Arial" w:cs="Arial"/>
          <w:color w:val="7030A0"/>
          <w:sz w:val="24"/>
        </w:rPr>
        <w:t xml:space="preserve"> 1</w:t>
      </w:r>
      <w:r w:rsidR="005217CB" w:rsidRPr="00351EDD">
        <w:rPr>
          <w:rFonts w:ascii="Arial" w:eastAsia="Arial" w:hAnsi="Arial" w:cs="Arial"/>
          <w:color w:val="7030A0"/>
          <w:sz w:val="24"/>
          <w:vertAlign w:val="superscript"/>
        </w:rPr>
        <w:t>st</w:t>
      </w:r>
      <w:r w:rsidR="005217CB" w:rsidRPr="00351EDD">
        <w:rPr>
          <w:rFonts w:ascii="Arial" w:eastAsia="Arial" w:hAnsi="Arial" w:cs="Arial"/>
          <w:color w:val="7030A0"/>
          <w:sz w:val="24"/>
        </w:rPr>
        <w:t xml:space="preserve"> </w:t>
      </w:r>
      <w:r w:rsidR="005217CB" w:rsidRPr="002B5204">
        <w:rPr>
          <w:rFonts w:ascii="Arial" w:eastAsia="Arial" w:hAnsi="Arial" w:cs="Arial"/>
          <w:color w:val="FF0000"/>
          <w:sz w:val="24"/>
        </w:rPr>
        <w:t xml:space="preserve">round estimation </w:t>
      </w:r>
      <w:r w:rsidR="00696EEC" w:rsidRPr="002B5204">
        <w:rPr>
          <w:rFonts w:ascii="Arial" w:eastAsia="Arial" w:hAnsi="Arial" w:cs="Arial"/>
          <w:color w:val="FF0000"/>
          <w:sz w:val="24"/>
        </w:rPr>
        <w:t>is covered by</w:t>
      </w:r>
      <w:r w:rsidR="005217CB" w:rsidRPr="002B5204">
        <w:rPr>
          <w:rFonts w:ascii="Arial" w:eastAsia="Arial" w:hAnsi="Arial" w:cs="Arial"/>
          <w:color w:val="FF0000"/>
          <w:sz w:val="24"/>
        </w:rPr>
        <w:t xml:space="preserve"> a large confidence interval,</w:t>
      </w:r>
      <w:r w:rsidR="00696EEC" w:rsidRPr="002B5204">
        <w:rPr>
          <w:rFonts w:ascii="Arial" w:eastAsia="Arial" w:hAnsi="Arial" w:cs="Arial"/>
          <w:color w:val="FF0000"/>
          <w:sz w:val="24"/>
        </w:rPr>
        <w:t xml:space="preserve"> it indicates the relative error is quite large now, </w:t>
      </w:r>
      <w:r w:rsidR="00696EEC" w:rsidRPr="0011524B">
        <w:rPr>
          <w:rFonts w:ascii="Arial" w:eastAsia="Arial" w:hAnsi="Arial" w:cs="Arial"/>
          <w:b/>
          <w:bCs/>
          <w:color w:val="7030A0"/>
          <w:sz w:val="24"/>
          <w:u w:val="single"/>
        </w:rPr>
        <w:t>so</w:t>
      </w:r>
      <w:r w:rsidR="005217CB" w:rsidRPr="0011524B">
        <w:rPr>
          <w:rFonts w:ascii="Arial" w:eastAsia="Arial" w:hAnsi="Arial" w:cs="Arial"/>
          <w:b/>
          <w:bCs/>
          <w:color w:val="7030A0"/>
          <w:sz w:val="24"/>
          <w:u w:val="single"/>
        </w:rPr>
        <w:t xml:space="preserve"> we </w:t>
      </w:r>
      <w:r w:rsidR="00BA2937" w:rsidRPr="0011524B">
        <w:rPr>
          <w:rFonts w:ascii="Arial" w:eastAsia="Arial" w:hAnsi="Arial" w:cs="Arial" w:hint="eastAsia"/>
          <w:b/>
          <w:bCs/>
          <w:color w:val="7030A0"/>
          <w:sz w:val="24"/>
          <w:u w:val="single"/>
        </w:rPr>
        <w:t>need</w:t>
      </w:r>
      <w:r w:rsidR="00BA2937" w:rsidRPr="0011524B">
        <w:rPr>
          <w:rFonts w:ascii="Arial" w:eastAsia="Arial" w:hAnsi="Arial" w:cs="Arial"/>
          <w:b/>
          <w:bCs/>
          <w:color w:val="7030A0"/>
          <w:sz w:val="24"/>
          <w:u w:val="single"/>
        </w:rPr>
        <w:t xml:space="preserve"> to</w:t>
      </w:r>
      <w:r w:rsidR="00F75A84" w:rsidRPr="002B5204">
        <w:rPr>
          <w:rFonts w:ascii="Arial" w:eastAsia="Arial" w:hAnsi="Arial" w:cs="Arial"/>
          <w:color w:val="FF0000"/>
          <w:sz w:val="24"/>
        </w:rPr>
        <w:t xml:space="preserve"> </w:t>
      </w:r>
      <w:r w:rsidR="00696EEC" w:rsidRPr="002B5204">
        <w:rPr>
          <w:rFonts w:ascii="Arial" w:eastAsia="Arial" w:hAnsi="Arial" w:cs="Arial" w:hint="eastAsia"/>
          <w:color w:val="FF0000"/>
          <w:sz w:val="24"/>
        </w:rPr>
        <w:t>continue</w:t>
      </w:r>
      <w:r w:rsidR="00696EEC" w:rsidRPr="002B5204">
        <w:rPr>
          <w:rFonts w:ascii="Arial" w:eastAsia="Arial" w:hAnsi="Arial" w:cs="Arial"/>
          <w:color w:val="FF0000"/>
          <w:sz w:val="24"/>
        </w:rPr>
        <w:t xml:space="preserve"> sampling and estimation</w:t>
      </w:r>
      <w:r w:rsidR="00C14B2A" w:rsidRPr="002B5204">
        <w:rPr>
          <w:rFonts w:ascii="Arial" w:eastAsia="Arial" w:hAnsi="Arial" w:cs="Arial"/>
          <w:color w:val="FF0000"/>
          <w:sz w:val="24"/>
        </w:rPr>
        <w:t xml:space="preserve">. </w:t>
      </w:r>
      <w:commentRangeEnd w:id="7"/>
      <w:r w:rsidR="00F31BFD" w:rsidRPr="002B5204">
        <w:rPr>
          <w:rStyle w:val="af7"/>
          <w:color w:val="FF0000"/>
        </w:rPr>
        <w:commentReference w:id="7"/>
      </w:r>
      <w:commentRangeStart w:id="8"/>
      <w:r w:rsidR="00C14B2A" w:rsidRPr="002B5204">
        <w:rPr>
          <w:rFonts w:ascii="Arial" w:eastAsia="Arial" w:hAnsi="Arial" w:cs="Arial"/>
          <w:color w:val="76923C" w:themeColor="accent3" w:themeShade="BF"/>
          <w:sz w:val="24"/>
        </w:rPr>
        <w:t>With more sample is collected, we can refine the approximate aggregate result</w:t>
      </w:r>
      <w:r w:rsidR="00BF523F" w:rsidRPr="002B5204">
        <w:rPr>
          <w:rFonts w:ascii="Arial" w:eastAsia="Arial" w:hAnsi="Arial" w:cs="Arial"/>
          <w:color w:val="76923C" w:themeColor="accent3" w:themeShade="BF"/>
          <w:sz w:val="24"/>
        </w:rPr>
        <w:t xml:space="preserve"> with a tight confidence interval.</w:t>
      </w:r>
      <w:commentRangeEnd w:id="8"/>
      <w:r w:rsidR="00E15585" w:rsidRPr="002B5204">
        <w:rPr>
          <w:rStyle w:val="af7"/>
          <w:color w:val="76923C" w:themeColor="accent3" w:themeShade="BF"/>
        </w:rPr>
        <w:commentReference w:id="8"/>
      </w:r>
      <w:r w:rsidR="00FE29BE">
        <w:rPr>
          <w:rFonts w:ascii="Arial" w:eastAsia="Arial" w:hAnsi="Arial" w:cs="Arial"/>
          <w:color w:val="595959"/>
          <w:sz w:val="24"/>
        </w:rPr>
        <w:t xml:space="preserve"> In this case, we can terminate this query after 4 rounds.</w:t>
      </w:r>
      <w:r w:rsidR="00FE29BE" w:rsidRPr="002B5204">
        <w:rPr>
          <w:rFonts w:ascii="Arial" w:eastAsia="Arial" w:hAnsi="Arial" w:cs="Arial"/>
          <w:color w:val="FF0000"/>
          <w:sz w:val="24"/>
        </w:rPr>
        <w:t xml:space="preserve"> Finally, </w:t>
      </w:r>
      <w:commentRangeStart w:id="9"/>
      <w:r w:rsidR="00FE29BE" w:rsidRPr="002B5204">
        <w:rPr>
          <w:rFonts w:ascii="Arial" w:eastAsia="Arial" w:hAnsi="Arial" w:cs="Arial"/>
          <w:color w:val="FF0000"/>
          <w:sz w:val="24"/>
        </w:rPr>
        <w:t>we get an approximate aggregate result with a small range of confidence interval.</w:t>
      </w:r>
      <w:commentRangeEnd w:id="9"/>
      <w:r w:rsidR="004E66B5" w:rsidRPr="002B5204">
        <w:rPr>
          <w:rStyle w:val="af7"/>
          <w:color w:val="FF0000"/>
        </w:rPr>
        <w:commentReference w:id="9"/>
      </w:r>
      <w:r w:rsidR="00AA13D5">
        <w:rPr>
          <w:rFonts w:ascii="Arial" w:eastAsia="Arial" w:hAnsi="Arial" w:cs="Arial"/>
          <w:color w:val="595959"/>
          <w:sz w:val="24"/>
        </w:rPr>
        <w:t xml:space="preserve"> </w:t>
      </w:r>
      <w:r w:rsidR="00AA13D5">
        <w:rPr>
          <w:rFonts w:ascii="Arial" w:eastAsia="Arial" w:hAnsi="Arial" w:cs="Arial" w:hint="eastAsia"/>
          <w:color w:val="595959"/>
          <w:sz w:val="24"/>
        </w:rPr>
        <w:t>And</w:t>
      </w:r>
      <w:r w:rsidR="00AA13D5">
        <w:rPr>
          <w:rFonts w:ascii="Arial" w:eastAsia="Arial" w:hAnsi="Arial" w:cs="Arial"/>
          <w:color w:val="595959"/>
          <w:sz w:val="24"/>
        </w:rPr>
        <w:t xml:space="preserve"> we found that the relative error is bounded by the user </w:t>
      </w:r>
      <w:r w:rsidR="00453856">
        <w:rPr>
          <w:rFonts w:ascii="Arial" w:eastAsia="Arial" w:hAnsi="Arial" w:cs="Arial"/>
          <w:color w:val="595959"/>
          <w:sz w:val="24"/>
        </w:rPr>
        <w:t xml:space="preserve">     </w:t>
      </w:r>
      <w:r w:rsidR="00AA13D5">
        <w:rPr>
          <w:rFonts w:ascii="Arial" w:eastAsia="Arial" w:hAnsi="Arial" w:cs="Arial"/>
          <w:color w:val="595959"/>
          <w:sz w:val="24"/>
        </w:rPr>
        <w:t>predefined error bound 1%.</w:t>
      </w:r>
    </w:p>
    <w:p w14:paraId="7B0A32DB" w14:textId="4FF6946F" w:rsidR="008D5016" w:rsidRDefault="008D5016" w:rsidP="008D5016">
      <w:pPr>
        <w:pStyle w:val="4"/>
        <w:spacing w:before="113" w:after="0" w:line="360" w:lineRule="auto"/>
        <w:rPr>
          <w:sz w:val="32"/>
        </w:rPr>
      </w:pPr>
      <w:r>
        <w:rPr>
          <w:rFonts w:hint="eastAsia"/>
          <w:sz w:val="32"/>
        </w:rPr>
        <w:t>Page</w:t>
      </w:r>
      <w:r>
        <w:rPr>
          <w:sz w:val="32"/>
        </w:rPr>
        <w:t xml:space="preserve"> </w:t>
      </w:r>
      <w:r w:rsidR="00745D2E">
        <w:rPr>
          <w:sz w:val="32"/>
        </w:rPr>
        <w:t>8</w:t>
      </w:r>
    </w:p>
    <w:p w14:paraId="33A0CD89" w14:textId="0E305403" w:rsidR="008D5016" w:rsidRPr="008D5016" w:rsidRDefault="00745D2E" w:rsidP="0079673E">
      <w:pPr>
        <w:spacing w:line="360" w:lineRule="auto"/>
        <w:outlineLvl w:val="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 w:hint="eastAsia"/>
          <w:color w:val="595959"/>
          <w:sz w:val="24"/>
        </w:rPr>
        <w:t>T</w:t>
      </w:r>
      <w:r>
        <w:rPr>
          <w:rFonts w:ascii="Arial" w:eastAsia="Arial" w:hAnsi="Arial" w:cs="Arial"/>
          <w:color w:val="595959"/>
          <w:sz w:val="24"/>
        </w:rPr>
        <w:t>hanks for watching this vedio!</w:t>
      </w:r>
    </w:p>
    <w:p w14:paraId="6FB3C9F5" w14:textId="77777777" w:rsidR="00F85F41" w:rsidRDefault="00F85F41" w:rsidP="00362A88">
      <w:pPr>
        <w:spacing w:line="360" w:lineRule="auto"/>
        <w:outlineLvl w:val="0"/>
        <w:rPr>
          <w:rFonts w:ascii="Arial" w:eastAsia="Arial" w:hAnsi="Arial" w:cs="Arial"/>
          <w:color w:val="595959"/>
          <w:sz w:val="24"/>
        </w:rPr>
      </w:pPr>
    </w:p>
    <w:p w14:paraId="0A742ED1" w14:textId="77777777" w:rsidR="00F85F41" w:rsidRDefault="00F85F41" w:rsidP="00362A88">
      <w:pPr>
        <w:spacing w:line="360" w:lineRule="auto"/>
        <w:rPr>
          <w:rFonts w:ascii="Arial" w:eastAsia="Arial" w:hAnsi="Arial" w:cs="Arial"/>
        </w:rPr>
      </w:pPr>
    </w:p>
    <w:p w14:paraId="613F2136" w14:textId="7B98B1E8" w:rsidR="0032134C" w:rsidRDefault="0032134C" w:rsidP="00362A88">
      <w:pPr>
        <w:spacing w:before="113" w:line="360" w:lineRule="auto"/>
        <w:rPr>
          <w:rFonts w:ascii="Arial" w:eastAsia="Arial" w:hAnsi="Arial" w:cs="Arial"/>
          <w:color w:val="595959"/>
        </w:rPr>
      </w:pPr>
    </w:p>
    <w:sectPr w:rsidR="003213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sswyx@gmail.com" w:date="2022-03-23T12:06:00Z" w:initials="l">
    <w:p w14:paraId="077407B5" w14:textId="0AB4DC8C" w:rsidR="00FF0EDD" w:rsidRDefault="00FF0ED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这里可以用鼠标掠过几个查询，以对应这句话</w:t>
      </w:r>
    </w:p>
  </w:comment>
  <w:comment w:id="1" w:author="lsswyx@gmail.com" w:date="2022-03-23T12:07:00Z" w:initials="l">
    <w:p w14:paraId="0D2AEF49" w14:textId="615C3B0E" w:rsidR="0062155F" w:rsidRDefault="0062155F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这里需要鼠标在对应位置，引导观众</w:t>
      </w:r>
    </w:p>
  </w:comment>
  <w:comment w:id="2" w:author="lsswyx@gmail.com" w:date="2022-03-23T12:07:00Z" w:initials="l">
    <w:p w14:paraId="46DB4A38" w14:textId="59EBBD11" w:rsidR="008005AF" w:rsidRDefault="008005AF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鼠标放到图上，可以适当放大缩小，展示下</w:t>
      </w:r>
    </w:p>
  </w:comment>
  <w:comment w:id="3" w:author="lsswyx@gmail.com" w:date="2022-03-23T12:08:00Z" w:initials="l">
    <w:p w14:paraId="7C301742" w14:textId="0C9911D4" w:rsidR="00B936D3" w:rsidRDefault="00B936D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点击提交</w:t>
      </w:r>
    </w:p>
  </w:comment>
  <w:comment w:id="4" w:author="lsswyx@gmail.com" w:date="2022-03-23T12:08:00Z" w:initials="l">
    <w:p w14:paraId="674D96CE" w14:textId="2F80D24E" w:rsidR="00B936D3" w:rsidRDefault="00B936D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放到样本列表那里，引导观众</w:t>
      </w:r>
    </w:p>
  </w:comment>
  <w:comment w:id="5" w:author="lsswyx@gmail.com" w:date="2022-03-23T12:09:00Z" w:initials="l">
    <w:p w14:paraId="7F37E3A6" w14:textId="11E4BC56" w:rsidR="009B5988" w:rsidRDefault="009B5988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鼠标挪到对应的表单，选择一个样本，要引导观众看那个图上的路径显示</w:t>
      </w:r>
    </w:p>
  </w:comment>
  <w:comment w:id="6" w:author="lsswyx@gmail.com" w:date="2022-03-23T12:14:00Z" w:initials="l">
    <w:p w14:paraId="4E6C8092" w14:textId="3103F47A" w:rsidR="00F33224" w:rsidRDefault="00F33224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引导观众在近似结果部分</w:t>
      </w:r>
    </w:p>
  </w:comment>
  <w:comment w:id="7" w:author="lsswyx@gmail.com" w:date="2022-03-23T12:15:00Z" w:initials="l">
    <w:p w14:paraId="6470ECF4" w14:textId="18E1749C" w:rsidR="00F31BFD" w:rsidRDefault="00F31BF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鼠标要在</w:t>
      </w:r>
      <w:proofErr w:type="spellStart"/>
      <w:r>
        <w:rPr>
          <w:rFonts w:hint="eastAsia"/>
        </w:rPr>
        <w:t>Mo</w:t>
      </w:r>
      <w:r>
        <w:t>E</w:t>
      </w:r>
      <w:proofErr w:type="spellEnd"/>
      <w:r>
        <w:rPr>
          <w:rFonts w:hint="eastAsia"/>
        </w:rPr>
        <w:t>以及相对误差那里引导</w:t>
      </w:r>
    </w:p>
  </w:comment>
  <w:comment w:id="8" w:author="lsswyx@gmail.com" w:date="2022-03-23T12:15:00Z" w:initials="l">
    <w:p w14:paraId="1EA3A242" w14:textId="08604C64" w:rsidR="00E15585" w:rsidRDefault="00E15585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然后持续点击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，每次点击稍微加一点点间隔，点击</w:t>
      </w:r>
      <w:r>
        <w:rPr>
          <w:rFonts w:hint="eastAsia"/>
        </w:rPr>
        <w:t>4</w:t>
      </w:r>
      <w:r>
        <w:rPr>
          <w:rFonts w:hint="eastAsia"/>
        </w:rPr>
        <w:t>下，得到最终结果。</w:t>
      </w:r>
    </w:p>
  </w:comment>
  <w:comment w:id="9" w:author="lsswyx@gmail.com" w:date="2022-03-23T12:16:00Z" w:initials="l">
    <w:p w14:paraId="0298E7C5" w14:textId="09F6F0C5" w:rsidR="004E66B5" w:rsidRDefault="004E66B5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提示</w:t>
      </w:r>
      <w:proofErr w:type="spellStart"/>
      <w:r>
        <w:rPr>
          <w:rFonts w:hint="eastAsia"/>
        </w:rPr>
        <w:t>M</w:t>
      </w:r>
      <w:r>
        <w:t>oE</w:t>
      </w:r>
      <w:proofErr w:type="spellEnd"/>
      <w:r>
        <w:t xml:space="preserve"> </w:t>
      </w:r>
      <w:r>
        <w:rPr>
          <w:rFonts w:hint="eastAsia"/>
        </w:rPr>
        <w:t>小，</w:t>
      </w:r>
      <w:r>
        <w:rPr>
          <w:rFonts w:hint="eastAsia"/>
        </w:rPr>
        <w:t>r</w:t>
      </w:r>
      <w:r>
        <w:t xml:space="preserve">elative error </w:t>
      </w:r>
      <w:r>
        <w:rPr>
          <w:rFonts w:hint="eastAsia"/>
        </w:rPr>
        <w:t>小</w:t>
      </w:r>
      <w:r w:rsidR="003A5DEB">
        <w:rPr>
          <w:rFonts w:hint="eastAsia"/>
        </w:rPr>
        <w:t>，鼠标配合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7407B5" w15:done="0"/>
  <w15:commentEx w15:paraId="0D2AEF49" w15:done="0"/>
  <w15:commentEx w15:paraId="46DB4A38" w15:done="0"/>
  <w15:commentEx w15:paraId="7C301742" w15:done="0"/>
  <w15:commentEx w15:paraId="674D96CE" w15:done="0"/>
  <w15:commentEx w15:paraId="7F37E3A6" w15:done="0"/>
  <w15:commentEx w15:paraId="4E6C8092" w15:done="0"/>
  <w15:commentEx w15:paraId="6470ECF4" w15:done="0"/>
  <w15:commentEx w15:paraId="1EA3A242" w15:done="0"/>
  <w15:commentEx w15:paraId="0298E7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58BC1" w16cex:dateUtc="2022-03-23T04:06:00Z"/>
  <w16cex:commentExtensible w16cex:durableId="25E58BF3" w16cex:dateUtc="2022-03-23T04:07:00Z"/>
  <w16cex:commentExtensible w16cex:durableId="25E58C0D" w16cex:dateUtc="2022-03-23T04:07:00Z"/>
  <w16cex:commentExtensible w16cex:durableId="25E58C3D" w16cex:dateUtc="2022-03-23T04:08:00Z"/>
  <w16cex:commentExtensible w16cex:durableId="25E58C50" w16cex:dateUtc="2022-03-23T04:08:00Z"/>
  <w16cex:commentExtensible w16cex:durableId="25E58C6B" w16cex:dateUtc="2022-03-23T04:09:00Z"/>
  <w16cex:commentExtensible w16cex:durableId="25E58DA0" w16cex:dateUtc="2022-03-23T04:14:00Z"/>
  <w16cex:commentExtensible w16cex:durableId="25E58DC5" w16cex:dateUtc="2022-03-23T04:15:00Z"/>
  <w16cex:commentExtensible w16cex:durableId="25E58DE6" w16cex:dateUtc="2022-03-23T04:15:00Z"/>
  <w16cex:commentExtensible w16cex:durableId="25E58E19" w16cex:dateUtc="2022-03-23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7407B5" w16cid:durableId="25E58BC1"/>
  <w16cid:commentId w16cid:paraId="0D2AEF49" w16cid:durableId="25E58BF3"/>
  <w16cid:commentId w16cid:paraId="46DB4A38" w16cid:durableId="25E58C0D"/>
  <w16cid:commentId w16cid:paraId="7C301742" w16cid:durableId="25E58C3D"/>
  <w16cid:commentId w16cid:paraId="674D96CE" w16cid:durableId="25E58C50"/>
  <w16cid:commentId w16cid:paraId="7F37E3A6" w16cid:durableId="25E58C6B"/>
  <w16cid:commentId w16cid:paraId="4E6C8092" w16cid:durableId="25E58DA0"/>
  <w16cid:commentId w16cid:paraId="6470ECF4" w16cid:durableId="25E58DC5"/>
  <w16cid:commentId w16cid:paraId="1EA3A242" w16cid:durableId="25E58DE6"/>
  <w16cid:commentId w16cid:paraId="0298E7C5" w16cid:durableId="25E58E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0BE3" w14:textId="77777777" w:rsidR="00A90D54" w:rsidRDefault="00A90D54">
      <w:r>
        <w:separator/>
      </w:r>
    </w:p>
  </w:endnote>
  <w:endnote w:type="continuationSeparator" w:id="0">
    <w:p w14:paraId="48A3D357" w14:textId="77777777" w:rsidR="00A90D54" w:rsidRDefault="00A9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3854" w14:textId="77777777" w:rsidR="00A90D54" w:rsidRDefault="00A90D54">
      <w:r>
        <w:separator/>
      </w:r>
    </w:p>
  </w:footnote>
  <w:footnote w:type="continuationSeparator" w:id="0">
    <w:p w14:paraId="78A5A197" w14:textId="77777777" w:rsidR="00A90D54" w:rsidRDefault="00A90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0305"/>
    <w:multiLevelType w:val="hybridMultilevel"/>
    <w:tmpl w:val="0E8683B0"/>
    <w:lvl w:ilvl="0" w:tplc="575497E4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73E82EF8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64268E36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3C54D2D4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A05C8C64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65D88ABC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F9060490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76E82958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A0F2DF8C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sswyx@gmail.com">
    <w15:presenceInfo w15:providerId="Windows Live" w15:userId="5ade79c9ca2619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4C"/>
    <w:rsid w:val="0000606B"/>
    <w:rsid w:val="000A7CCD"/>
    <w:rsid w:val="000D0E38"/>
    <w:rsid w:val="000D3987"/>
    <w:rsid w:val="00110327"/>
    <w:rsid w:val="00112CFD"/>
    <w:rsid w:val="0011524B"/>
    <w:rsid w:val="00160968"/>
    <w:rsid w:val="001A1651"/>
    <w:rsid w:val="001E307F"/>
    <w:rsid w:val="001E671F"/>
    <w:rsid w:val="00231F01"/>
    <w:rsid w:val="00232A88"/>
    <w:rsid w:val="002A531F"/>
    <w:rsid w:val="002B5204"/>
    <w:rsid w:val="002F0440"/>
    <w:rsid w:val="002F730E"/>
    <w:rsid w:val="00311548"/>
    <w:rsid w:val="0032134C"/>
    <w:rsid w:val="00351EDD"/>
    <w:rsid w:val="00362A88"/>
    <w:rsid w:val="003A5DEB"/>
    <w:rsid w:val="003E1F01"/>
    <w:rsid w:val="004212CD"/>
    <w:rsid w:val="00444F1D"/>
    <w:rsid w:val="00453856"/>
    <w:rsid w:val="00457EB7"/>
    <w:rsid w:val="00457FE6"/>
    <w:rsid w:val="004A78AE"/>
    <w:rsid w:val="004B7BFB"/>
    <w:rsid w:val="004C2AD1"/>
    <w:rsid w:val="004C4E33"/>
    <w:rsid w:val="004E66B5"/>
    <w:rsid w:val="005217CB"/>
    <w:rsid w:val="0057551C"/>
    <w:rsid w:val="005C0FD7"/>
    <w:rsid w:val="005C16A5"/>
    <w:rsid w:val="005E6B0F"/>
    <w:rsid w:val="0062155F"/>
    <w:rsid w:val="006878E1"/>
    <w:rsid w:val="00696EEC"/>
    <w:rsid w:val="007073E8"/>
    <w:rsid w:val="00745D2E"/>
    <w:rsid w:val="00785397"/>
    <w:rsid w:val="00791C86"/>
    <w:rsid w:val="007933B6"/>
    <w:rsid w:val="0079673E"/>
    <w:rsid w:val="007D636F"/>
    <w:rsid w:val="007D7854"/>
    <w:rsid w:val="007F044C"/>
    <w:rsid w:val="008005AF"/>
    <w:rsid w:val="00851861"/>
    <w:rsid w:val="00865D2C"/>
    <w:rsid w:val="00890436"/>
    <w:rsid w:val="00897C10"/>
    <w:rsid w:val="008B196C"/>
    <w:rsid w:val="008C50A7"/>
    <w:rsid w:val="008D5016"/>
    <w:rsid w:val="00900BE6"/>
    <w:rsid w:val="00991700"/>
    <w:rsid w:val="009B4066"/>
    <w:rsid w:val="009B5988"/>
    <w:rsid w:val="009D012B"/>
    <w:rsid w:val="00A31B6F"/>
    <w:rsid w:val="00A57870"/>
    <w:rsid w:val="00A60250"/>
    <w:rsid w:val="00A90D54"/>
    <w:rsid w:val="00A9588D"/>
    <w:rsid w:val="00AA03B6"/>
    <w:rsid w:val="00AA13D5"/>
    <w:rsid w:val="00AF3786"/>
    <w:rsid w:val="00B34C94"/>
    <w:rsid w:val="00B936D3"/>
    <w:rsid w:val="00BA2937"/>
    <w:rsid w:val="00BE6D74"/>
    <w:rsid w:val="00BF523F"/>
    <w:rsid w:val="00C14B2A"/>
    <w:rsid w:val="00C255F3"/>
    <w:rsid w:val="00C256CA"/>
    <w:rsid w:val="00C36C56"/>
    <w:rsid w:val="00C541E2"/>
    <w:rsid w:val="00C76809"/>
    <w:rsid w:val="00CD3287"/>
    <w:rsid w:val="00CD75DA"/>
    <w:rsid w:val="00D30C84"/>
    <w:rsid w:val="00D7154D"/>
    <w:rsid w:val="00D962FC"/>
    <w:rsid w:val="00DA3202"/>
    <w:rsid w:val="00E059CE"/>
    <w:rsid w:val="00E12825"/>
    <w:rsid w:val="00E15585"/>
    <w:rsid w:val="00E261FA"/>
    <w:rsid w:val="00E37C21"/>
    <w:rsid w:val="00E54EDA"/>
    <w:rsid w:val="00E83372"/>
    <w:rsid w:val="00EB3947"/>
    <w:rsid w:val="00EF244C"/>
    <w:rsid w:val="00F06482"/>
    <w:rsid w:val="00F11518"/>
    <w:rsid w:val="00F31BFD"/>
    <w:rsid w:val="00F33224"/>
    <w:rsid w:val="00F467AA"/>
    <w:rsid w:val="00F633E3"/>
    <w:rsid w:val="00F7202A"/>
    <w:rsid w:val="00F75A84"/>
    <w:rsid w:val="00F85F41"/>
    <w:rsid w:val="00FB0544"/>
    <w:rsid w:val="00FE29BE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DB2A0"/>
  <w15:docId w15:val="{95622D3F-166D-ED44-9C42-867AC740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character" w:styleId="af6">
    <w:name w:val="Placeholder Text"/>
    <w:basedOn w:val="a0"/>
    <w:uiPriority w:val="99"/>
    <w:semiHidden/>
    <w:rsid w:val="004A78AE"/>
    <w:rPr>
      <w:color w:val="808080"/>
    </w:rPr>
  </w:style>
  <w:style w:type="character" w:styleId="af7">
    <w:name w:val="annotation reference"/>
    <w:basedOn w:val="a0"/>
    <w:uiPriority w:val="99"/>
    <w:semiHidden/>
    <w:unhideWhenUsed/>
    <w:rsid w:val="00FF0ED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FF0EDD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FF0ED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F0EDD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FF0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张 红容</cp:lastModifiedBy>
  <cp:revision>96</cp:revision>
  <dcterms:created xsi:type="dcterms:W3CDTF">2022-03-22T06:25:00Z</dcterms:created>
  <dcterms:modified xsi:type="dcterms:W3CDTF">2022-03-23T16:15:00Z</dcterms:modified>
</cp:coreProperties>
</file>