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92B1" w14:textId="77777777" w:rsidR="002C16F7" w:rsidRDefault="00DE3A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LABORATÓRIO DE HARDWARE</w:t>
      </w:r>
    </w:p>
    <w:p w14:paraId="620992B2" w14:textId="77777777" w:rsidR="002C16F7" w:rsidRDefault="002C16F7">
      <w:pPr>
        <w:jc w:val="both"/>
        <w:rPr>
          <w:rFonts w:ascii="Arial" w:hAnsi="Arial" w:cs="Arial"/>
          <w:b/>
          <w:sz w:val="24"/>
          <w:szCs w:val="24"/>
        </w:rPr>
      </w:pPr>
    </w:p>
    <w:p w14:paraId="620992B3" w14:textId="49806D78" w:rsidR="002C16F7" w:rsidRDefault="00DE3A85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Aluno..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A219BA" w:rsidRPr="00A219BA">
        <w:rPr>
          <w:rFonts w:ascii="Arial" w:hAnsi="Arial" w:cs="Arial"/>
          <w:sz w:val="24"/>
          <w:szCs w:val="24"/>
          <w:u w:val="single"/>
        </w:rPr>
        <w:t>GABRIEL VERONEZ GIOLO</w:t>
      </w:r>
    </w:p>
    <w:p w14:paraId="620992B4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20992B5" w14:textId="113C29E6" w:rsidR="002C16F7" w:rsidRDefault="00DE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Projeto: </w:t>
      </w:r>
      <w:proofErr w:type="gramStart"/>
      <w:r>
        <w:rPr>
          <w:rFonts w:ascii="Arial" w:hAnsi="Arial" w:cs="Arial"/>
          <w:sz w:val="24"/>
          <w:szCs w:val="24"/>
        </w:rPr>
        <w:t xml:space="preserve">[  </w:t>
      </w:r>
      <w:proofErr w:type="gramEnd"/>
      <w:r w:rsidR="00821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] SEMÁFORO  [ </w:t>
      </w:r>
      <w:r w:rsidR="00821CB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] SEMÁFORO 3 TEMPOS   [   ] PESAGEM VEÍCULOS</w:t>
      </w:r>
    </w:p>
    <w:p w14:paraId="453FEAF2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620992B7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20992B8" w14:textId="77777777" w:rsidR="002C16F7" w:rsidRDefault="00DE3A8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Algorítmo</w:t>
      </w:r>
    </w:p>
    <w:p w14:paraId="620992B9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BCF0BD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0105EFD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5BCE5ED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1718911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24829C1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41A9C59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290DF90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1817BD8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61CF26D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6312839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584EFE2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69786D1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4BFDE62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6673DF2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0644CBB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1847D83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173E7A5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52E7421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0CDECC2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5A4A308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6B33C43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3BFC504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59A0477F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74E3CA9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61DF316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4A77520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5E938C7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5D7FD57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0C2C3CB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1821610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620992BD" w14:textId="53949772" w:rsidR="002C16F7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6E90524C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0739BDFD" w14:textId="2619C161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451C7284" w14:textId="6F620858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1EE7025F" w14:textId="3817E975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0863EE3F" w14:textId="7CB797F6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2A4DB799" w14:textId="02892C8C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637EA0AB" w14:textId="77777777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620992BE" w14:textId="31B21829" w:rsidR="002C16F7" w:rsidRDefault="00DE3A8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Programa Arduino UNO (sketch)</w:t>
      </w:r>
    </w:p>
    <w:p w14:paraId="11B9F5DC" w14:textId="77777777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767C65C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// C++ </w:t>
      </w:r>
      <w:proofErr w:type="spellStart"/>
      <w:r w:rsidRPr="00821CB8">
        <w:rPr>
          <w:rFonts w:ascii="Arial" w:hAnsi="Arial" w:cs="Arial"/>
          <w:sz w:val="24"/>
          <w:szCs w:val="24"/>
        </w:rPr>
        <w:t>code</w:t>
      </w:r>
      <w:proofErr w:type="spellEnd"/>
    </w:p>
    <w:p w14:paraId="1D59E7F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</w:p>
    <w:p w14:paraId="1D25236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void</w:t>
      </w:r>
      <w:proofErr w:type="spellEnd"/>
      <w:r w:rsidRPr="00821C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1CB8">
        <w:rPr>
          <w:rFonts w:ascii="Arial" w:hAnsi="Arial" w:cs="Arial"/>
          <w:sz w:val="24"/>
          <w:szCs w:val="24"/>
        </w:rPr>
        <w:t>setup(</w:t>
      </w:r>
      <w:proofErr w:type="gramEnd"/>
      <w:r w:rsidRPr="00821CB8">
        <w:rPr>
          <w:rFonts w:ascii="Arial" w:hAnsi="Arial" w:cs="Arial"/>
          <w:sz w:val="24"/>
          <w:szCs w:val="24"/>
        </w:rPr>
        <w:t>) // CONFIGURAR PORTAS DO ARDUINO</w:t>
      </w:r>
    </w:p>
    <w:p w14:paraId="34CB3DF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{</w:t>
      </w:r>
    </w:p>
    <w:p w14:paraId="741524F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  <w:t>// Sinalizador A</w:t>
      </w:r>
    </w:p>
    <w:p w14:paraId="6A38EC3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1, OUTPUT); // Verde A</w:t>
      </w:r>
    </w:p>
    <w:p w14:paraId="24CA6F1E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2, OUTPUT); // Amarelo A</w:t>
      </w:r>
    </w:p>
    <w:p w14:paraId="05159EC7" w14:textId="55651802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3, OUTPUT);</w:t>
      </w:r>
      <w:r>
        <w:rPr>
          <w:rFonts w:ascii="Arial" w:hAnsi="Arial" w:cs="Arial"/>
          <w:sz w:val="24"/>
          <w:szCs w:val="24"/>
        </w:rPr>
        <w:t xml:space="preserve"> </w:t>
      </w:r>
      <w:r w:rsidRPr="00821CB8">
        <w:rPr>
          <w:rFonts w:ascii="Arial" w:hAnsi="Arial" w:cs="Arial"/>
          <w:sz w:val="24"/>
          <w:szCs w:val="24"/>
        </w:rPr>
        <w:t>// Vermelho A</w:t>
      </w:r>
    </w:p>
    <w:p w14:paraId="2978F9B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</w:p>
    <w:p w14:paraId="21105E3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  <w:t>// Sinalizador B</w:t>
      </w:r>
    </w:p>
    <w:p w14:paraId="0BFA0B37" w14:textId="41B2FD00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4, OUTPUT);</w:t>
      </w:r>
      <w:r>
        <w:rPr>
          <w:rFonts w:ascii="Arial" w:hAnsi="Arial" w:cs="Arial"/>
          <w:sz w:val="24"/>
          <w:szCs w:val="24"/>
        </w:rPr>
        <w:t xml:space="preserve"> </w:t>
      </w:r>
      <w:r w:rsidRPr="00821CB8">
        <w:rPr>
          <w:rFonts w:ascii="Arial" w:hAnsi="Arial" w:cs="Arial"/>
          <w:sz w:val="24"/>
          <w:szCs w:val="24"/>
        </w:rPr>
        <w:t>// Verde B</w:t>
      </w:r>
    </w:p>
    <w:p w14:paraId="128D042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5, OUTPUT); // Amarelo B</w:t>
      </w:r>
    </w:p>
    <w:p w14:paraId="46E5882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6, OUTPUT); // Vermelho B</w:t>
      </w:r>
    </w:p>
    <w:p w14:paraId="6EA582F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</w:p>
    <w:p w14:paraId="5E9EBB3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  // Sinalizador B</w:t>
      </w:r>
    </w:p>
    <w:p w14:paraId="0A80F357" w14:textId="3E6A6EBE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7, OUTPUT);</w:t>
      </w:r>
      <w:r>
        <w:rPr>
          <w:rFonts w:ascii="Arial" w:hAnsi="Arial" w:cs="Arial"/>
          <w:sz w:val="24"/>
          <w:szCs w:val="24"/>
        </w:rPr>
        <w:t xml:space="preserve"> </w:t>
      </w:r>
      <w:r w:rsidRPr="00821CB8">
        <w:rPr>
          <w:rFonts w:ascii="Arial" w:hAnsi="Arial" w:cs="Arial"/>
          <w:sz w:val="24"/>
          <w:szCs w:val="24"/>
        </w:rPr>
        <w:t>// Verde C</w:t>
      </w:r>
    </w:p>
    <w:p w14:paraId="1004199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8, OUTPUT); // Amarelo C</w:t>
      </w:r>
    </w:p>
    <w:p w14:paraId="0856663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9, OUTPUT); // Vermelho C</w:t>
      </w:r>
    </w:p>
    <w:p w14:paraId="759AF8F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</w:p>
    <w:p w14:paraId="554EA23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  // Sinalizador B</w:t>
      </w:r>
    </w:p>
    <w:p w14:paraId="44B189D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10, OUTPUT); // Verde D</w:t>
      </w:r>
    </w:p>
    <w:p w14:paraId="6A010A7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11, OUTPUT); // Amarelo D</w:t>
      </w:r>
    </w:p>
    <w:p w14:paraId="44FB548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pinMode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12, OUTPUT); // Vermelho D</w:t>
      </w:r>
    </w:p>
    <w:p w14:paraId="78E62B4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}</w:t>
      </w:r>
    </w:p>
    <w:p w14:paraId="311684F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</w:p>
    <w:p w14:paraId="47F84A5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1CB8">
        <w:rPr>
          <w:rFonts w:ascii="Arial" w:hAnsi="Arial" w:cs="Arial"/>
          <w:sz w:val="24"/>
          <w:szCs w:val="24"/>
        </w:rPr>
        <w:t>void</w:t>
      </w:r>
      <w:proofErr w:type="spellEnd"/>
      <w:r w:rsidRPr="00821C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1CB8">
        <w:rPr>
          <w:rFonts w:ascii="Arial" w:hAnsi="Arial" w:cs="Arial"/>
          <w:sz w:val="24"/>
          <w:szCs w:val="24"/>
        </w:rPr>
        <w:t>loop(</w:t>
      </w:r>
      <w:proofErr w:type="gramEnd"/>
      <w:r w:rsidRPr="00821CB8">
        <w:rPr>
          <w:rFonts w:ascii="Arial" w:hAnsi="Arial" w:cs="Arial"/>
          <w:sz w:val="24"/>
          <w:szCs w:val="24"/>
        </w:rPr>
        <w:t>) // LÓGICA DE CONTROLE DO SEMÁFORO</w:t>
      </w:r>
    </w:p>
    <w:p w14:paraId="1B494F3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{</w:t>
      </w:r>
    </w:p>
    <w:p w14:paraId="6671AA4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319D6A5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1, HIGH);</w:t>
      </w:r>
    </w:p>
    <w:p w14:paraId="7F044BB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62D97E5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6, HIGH);</w:t>
      </w:r>
    </w:p>
    <w:p w14:paraId="4CD118A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0CAB0C2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9, HIGH);</w:t>
      </w:r>
    </w:p>
    <w:p w14:paraId="18FE972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79F887B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12, HIGH);</w:t>
      </w:r>
    </w:p>
    <w:p w14:paraId="4E7BFA5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054064C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30000);</w:t>
      </w:r>
    </w:p>
    <w:p w14:paraId="1266F97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137D158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1, LOW);</w:t>
      </w:r>
    </w:p>
    <w:p w14:paraId="40AFF14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38C8EA3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2, HIGH);</w:t>
      </w:r>
    </w:p>
    <w:p w14:paraId="0ECE389E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185EC9D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5000);</w:t>
      </w:r>
    </w:p>
    <w:p w14:paraId="0770DDD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0FFA900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2, LOW);</w:t>
      </w:r>
    </w:p>
    <w:p w14:paraId="1A74A5CE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lastRenderedPageBreak/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08097EF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3, HIGH);</w:t>
      </w:r>
    </w:p>
    <w:p w14:paraId="6F58AD3C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37FAB90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6, LOW);</w:t>
      </w:r>
    </w:p>
    <w:p w14:paraId="2899207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157FC77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4, HIGH);</w:t>
      </w:r>
    </w:p>
    <w:p w14:paraId="6214876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489AA24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12, LOW);</w:t>
      </w:r>
    </w:p>
    <w:p w14:paraId="6F514CCB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1CFC0C5F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10, HIGH);</w:t>
      </w:r>
    </w:p>
    <w:p w14:paraId="0C735F7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412258F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30000);</w:t>
      </w:r>
    </w:p>
    <w:p w14:paraId="5DBB8B1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7ED3D44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10, LOW);</w:t>
      </w:r>
    </w:p>
    <w:p w14:paraId="1F82DF3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7AB90DF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11, HIGH);</w:t>
      </w:r>
    </w:p>
    <w:p w14:paraId="285A0BFC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218A863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5000);</w:t>
      </w:r>
    </w:p>
    <w:p w14:paraId="5A4B79E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1C90FDF8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11, LOW);</w:t>
      </w:r>
    </w:p>
    <w:p w14:paraId="016BE585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ligar.vermelho</w:t>
      </w:r>
      <w:proofErr w:type="gramEnd"/>
      <w:r w:rsidRPr="00821CB8">
        <w:rPr>
          <w:rFonts w:ascii="Arial" w:hAnsi="Arial" w:cs="Arial"/>
          <w:sz w:val="24"/>
          <w:szCs w:val="24"/>
        </w:rPr>
        <w:t>.D</w:t>
      </w:r>
      <w:proofErr w:type="spellEnd"/>
    </w:p>
    <w:p w14:paraId="2350CB4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12, HIGH);</w:t>
      </w:r>
    </w:p>
    <w:p w14:paraId="6D94145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64DD9BB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9, LOW);</w:t>
      </w:r>
    </w:p>
    <w:p w14:paraId="24AAD98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ligar.verde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4968C08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7, HIGH);</w:t>
      </w:r>
    </w:p>
    <w:p w14:paraId="52AFC24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(30segundos)</w:t>
      </w:r>
    </w:p>
    <w:p w14:paraId="3BBC1A12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30000);</w:t>
      </w:r>
    </w:p>
    <w:p w14:paraId="3A40F1F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688E7660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4, LOW);</w:t>
      </w:r>
    </w:p>
    <w:p w14:paraId="3C603A2F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desligar.verde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52A4F9D6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7, LOW);</w:t>
      </w:r>
    </w:p>
    <w:p w14:paraId="1E115BA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1AF54E5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5, HIGH);</w:t>
      </w:r>
    </w:p>
    <w:p w14:paraId="4FCB1614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ligar.amarelo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3D1AD92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8, HIGH);</w:t>
      </w:r>
    </w:p>
    <w:p w14:paraId="4A0894FD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r w:rsidRPr="00821CB8">
        <w:rPr>
          <w:rFonts w:ascii="Arial" w:hAnsi="Arial" w:cs="Arial"/>
          <w:sz w:val="24"/>
          <w:szCs w:val="24"/>
        </w:rPr>
        <w:t>ContarTempo</w:t>
      </w:r>
      <w:proofErr w:type="spellEnd"/>
      <w:r w:rsidRPr="00821CB8">
        <w:rPr>
          <w:rFonts w:ascii="Arial" w:hAnsi="Arial" w:cs="Arial"/>
          <w:sz w:val="24"/>
          <w:szCs w:val="24"/>
        </w:rPr>
        <w:t>(05segundos)</w:t>
      </w:r>
    </w:p>
    <w:p w14:paraId="46488B1F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delay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5000);</w:t>
      </w:r>
    </w:p>
    <w:p w14:paraId="680DFC9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.B</w:t>
      </w:r>
      <w:proofErr w:type="spellEnd"/>
    </w:p>
    <w:p w14:paraId="7BA07FB3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5, LOW);</w:t>
      </w:r>
    </w:p>
    <w:p w14:paraId="574FFB79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desligar.amarelo</w:t>
      </w:r>
      <w:proofErr w:type="gramEnd"/>
      <w:r w:rsidRPr="00821CB8">
        <w:rPr>
          <w:rFonts w:ascii="Arial" w:hAnsi="Arial" w:cs="Arial"/>
          <w:sz w:val="24"/>
          <w:szCs w:val="24"/>
        </w:rPr>
        <w:t>.C</w:t>
      </w:r>
      <w:proofErr w:type="spellEnd"/>
    </w:p>
    <w:p w14:paraId="326F3E21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8, LOW);</w:t>
      </w:r>
    </w:p>
    <w:p w14:paraId="70AF446A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//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desligar.vermelho</w:t>
      </w:r>
      <w:proofErr w:type="gramEnd"/>
      <w:r w:rsidRPr="00821CB8">
        <w:rPr>
          <w:rFonts w:ascii="Arial" w:hAnsi="Arial" w:cs="Arial"/>
          <w:sz w:val="24"/>
          <w:szCs w:val="24"/>
        </w:rPr>
        <w:t>.A</w:t>
      </w:r>
      <w:proofErr w:type="spellEnd"/>
    </w:p>
    <w:p w14:paraId="0EE07AD7" w14:textId="77777777" w:rsidR="00821CB8" w:rsidRPr="00821CB8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 xml:space="preserve">  </w:t>
      </w:r>
      <w:r w:rsidRPr="00821CB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21CB8">
        <w:rPr>
          <w:rFonts w:ascii="Arial" w:hAnsi="Arial" w:cs="Arial"/>
          <w:sz w:val="24"/>
          <w:szCs w:val="24"/>
        </w:rPr>
        <w:t>digitalWrite</w:t>
      </w:r>
      <w:proofErr w:type="spellEnd"/>
      <w:r w:rsidRPr="00821CB8">
        <w:rPr>
          <w:rFonts w:ascii="Arial" w:hAnsi="Arial" w:cs="Arial"/>
          <w:sz w:val="24"/>
          <w:szCs w:val="24"/>
        </w:rPr>
        <w:t>(</w:t>
      </w:r>
      <w:proofErr w:type="gramEnd"/>
      <w:r w:rsidRPr="00821CB8">
        <w:rPr>
          <w:rFonts w:ascii="Arial" w:hAnsi="Arial" w:cs="Arial"/>
          <w:sz w:val="24"/>
          <w:szCs w:val="24"/>
        </w:rPr>
        <w:t>3, LOW);</w:t>
      </w:r>
    </w:p>
    <w:p w14:paraId="620992C3" w14:textId="54D545F9" w:rsidR="002C16F7" w:rsidRDefault="00821CB8" w:rsidP="00821CB8">
      <w:pPr>
        <w:jc w:val="both"/>
        <w:rPr>
          <w:rFonts w:ascii="Arial" w:hAnsi="Arial" w:cs="Arial"/>
          <w:sz w:val="24"/>
          <w:szCs w:val="24"/>
        </w:rPr>
      </w:pPr>
      <w:r w:rsidRPr="00821CB8">
        <w:rPr>
          <w:rFonts w:ascii="Arial" w:hAnsi="Arial" w:cs="Arial"/>
          <w:sz w:val="24"/>
          <w:szCs w:val="24"/>
        </w:rPr>
        <w:t>}</w:t>
      </w:r>
    </w:p>
    <w:p w14:paraId="63835A90" w14:textId="0BE6A79A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2AB88382" w14:textId="77777777" w:rsidR="00821CB8" w:rsidRDefault="00821CB8">
      <w:pPr>
        <w:jc w:val="both"/>
        <w:rPr>
          <w:rFonts w:ascii="Arial" w:hAnsi="Arial" w:cs="Arial"/>
          <w:sz w:val="24"/>
          <w:szCs w:val="24"/>
        </w:rPr>
      </w:pPr>
    </w:p>
    <w:p w14:paraId="620992C8" w14:textId="77777777" w:rsidR="002C16F7" w:rsidRDefault="00DE3A85" w:rsidP="00A219B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Captura da tela do simulador com o circuito em funcionamento</w:t>
      </w:r>
    </w:p>
    <w:p w14:paraId="35E36221" w14:textId="6BA361F0" w:rsidR="00A219BA" w:rsidRDefault="00A219BA" w:rsidP="00A219BA">
      <w:pPr>
        <w:jc w:val="both"/>
        <w:rPr>
          <w:rFonts w:ascii="Arial" w:hAnsi="Arial" w:cs="Arial"/>
          <w:sz w:val="24"/>
          <w:szCs w:val="24"/>
        </w:rPr>
      </w:pPr>
    </w:p>
    <w:p w14:paraId="5FF25B58" w14:textId="4EB08B5C" w:rsidR="00A219BA" w:rsidRPr="00A219BA" w:rsidRDefault="00A219BA" w:rsidP="00A219BA">
      <w:pPr>
        <w:jc w:val="both"/>
        <w:rPr>
          <w:rFonts w:ascii="Arial" w:hAnsi="Arial" w:cs="Arial"/>
          <w:sz w:val="24"/>
          <w:szCs w:val="24"/>
        </w:rPr>
      </w:pPr>
    </w:p>
    <w:p w14:paraId="620992D1" w14:textId="48E33315" w:rsidR="002C16F7" w:rsidRDefault="00821C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A5BFC" wp14:editId="4F81FD67">
            <wp:extent cx="6115050" cy="445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6F7">
      <w:headerReference w:type="default" r:id="rId11"/>
      <w:footerReference w:type="default" r:id="rId12"/>
      <w:pgSz w:w="11906" w:h="16838"/>
      <w:pgMar w:top="624" w:right="1134" w:bottom="1418" w:left="1134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5E49" w14:textId="77777777" w:rsidR="00DA6106" w:rsidRDefault="00DA6106">
      <w:r>
        <w:separator/>
      </w:r>
    </w:p>
  </w:endnote>
  <w:endnote w:type="continuationSeparator" w:id="0">
    <w:p w14:paraId="2B89BA8B" w14:textId="77777777" w:rsidR="00DA6106" w:rsidRDefault="00DA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92D6" w14:textId="77777777" w:rsidR="002C16F7" w:rsidRDefault="002C16F7">
    <w:pPr>
      <w:pStyle w:val="Cabealho"/>
      <w:jc w:val="center"/>
      <w:rPr>
        <w:rFonts w:ascii="Verdana" w:hAnsi="Verdana" w:cs="Verdana"/>
        <w:color w:val="27272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F8D8" w14:textId="77777777" w:rsidR="00DA6106" w:rsidRDefault="00DA6106">
      <w:r>
        <w:separator/>
      </w:r>
    </w:p>
  </w:footnote>
  <w:footnote w:type="continuationSeparator" w:id="0">
    <w:p w14:paraId="44F92856" w14:textId="77777777" w:rsidR="00DA6106" w:rsidRDefault="00DA6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92D2" w14:textId="77777777" w:rsidR="002C16F7" w:rsidRDefault="00DE3A85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0" distR="0" simplePos="0" relativeHeight="2" behindDoc="1" locked="0" layoutInCell="0" allowOverlap="1" wp14:anchorId="620992D7" wp14:editId="620992D8">
          <wp:simplePos x="0" y="0"/>
          <wp:positionH relativeFrom="column">
            <wp:posOffset>969010</wp:posOffset>
          </wp:positionH>
          <wp:positionV relativeFrom="paragraph">
            <wp:posOffset>-169545</wp:posOffset>
          </wp:positionV>
          <wp:extent cx="4416425" cy="671830"/>
          <wp:effectExtent l="0" t="0" r="0" b="0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47" r="-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0992D3" w14:textId="77777777" w:rsidR="002C16F7" w:rsidRDefault="00DE3A85">
    <w:pPr>
      <w:pStyle w:val="Cabealho"/>
      <w:jc w:val="center"/>
      <w:rPr>
        <w:sz w:val="12"/>
        <w:szCs w:val="12"/>
      </w:rPr>
    </w:pPr>
    <w:r>
      <w:rPr>
        <w:sz w:val="12"/>
        <w:szCs w:val="12"/>
      </w:rPr>
      <w:br/>
    </w:r>
  </w:p>
  <w:p w14:paraId="620992D4" w14:textId="77777777" w:rsidR="002C16F7" w:rsidRDefault="002C16F7">
    <w:pPr>
      <w:pStyle w:val="Cabealho"/>
      <w:jc w:val="center"/>
      <w:rPr>
        <w:rFonts w:ascii="Verdana" w:hAnsi="Verdana" w:cs="Verdana"/>
        <w:b/>
        <w:color w:val="1C1C1C"/>
        <w:sz w:val="24"/>
        <w:szCs w:val="24"/>
      </w:rPr>
    </w:pPr>
  </w:p>
  <w:p w14:paraId="620992D5" w14:textId="77777777" w:rsidR="002C16F7" w:rsidRDefault="002C16F7">
    <w:pPr>
      <w:tabs>
        <w:tab w:val="left" w:pos="3540"/>
      </w:tabs>
      <w:jc w:val="center"/>
      <w:rPr>
        <w:rFonts w:ascii="Verdana" w:hAnsi="Verdana" w:cs="Verdana"/>
        <w:b/>
        <w:color w:val="1C1C1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4D81"/>
    <w:multiLevelType w:val="multilevel"/>
    <w:tmpl w:val="461AE7C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137E6B"/>
    <w:multiLevelType w:val="multilevel"/>
    <w:tmpl w:val="36D03A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F7"/>
    <w:rsid w:val="002C16F7"/>
    <w:rsid w:val="00821CB8"/>
    <w:rsid w:val="009B7B95"/>
    <w:rsid w:val="00A219BA"/>
    <w:rsid w:val="00DA6106"/>
    <w:rsid w:val="00D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92B1"/>
  <w15:docId w15:val="{0594F7B8-B013-497B-815E-AFCC9315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numPr>
        <w:ilvl w:val="3"/>
        <w:numId w:val="1"/>
      </w:numPr>
      <w:ind w:left="-426" w:right="-137"/>
      <w:jc w:val="center"/>
      <w:outlineLvl w:val="3"/>
    </w:pPr>
    <w:rPr>
      <w:b/>
      <w:vertAlign w:val="superscri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Arial" w:hAnsi="Arial" w:cs="Arial"/>
      <w:sz w:val="24"/>
      <w:szCs w:val="24"/>
    </w:rPr>
  </w:style>
  <w:style w:type="character" w:customStyle="1" w:styleId="WW8Num2z1">
    <w:name w:val="WW8Num2z1"/>
    <w:qFormat/>
    <w:rPr>
      <w:b w:val="0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styleId="Hyperlink">
    <w:name w:val="Hyperlink"/>
    <w:rPr>
      <w:color w:val="0000FF"/>
      <w:u w:val="single"/>
    </w:rPr>
  </w:style>
  <w:style w:type="character" w:customStyle="1" w:styleId="readonlyattribute">
    <w:name w:val="readonlyattribute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;Arial" w:eastAsia="Droid Sans Fallback" w:hAnsi="Liberation Sans;Arial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F282ED61384792E78214B74087E3" ma:contentTypeVersion="6" ma:contentTypeDescription="Create a new document." ma:contentTypeScope="" ma:versionID="2dfcc52b5079feab3b46f9c4f8920adb">
  <xsd:schema xmlns:xsd="http://www.w3.org/2001/XMLSchema" xmlns:xs="http://www.w3.org/2001/XMLSchema" xmlns:p="http://schemas.microsoft.com/office/2006/metadata/properties" xmlns:ns2="47347987-cd8e-4f4b-8821-87259bf2dd9b" targetNamespace="http://schemas.microsoft.com/office/2006/metadata/properties" ma:root="true" ma:fieldsID="ed1088c1b7a307193e6d39413167f7aa" ns2:_="">
    <xsd:import namespace="47347987-cd8e-4f4b-8821-87259bf2dd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47987-cd8e-4f4b-8821-87259bf2dd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347987-cd8e-4f4b-8821-87259bf2dd9b" xsi:nil="true"/>
  </documentManagement>
</p:properties>
</file>

<file path=customXml/itemProps1.xml><?xml version="1.0" encoding="utf-8"?>
<ds:datastoreItem xmlns:ds="http://schemas.openxmlformats.org/officeDocument/2006/customXml" ds:itemID="{EE8CF0AC-AC66-431D-95F7-6F10A3C9A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47987-cd8e-4f4b-8821-87259bf2d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2A948-1260-477D-9365-F7C4B2CDC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C8AF1-8005-4173-89A4-61F4F71AB851}">
  <ds:schemaRefs>
    <ds:schemaRef ds:uri="http://schemas.microsoft.com/office/2006/metadata/properties"/>
    <ds:schemaRef ds:uri="http://schemas.microsoft.com/office/infopath/2007/PartnerControls"/>
    <ds:schemaRef ds:uri="47347987-cd8e-4f4b-8821-87259bf2dd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dc:description/>
  <cp:lastModifiedBy>GABRIEL VERONEZ GIOLO</cp:lastModifiedBy>
  <cp:revision>3</cp:revision>
  <cp:lastPrinted>2016-02-09T16:41:00Z</cp:lastPrinted>
  <dcterms:created xsi:type="dcterms:W3CDTF">2021-09-15T15:50:00Z</dcterms:created>
  <dcterms:modified xsi:type="dcterms:W3CDTF">2021-09-23T01:40:00Z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0x010100563DF282ED61384792E78214B74087E3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