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2B0" w:rsidRPr="000E3A69" w:rsidRDefault="00B542B0" w:rsidP="00B542B0">
      <w:pPr>
        <w:jc w:val="center"/>
      </w:pPr>
      <w:r w:rsidRPr="000E3A69">
        <w:rPr>
          <w:rFonts w:eastAsia="Calibri"/>
          <w:b/>
          <w:sz w:val="18"/>
          <w:szCs w:val="18"/>
          <w:highlight w:val="white"/>
        </w:rPr>
        <w:t>REPÚBLICA DE CHILE</w:t>
      </w:r>
    </w:p>
    <w:p w:rsidR="00B542B0" w:rsidRPr="000E3A69" w:rsidRDefault="00B542B0" w:rsidP="00B542B0">
      <w:pPr>
        <w:jc w:val="center"/>
      </w:pPr>
      <w:r w:rsidRPr="000E3A69">
        <w:rPr>
          <w:rFonts w:eastAsia="Calibri"/>
          <w:b/>
          <w:sz w:val="18"/>
          <w:szCs w:val="18"/>
          <w:highlight w:val="white"/>
        </w:rPr>
        <w:t>UNIVERSIDAD DEL BIO-BIO</w:t>
      </w:r>
    </w:p>
    <w:p w:rsidR="00B542B0" w:rsidRPr="000E3A69" w:rsidRDefault="00B542B0" w:rsidP="00B542B0">
      <w:pPr>
        <w:jc w:val="center"/>
      </w:pPr>
      <w:r w:rsidRPr="000E3A69">
        <w:rPr>
          <w:rFonts w:eastAsia="Calibri"/>
          <w:b/>
          <w:sz w:val="18"/>
          <w:szCs w:val="18"/>
          <w:highlight w:val="white"/>
        </w:rPr>
        <w:t>FACULTAD DE CIENCIAS EMPRESARIALES</w:t>
      </w:r>
    </w:p>
    <w:p w:rsidR="00B542B0" w:rsidRPr="000E3A69" w:rsidRDefault="00B542B0" w:rsidP="00B542B0">
      <w:pPr>
        <w:jc w:val="center"/>
      </w:pPr>
      <w:r w:rsidRPr="000E3A69">
        <w:rPr>
          <w:rFonts w:eastAsia="Calibri"/>
          <w:b/>
          <w:sz w:val="18"/>
          <w:szCs w:val="18"/>
          <w:highlight w:val="white"/>
        </w:rPr>
        <w:t>INGENIERÍA CIVIL EN INFORMÁTICA</w:t>
      </w:r>
    </w:p>
    <w:p w:rsidR="00B542B0" w:rsidRPr="000E3A69" w:rsidRDefault="00B542B0" w:rsidP="00B542B0">
      <w:pPr>
        <w:jc w:val="center"/>
      </w:pPr>
    </w:p>
    <w:p w:rsidR="00B542B0" w:rsidRDefault="00B542B0" w:rsidP="00B542B0">
      <w:pPr>
        <w:jc w:val="center"/>
      </w:pPr>
    </w:p>
    <w:p w:rsidR="00B542B0" w:rsidRDefault="00B542B0" w:rsidP="00B542B0">
      <w:pPr>
        <w:jc w:val="center"/>
      </w:pPr>
    </w:p>
    <w:p w:rsidR="00B542B0" w:rsidRDefault="00B542B0" w:rsidP="00B542B0">
      <w:pPr>
        <w:jc w:val="center"/>
      </w:pPr>
    </w:p>
    <w:p w:rsidR="00B542B0" w:rsidRDefault="00B542B0" w:rsidP="00B542B0">
      <w:pPr>
        <w:jc w:val="center"/>
      </w:pPr>
    </w:p>
    <w:p w:rsidR="00B542B0" w:rsidRDefault="00B542B0" w:rsidP="00B542B0">
      <w:pPr>
        <w:jc w:val="center"/>
      </w:pPr>
    </w:p>
    <w:p w:rsidR="00B542B0" w:rsidRDefault="00B542B0" w:rsidP="00B542B0">
      <w:pPr>
        <w:jc w:val="center"/>
      </w:pPr>
    </w:p>
    <w:p w:rsidR="00B542B0" w:rsidRPr="000E3A69" w:rsidRDefault="009D47E6" w:rsidP="00B542B0">
      <w:pPr>
        <w:jc w:val="center"/>
      </w:pPr>
      <w:r>
        <w:rPr>
          <w:rFonts w:eastAsia="Calibri"/>
          <w:b/>
          <w:sz w:val="44"/>
          <w:szCs w:val="44"/>
          <w:highlight w:val="white"/>
          <w:u w:val="single"/>
        </w:rPr>
        <w:t>Laboratorio Nº2</w:t>
      </w:r>
      <w:r w:rsidR="00B542B0" w:rsidRPr="000E3A69">
        <w:rPr>
          <w:rFonts w:eastAsia="Calibri"/>
          <w:b/>
          <w:sz w:val="44"/>
          <w:szCs w:val="44"/>
          <w:highlight w:val="white"/>
          <w:u w:val="single"/>
        </w:rPr>
        <w:t>:</w:t>
      </w:r>
    </w:p>
    <w:p w:rsidR="00B542B0" w:rsidRPr="000E3A69" w:rsidRDefault="009D47E6" w:rsidP="00B542B0">
      <w:pPr>
        <w:jc w:val="center"/>
      </w:pPr>
      <w:r>
        <w:rPr>
          <w:rFonts w:eastAsia="Calibri"/>
          <w:b/>
          <w:sz w:val="44"/>
          <w:szCs w:val="44"/>
          <w:u w:val="single"/>
        </w:rPr>
        <w:t>Observación de un Campo Magnético</w:t>
      </w:r>
    </w:p>
    <w:p w:rsidR="00B542B0" w:rsidRDefault="00B542B0" w:rsidP="00B542B0">
      <w:pPr>
        <w:ind w:left="2660" w:firstLine="72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B542B0" w:rsidP="00B542B0">
      <w:pPr>
        <w:ind w:left="2660" w:firstLine="540"/>
        <w:jc w:val="both"/>
      </w:pPr>
    </w:p>
    <w:p w:rsidR="00B542B0" w:rsidRDefault="006307D7" w:rsidP="00B542B0">
      <w:pPr>
        <w:jc w:val="both"/>
        <w:rPr>
          <w:rFonts w:eastAsia="Calibri"/>
          <w:b/>
          <w:sz w:val="24"/>
          <w:szCs w:val="24"/>
        </w:rPr>
      </w:pPr>
      <w:r>
        <w:rPr>
          <w:rFonts w:eastAsia="Calibri"/>
          <w:b/>
          <w:sz w:val="24"/>
          <w:szCs w:val="24"/>
          <w:highlight w:val="white"/>
        </w:rPr>
        <w:t>INTEGRANTES</w:t>
      </w:r>
      <w:r w:rsidR="00B542B0" w:rsidRPr="00FA4458">
        <w:rPr>
          <w:rFonts w:eastAsia="Calibri"/>
          <w:b/>
          <w:sz w:val="24"/>
          <w:szCs w:val="24"/>
          <w:highlight w:val="white"/>
        </w:rPr>
        <w:t>:</w:t>
      </w:r>
    </w:p>
    <w:p w:rsidR="006307D7" w:rsidRPr="006307D7" w:rsidRDefault="006307D7" w:rsidP="00B542B0">
      <w:pPr>
        <w:jc w:val="both"/>
        <w:rPr>
          <w:rFonts w:eastAsia="Calibri"/>
          <w:sz w:val="24"/>
          <w:szCs w:val="24"/>
        </w:rPr>
      </w:pPr>
      <w:r w:rsidRPr="006307D7">
        <w:rPr>
          <w:rFonts w:eastAsia="Calibri"/>
          <w:sz w:val="24"/>
          <w:szCs w:val="24"/>
        </w:rPr>
        <w:t xml:space="preserve">Nicolás </w:t>
      </w:r>
      <w:proofErr w:type="spellStart"/>
      <w:r w:rsidRPr="006307D7">
        <w:rPr>
          <w:rFonts w:eastAsia="Calibri"/>
          <w:sz w:val="24"/>
          <w:szCs w:val="24"/>
        </w:rPr>
        <w:t>Candia</w:t>
      </w:r>
      <w:proofErr w:type="spellEnd"/>
    </w:p>
    <w:p w:rsidR="006307D7" w:rsidRPr="006307D7" w:rsidRDefault="006307D7" w:rsidP="00B542B0">
      <w:pPr>
        <w:jc w:val="both"/>
        <w:rPr>
          <w:rFonts w:eastAsia="Calibri"/>
          <w:sz w:val="24"/>
          <w:szCs w:val="24"/>
        </w:rPr>
      </w:pPr>
      <w:proofErr w:type="spellStart"/>
      <w:r w:rsidRPr="006307D7">
        <w:rPr>
          <w:rFonts w:eastAsia="Calibri"/>
          <w:sz w:val="24"/>
          <w:szCs w:val="24"/>
        </w:rPr>
        <w:t>Fredy</w:t>
      </w:r>
      <w:proofErr w:type="spellEnd"/>
      <w:r w:rsidRPr="006307D7">
        <w:rPr>
          <w:rFonts w:eastAsia="Calibri"/>
          <w:sz w:val="24"/>
          <w:szCs w:val="24"/>
        </w:rPr>
        <w:t xml:space="preserve"> Moncada</w:t>
      </w:r>
    </w:p>
    <w:p w:rsidR="006307D7" w:rsidRPr="006307D7" w:rsidRDefault="006307D7" w:rsidP="00B542B0">
      <w:pPr>
        <w:jc w:val="both"/>
      </w:pPr>
      <w:r w:rsidRPr="006307D7">
        <w:rPr>
          <w:rFonts w:eastAsia="Calibri"/>
          <w:sz w:val="24"/>
          <w:szCs w:val="24"/>
        </w:rPr>
        <w:t>Daniel López</w:t>
      </w:r>
    </w:p>
    <w:p w:rsidR="00B542B0" w:rsidRDefault="00B542B0" w:rsidP="00B542B0">
      <w:pPr>
        <w:jc w:val="both"/>
      </w:pPr>
    </w:p>
    <w:p w:rsidR="00B542B0" w:rsidRPr="00FA4458" w:rsidRDefault="00B542B0" w:rsidP="00B542B0">
      <w:pPr>
        <w:jc w:val="both"/>
      </w:pPr>
      <w:r w:rsidRPr="00FA4458">
        <w:rPr>
          <w:rFonts w:eastAsia="Calibri"/>
          <w:b/>
          <w:sz w:val="24"/>
          <w:szCs w:val="24"/>
          <w:highlight w:val="white"/>
        </w:rPr>
        <w:t xml:space="preserve">ASIGNATURA: </w:t>
      </w:r>
    </w:p>
    <w:p w:rsidR="00B542B0" w:rsidRPr="00FA4458" w:rsidRDefault="00B542B0" w:rsidP="00B542B0">
      <w:pPr>
        <w:jc w:val="both"/>
      </w:pPr>
      <w:r w:rsidRPr="00FA4458">
        <w:rPr>
          <w:rFonts w:eastAsia="Calibri"/>
          <w:szCs w:val="24"/>
        </w:rPr>
        <w:t>Electromagnetismo</w:t>
      </w:r>
    </w:p>
    <w:p w:rsidR="00B542B0" w:rsidRDefault="00B542B0" w:rsidP="00B542B0">
      <w:pPr>
        <w:jc w:val="both"/>
      </w:pPr>
    </w:p>
    <w:p w:rsidR="00B542B0" w:rsidRPr="00FA4458" w:rsidRDefault="00B542B0" w:rsidP="00B542B0">
      <w:pPr>
        <w:jc w:val="both"/>
      </w:pPr>
      <w:r w:rsidRPr="00FA4458">
        <w:rPr>
          <w:rFonts w:eastAsia="Calibri"/>
          <w:b/>
          <w:sz w:val="24"/>
          <w:szCs w:val="24"/>
          <w:highlight w:val="white"/>
        </w:rPr>
        <w:t>PROFESOR:</w:t>
      </w:r>
    </w:p>
    <w:p w:rsidR="00B542B0" w:rsidRPr="00FA4458" w:rsidRDefault="00631915" w:rsidP="00631915">
      <w:pPr>
        <w:jc w:val="both"/>
        <w:rPr>
          <w:sz w:val="20"/>
        </w:rPr>
      </w:pPr>
      <w:r w:rsidRPr="00FA4458">
        <w:rPr>
          <w:rFonts w:eastAsia="Calibri"/>
          <w:szCs w:val="24"/>
        </w:rPr>
        <w:t>Cristian Suarez</w:t>
      </w:r>
    </w:p>
    <w:p w:rsidR="00631915" w:rsidRDefault="00631915" w:rsidP="00631915">
      <w:pPr>
        <w:jc w:val="both"/>
      </w:pPr>
    </w:p>
    <w:p w:rsidR="00B542B0" w:rsidRPr="00FA4458" w:rsidRDefault="008F2761" w:rsidP="00B542B0">
      <w:pPr>
        <w:jc w:val="both"/>
      </w:pPr>
      <w:r>
        <w:rPr>
          <w:rFonts w:eastAsia="Calibri"/>
          <w:b/>
          <w:sz w:val="24"/>
          <w:szCs w:val="24"/>
          <w:highlight w:val="white"/>
        </w:rPr>
        <w:t>Chillán, 2017</w:t>
      </w:r>
      <w:r w:rsidR="00B542B0" w:rsidRPr="00FA4458">
        <w:rPr>
          <w:rFonts w:eastAsia="Calibri"/>
          <w:b/>
          <w:sz w:val="24"/>
          <w:szCs w:val="24"/>
          <w:highlight w:val="white"/>
        </w:rPr>
        <w:t>.</w:t>
      </w:r>
    </w:p>
    <w:p w:rsidR="008E6E31" w:rsidRDefault="008E6E31">
      <w:pPr>
        <w:spacing w:after="160" w:line="259" w:lineRule="auto"/>
      </w:pPr>
      <w:r>
        <w:br w:type="page"/>
      </w:r>
    </w:p>
    <w:p w:rsidR="00B542B0" w:rsidRDefault="00B542B0" w:rsidP="00B542B0"/>
    <w:sdt>
      <w:sdtPr>
        <w:rPr>
          <w:rFonts w:ascii="Arial" w:eastAsia="Arial" w:hAnsi="Arial" w:cs="Arial"/>
          <w:b w:val="0"/>
          <w:bCs w:val="0"/>
          <w:color w:val="000000"/>
          <w:sz w:val="22"/>
          <w:szCs w:val="22"/>
          <w:lang w:eastAsia="es-ES"/>
        </w:rPr>
        <w:id w:val="20092383"/>
        <w:docPartObj>
          <w:docPartGallery w:val="Table of Contents"/>
          <w:docPartUnique/>
        </w:docPartObj>
      </w:sdtPr>
      <w:sdtContent>
        <w:p w:rsidR="00D63078" w:rsidRDefault="00D63078">
          <w:pPr>
            <w:pStyle w:val="TtulodeTDC"/>
          </w:pPr>
          <w:r>
            <w:t>Contenido</w:t>
          </w:r>
        </w:p>
        <w:p w:rsidR="00D63078" w:rsidRPr="00D63078" w:rsidRDefault="00D63078" w:rsidP="00D63078">
          <w:pPr>
            <w:rPr>
              <w:lang w:eastAsia="en-US"/>
            </w:rPr>
          </w:pPr>
        </w:p>
        <w:p w:rsidR="00C91B5B" w:rsidRDefault="006D5B02">
          <w:pPr>
            <w:pStyle w:val="TDC1"/>
            <w:tabs>
              <w:tab w:val="right" w:leader="dot" w:pos="8828"/>
            </w:tabs>
            <w:rPr>
              <w:rFonts w:asciiTheme="minorHAnsi" w:eastAsiaTheme="minorEastAsia" w:hAnsiTheme="minorHAnsi" w:cstheme="minorBidi"/>
              <w:noProof/>
              <w:color w:val="auto"/>
            </w:rPr>
          </w:pPr>
          <w:r>
            <w:fldChar w:fldCharType="begin"/>
          </w:r>
          <w:r w:rsidR="00D63078">
            <w:instrText xml:space="preserve"> TOC \o "1-3" \h \z \u </w:instrText>
          </w:r>
          <w:r>
            <w:fldChar w:fldCharType="separate"/>
          </w:r>
          <w:hyperlink w:anchor="_Toc493187080" w:history="1">
            <w:r w:rsidR="00C91B5B" w:rsidRPr="00A97AA9">
              <w:rPr>
                <w:rStyle w:val="Hipervnculo"/>
                <w:rFonts w:eastAsia="Calibri"/>
                <w:noProof/>
                <w:highlight w:val="white"/>
              </w:rPr>
              <w:t>INTRODUCCIÓN</w:t>
            </w:r>
            <w:r w:rsidR="00C91B5B">
              <w:rPr>
                <w:noProof/>
                <w:webHidden/>
              </w:rPr>
              <w:tab/>
            </w:r>
            <w:r>
              <w:rPr>
                <w:noProof/>
                <w:webHidden/>
              </w:rPr>
              <w:fldChar w:fldCharType="begin"/>
            </w:r>
            <w:r w:rsidR="00C91B5B">
              <w:rPr>
                <w:noProof/>
                <w:webHidden/>
              </w:rPr>
              <w:instrText xml:space="preserve"> PAGEREF _Toc493187080 \h </w:instrText>
            </w:r>
            <w:r>
              <w:rPr>
                <w:noProof/>
                <w:webHidden/>
              </w:rPr>
            </w:r>
            <w:r>
              <w:rPr>
                <w:noProof/>
                <w:webHidden/>
              </w:rPr>
              <w:fldChar w:fldCharType="separate"/>
            </w:r>
            <w:r w:rsidR="00C91B5B">
              <w:rPr>
                <w:noProof/>
                <w:webHidden/>
              </w:rPr>
              <w:t>3</w:t>
            </w:r>
            <w:r>
              <w:rPr>
                <w:noProof/>
                <w:webHidden/>
              </w:rPr>
              <w:fldChar w:fldCharType="end"/>
            </w:r>
          </w:hyperlink>
        </w:p>
        <w:p w:rsidR="00C91B5B" w:rsidRDefault="006D5B02">
          <w:pPr>
            <w:pStyle w:val="TDC1"/>
            <w:tabs>
              <w:tab w:val="right" w:leader="dot" w:pos="8828"/>
            </w:tabs>
            <w:rPr>
              <w:rFonts w:asciiTheme="minorHAnsi" w:eastAsiaTheme="minorEastAsia" w:hAnsiTheme="minorHAnsi" w:cstheme="minorBidi"/>
              <w:noProof/>
              <w:color w:val="auto"/>
            </w:rPr>
          </w:pPr>
          <w:hyperlink w:anchor="_Toc493187081" w:history="1">
            <w:r w:rsidR="00C91B5B" w:rsidRPr="00A97AA9">
              <w:rPr>
                <w:rStyle w:val="Hipervnculo"/>
                <w:rFonts w:eastAsia="Calibri"/>
                <w:noProof/>
              </w:rPr>
              <w:t>MARCO TEÓRICO</w:t>
            </w:r>
            <w:r w:rsidR="00C91B5B">
              <w:rPr>
                <w:noProof/>
                <w:webHidden/>
              </w:rPr>
              <w:tab/>
            </w:r>
            <w:r>
              <w:rPr>
                <w:noProof/>
                <w:webHidden/>
              </w:rPr>
              <w:fldChar w:fldCharType="begin"/>
            </w:r>
            <w:r w:rsidR="00C91B5B">
              <w:rPr>
                <w:noProof/>
                <w:webHidden/>
              </w:rPr>
              <w:instrText xml:space="preserve"> PAGEREF _Toc493187081 \h </w:instrText>
            </w:r>
            <w:r>
              <w:rPr>
                <w:noProof/>
                <w:webHidden/>
              </w:rPr>
            </w:r>
            <w:r>
              <w:rPr>
                <w:noProof/>
                <w:webHidden/>
              </w:rPr>
              <w:fldChar w:fldCharType="separate"/>
            </w:r>
            <w:r w:rsidR="00C91B5B">
              <w:rPr>
                <w:noProof/>
                <w:webHidden/>
              </w:rPr>
              <w:t>4</w:t>
            </w:r>
            <w:r>
              <w:rPr>
                <w:noProof/>
                <w:webHidden/>
              </w:rPr>
              <w:fldChar w:fldCharType="end"/>
            </w:r>
          </w:hyperlink>
        </w:p>
        <w:p w:rsidR="00C91B5B" w:rsidRDefault="006D5B02">
          <w:pPr>
            <w:pStyle w:val="TDC1"/>
            <w:tabs>
              <w:tab w:val="right" w:leader="dot" w:pos="8828"/>
            </w:tabs>
            <w:rPr>
              <w:rFonts w:asciiTheme="minorHAnsi" w:eastAsiaTheme="minorEastAsia" w:hAnsiTheme="minorHAnsi" w:cstheme="minorBidi"/>
              <w:noProof/>
              <w:color w:val="auto"/>
            </w:rPr>
          </w:pPr>
          <w:hyperlink w:anchor="_Toc493187082" w:history="1">
            <w:r w:rsidR="00C91B5B" w:rsidRPr="00A97AA9">
              <w:rPr>
                <w:rStyle w:val="Hipervnculo"/>
                <w:rFonts w:eastAsia="Calibri"/>
                <w:noProof/>
              </w:rPr>
              <w:t>MATERIALES</w:t>
            </w:r>
            <w:r w:rsidR="00C91B5B">
              <w:rPr>
                <w:noProof/>
                <w:webHidden/>
              </w:rPr>
              <w:tab/>
            </w:r>
            <w:r>
              <w:rPr>
                <w:noProof/>
                <w:webHidden/>
              </w:rPr>
              <w:fldChar w:fldCharType="begin"/>
            </w:r>
            <w:r w:rsidR="00C91B5B">
              <w:rPr>
                <w:noProof/>
                <w:webHidden/>
              </w:rPr>
              <w:instrText xml:space="preserve"> PAGEREF _Toc493187082 \h </w:instrText>
            </w:r>
            <w:r>
              <w:rPr>
                <w:noProof/>
                <w:webHidden/>
              </w:rPr>
            </w:r>
            <w:r>
              <w:rPr>
                <w:noProof/>
                <w:webHidden/>
              </w:rPr>
              <w:fldChar w:fldCharType="separate"/>
            </w:r>
            <w:r w:rsidR="00C91B5B">
              <w:rPr>
                <w:noProof/>
                <w:webHidden/>
              </w:rPr>
              <w:t>5</w:t>
            </w:r>
            <w:r>
              <w:rPr>
                <w:noProof/>
                <w:webHidden/>
              </w:rPr>
              <w:fldChar w:fldCharType="end"/>
            </w:r>
          </w:hyperlink>
        </w:p>
        <w:p w:rsidR="00C91B5B" w:rsidRDefault="006D5B02">
          <w:pPr>
            <w:pStyle w:val="TDC1"/>
            <w:tabs>
              <w:tab w:val="right" w:leader="dot" w:pos="8828"/>
            </w:tabs>
            <w:rPr>
              <w:rFonts w:asciiTheme="minorHAnsi" w:eastAsiaTheme="minorEastAsia" w:hAnsiTheme="minorHAnsi" w:cstheme="minorBidi"/>
              <w:noProof/>
              <w:color w:val="auto"/>
            </w:rPr>
          </w:pPr>
          <w:hyperlink w:anchor="_Toc493187083" w:history="1">
            <w:r w:rsidR="00C91B5B" w:rsidRPr="00A97AA9">
              <w:rPr>
                <w:rStyle w:val="Hipervnculo"/>
                <w:rFonts w:eastAsia="Calibri"/>
                <w:noProof/>
              </w:rPr>
              <w:t>DISCUCIÓN GRUPAL</w:t>
            </w:r>
            <w:r w:rsidR="00C91B5B">
              <w:rPr>
                <w:noProof/>
                <w:webHidden/>
              </w:rPr>
              <w:tab/>
            </w:r>
            <w:r>
              <w:rPr>
                <w:noProof/>
                <w:webHidden/>
              </w:rPr>
              <w:fldChar w:fldCharType="begin"/>
            </w:r>
            <w:r w:rsidR="00C91B5B">
              <w:rPr>
                <w:noProof/>
                <w:webHidden/>
              </w:rPr>
              <w:instrText xml:space="preserve"> PAGEREF _Toc493187083 \h </w:instrText>
            </w:r>
            <w:r>
              <w:rPr>
                <w:noProof/>
                <w:webHidden/>
              </w:rPr>
            </w:r>
            <w:r>
              <w:rPr>
                <w:noProof/>
                <w:webHidden/>
              </w:rPr>
              <w:fldChar w:fldCharType="separate"/>
            </w:r>
            <w:r w:rsidR="00C91B5B">
              <w:rPr>
                <w:noProof/>
                <w:webHidden/>
              </w:rPr>
              <w:t>6</w:t>
            </w:r>
            <w:r>
              <w:rPr>
                <w:noProof/>
                <w:webHidden/>
              </w:rPr>
              <w:fldChar w:fldCharType="end"/>
            </w:r>
          </w:hyperlink>
        </w:p>
        <w:p w:rsidR="00C91B5B" w:rsidRDefault="006D5B02">
          <w:pPr>
            <w:pStyle w:val="TDC1"/>
            <w:tabs>
              <w:tab w:val="right" w:leader="dot" w:pos="8828"/>
            </w:tabs>
            <w:rPr>
              <w:rFonts w:asciiTheme="minorHAnsi" w:eastAsiaTheme="minorEastAsia" w:hAnsiTheme="minorHAnsi" w:cstheme="minorBidi"/>
              <w:noProof/>
              <w:color w:val="auto"/>
            </w:rPr>
          </w:pPr>
          <w:hyperlink w:anchor="_Toc493187084" w:history="1">
            <w:r w:rsidR="00C91B5B" w:rsidRPr="00A97AA9">
              <w:rPr>
                <w:rStyle w:val="Hipervnculo"/>
                <w:rFonts w:eastAsia="Calibri"/>
                <w:noProof/>
              </w:rPr>
              <w:t>ACTIVIDAD</w:t>
            </w:r>
            <w:r w:rsidR="00C91B5B">
              <w:rPr>
                <w:noProof/>
                <w:webHidden/>
              </w:rPr>
              <w:tab/>
            </w:r>
            <w:r>
              <w:rPr>
                <w:noProof/>
                <w:webHidden/>
              </w:rPr>
              <w:fldChar w:fldCharType="begin"/>
            </w:r>
            <w:r w:rsidR="00C91B5B">
              <w:rPr>
                <w:noProof/>
                <w:webHidden/>
              </w:rPr>
              <w:instrText xml:space="preserve"> PAGEREF _Toc493187084 \h </w:instrText>
            </w:r>
            <w:r>
              <w:rPr>
                <w:noProof/>
                <w:webHidden/>
              </w:rPr>
            </w:r>
            <w:r>
              <w:rPr>
                <w:noProof/>
                <w:webHidden/>
              </w:rPr>
              <w:fldChar w:fldCharType="separate"/>
            </w:r>
            <w:r w:rsidR="00C91B5B">
              <w:rPr>
                <w:noProof/>
                <w:webHidden/>
              </w:rPr>
              <w:t>7</w:t>
            </w:r>
            <w:r>
              <w:rPr>
                <w:noProof/>
                <w:webHidden/>
              </w:rPr>
              <w:fldChar w:fldCharType="end"/>
            </w:r>
          </w:hyperlink>
        </w:p>
        <w:p w:rsidR="00C91B5B" w:rsidRDefault="006D5B02">
          <w:pPr>
            <w:pStyle w:val="TDC1"/>
            <w:tabs>
              <w:tab w:val="right" w:leader="dot" w:pos="8828"/>
            </w:tabs>
            <w:rPr>
              <w:rFonts w:asciiTheme="minorHAnsi" w:eastAsiaTheme="minorEastAsia" w:hAnsiTheme="minorHAnsi" w:cstheme="minorBidi"/>
              <w:noProof/>
              <w:color w:val="auto"/>
            </w:rPr>
          </w:pPr>
          <w:hyperlink w:anchor="_Toc493187085" w:history="1">
            <w:r w:rsidR="00C91B5B" w:rsidRPr="00A97AA9">
              <w:rPr>
                <w:rStyle w:val="Hipervnculo"/>
                <w:noProof/>
              </w:rPr>
              <w:t>PREGUNTAS DE EVALUACIÓN</w:t>
            </w:r>
            <w:r w:rsidR="00C91B5B">
              <w:rPr>
                <w:noProof/>
                <w:webHidden/>
              </w:rPr>
              <w:tab/>
            </w:r>
            <w:r>
              <w:rPr>
                <w:noProof/>
                <w:webHidden/>
              </w:rPr>
              <w:fldChar w:fldCharType="begin"/>
            </w:r>
            <w:r w:rsidR="00C91B5B">
              <w:rPr>
                <w:noProof/>
                <w:webHidden/>
              </w:rPr>
              <w:instrText xml:space="preserve"> PAGEREF _Toc493187085 \h </w:instrText>
            </w:r>
            <w:r>
              <w:rPr>
                <w:noProof/>
                <w:webHidden/>
              </w:rPr>
            </w:r>
            <w:r>
              <w:rPr>
                <w:noProof/>
                <w:webHidden/>
              </w:rPr>
              <w:fldChar w:fldCharType="separate"/>
            </w:r>
            <w:r w:rsidR="00C91B5B">
              <w:rPr>
                <w:noProof/>
                <w:webHidden/>
              </w:rPr>
              <w:t>12</w:t>
            </w:r>
            <w:r>
              <w:rPr>
                <w:noProof/>
                <w:webHidden/>
              </w:rPr>
              <w:fldChar w:fldCharType="end"/>
            </w:r>
          </w:hyperlink>
        </w:p>
        <w:p w:rsidR="00C91B5B" w:rsidRDefault="006D5B02">
          <w:pPr>
            <w:pStyle w:val="TDC1"/>
            <w:tabs>
              <w:tab w:val="right" w:leader="dot" w:pos="8828"/>
            </w:tabs>
            <w:rPr>
              <w:rFonts w:asciiTheme="minorHAnsi" w:eastAsiaTheme="minorEastAsia" w:hAnsiTheme="minorHAnsi" w:cstheme="minorBidi"/>
              <w:noProof/>
              <w:color w:val="auto"/>
            </w:rPr>
          </w:pPr>
          <w:hyperlink w:anchor="_Toc493187086" w:history="1">
            <w:r w:rsidR="00C91B5B" w:rsidRPr="00A97AA9">
              <w:rPr>
                <w:rStyle w:val="Hipervnculo"/>
                <w:rFonts w:eastAsia="Calibri"/>
                <w:noProof/>
              </w:rPr>
              <w:t>CONCLUSIÓN</w:t>
            </w:r>
            <w:r w:rsidR="00C91B5B">
              <w:rPr>
                <w:noProof/>
                <w:webHidden/>
              </w:rPr>
              <w:tab/>
            </w:r>
            <w:r>
              <w:rPr>
                <w:noProof/>
                <w:webHidden/>
              </w:rPr>
              <w:fldChar w:fldCharType="begin"/>
            </w:r>
            <w:r w:rsidR="00C91B5B">
              <w:rPr>
                <w:noProof/>
                <w:webHidden/>
              </w:rPr>
              <w:instrText xml:space="preserve"> PAGEREF _Toc493187086 \h </w:instrText>
            </w:r>
            <w:r>
              <w:rPr>
                <w:noProof/>
                <w:webHidden/>
              </w:rPr>
            </w:r>
            <w:r>
              <w:rPr>
                <w:noProof/>
                <w:webHidden/>
              </w:rPr>
              <w:fldChar w:fldCharType="separate"/>
            </w:r>
            <w:r w:rsidR="00C91B5B">
              <w:rPr>
                <w:noProof/>
                <w:webHidden/>
              </w:rPr>
              <w:t>15</w:t>
            </w:r>
            <w:r>
              <w:rPr>
                <w:noProof/>
                <w:webHidden/>
              </w:rPr>
              <w:fldChar w:fldCharType="end"/>
            </w:r>
          </w:hyperlink>
        </w:p>
        <w:p w:rsidR="00D63078" w:rsidRDefault="006D5B02">
          <w:r>
            <w:fldChar w:fldCharType="end"/>
          </w:r>
        </w:p>
      </w:sdtContent>
    </w:sdt>
    <w:p w:rsidR="00D63078" w:rsidRDefault="00D63078">
      <w:pPr>
        <w:spacing w:after="160" w:line="259" w:lineRule="auto"/>
        <w:rPr>
          <w:rFonts w:eastAsia="Calibri"/>
          <w:highlight w:val="white"/>
        </w:rPr>
      </w:pPr>
    </w:p>
    <w:p w:rsidR="008E6E31" w:rsidRDefault="008E6E31">
      <w:pPr>
        <w:spacing w:after="160" w:line="259" w:lineRule="auto"/>
        <w:rPr>
          <w:rFonts w:eastAsia="Calibri"/>
          <w:highlight w:val="white"/>
        </w:rPr>
      </w:pPr>
    </w:p>
    <w:p w:rsidR="008E6E31" w:rsidRDefault="008E6E31">
      <w:pPr>
        <w:spacing w:after="160" w:line="259" w:lineRule="auto"/>
        <w:rPr>
          <w:rFonts w:eastAsia="Calibri"/>
          <w:highlight w:val="white"/>
        </w:rPr>
      </w:pPr>
    </w:p>
    <w:p w:rsidR="00D63078" w:rsidRDefault="00D63078">
      <w:pPr>
        <w:spacing w:after="160" w:line="259" w:lineRule="auto"/>
        <w:rPr>
          <w:rFonts w:eastAsia="Calibri"/>
          <w:highlight w:val="white"/>
        </w:rPr>
      </w:pPr>
      <w:r>
        <w:rPr>
          <w:rFonts w:eastAsia="Calibri"/>
          <w:highlight w:val="white"/>
        </w:rPr>
        <w:br w:type="page"/>
      </w:r>
    </w:p>
    <w:p w:rsidR="00631915" w:rsidRDefault="00631915" w:rsidP="00D63078">
      <w:pPr>
        <w:pStyle w:val="Ttulo1"/>
        <w:jc w:val="center"/>
        <w:rPr>
          <w:rFonts w:eastAsia="Calibri"/>
        </w:rPr>
      </w:pPr>
      <w:bookmarkStart w:id="0" w:name="_Toc493187080"/>
      <w:r w:rsidRPr="000E3A69">
        <w:rPr>
          <w:rFonts w:eastAsia="Calibri"/>
          <w:highlight w:val="white"/>
        </w:rPr>
        <w:lastRenderedPageBreak/>
        <w:t>INTRODUCCIÓN</w:t>
      </w:r>
      <w:bookmarkEnd w:id="0"/>
    </w:p>
    <w:p w:rsidR="00DF67BA" w:rsidRPr="006247B1" w:rsidRDefault="00DF67BA" w:rsidP="00631915">
      <w:pPr>
        <w:jc w:val="center"/>
      </w:pPr>
    </w:p>
    <w:p w:rsidR="00B46C89" w:rsidRPr="006307D7" w:rsidRDefault="00DF67BA" w:rsidP="006307D7">
      <w:pPr>
        <w:spacing w:line="360" w:lineRule="auto"/>
        <w:jc w:val="both"/>
        <w:rPr>
          <w:sz w:val="24"/>
          <w:szCs w:val="24"/>
        </w:rPr>
      </w:pPr>
      <w:r w:rsidRPr="006307D7">
        <w:rPr>
          <w:sz w:val="24"/>
          <w:szCs w:val="24"/>
        </w:rPr>
        <w:t>Se define campo a la región espacial en cuyos puntos se define una magnitud. El adjetivo magnético, alude a lo que vinculado, la propiedad que tienen las corrientes eléctricas y los imanes de generar atracción o repulsión u otras acciones a determinada distancia.</w:t>
      </w:r>
    </w:p>
    <w:p w:rsidR="00DF67BA" w:rsidRPr="006307D7" w:rsidRDefault="00DF67BA" w:rsidP="006307D7">
      <w:pPr>
        <w:spacing w:line="360" w:lineRule="auto"/>
        <w:jc w:val="both"/>
        <w:rPr>
          <w:sz w:val="24"/>
          <w:szCs w:val="24"/>
        </w:rPr>
      </w:pPr>
    </w:p>
    <w:p w:rsidR="00DF67BA" w:rsidRPr="006307D7" w:rsidRDefault="00DF67BA" w:rsidP="006307D7">
      <w:pPr>
        <w:spacing w:line="360" w:lineRule="auto"/>
        <w:jc w:val="both"/>
        <w:rPr>
          <w:sz w:val="24"/>
          <w:szCs w:val="24"/>
        </w:rPr>
      </w:pPr>
      <w:r w:rsidRPr="006307D7">
        <w:rPr>
          <w:sz w:val="24"/>
          <w:szCs w:val="24"/>
        </w:rPr>
        <w:t>El campo magnético alude al sector del espacio sobre el cual tiene incidencia un elemento magnético. También se le dice campo magnético a la magnitud expresada que refleja qué tan intensa es una fuerza magnética.</w:t>
      </w:r>
    </w:p>
    <w:p w:rsidR="00DF67BA" w:rsidRPr="006307D7" w:rsidRDefault="00DF67BA" w:rsidP="006307D7">
      <w:pPr>
        <w:spacing w:line="360" w:lineRule="auto"/>
        <w:jc w:val="both"/>
        <w:rPr>
          <w:sz w:val="24"/>
          <w:szCs w:val="24"/>
        </w:rPr>
      </w:pPr>
      <w:r w:rsidRPr="006307D7">
        <w:rPr>
          <w:sz w:val="24"/>
          <w:szCs w:val="24"/>
        </w:rPr>
        <w:t>Un punto de un campo magnético puede especificarse a partir de la magnitud y la dirección de una carga. Por eso se trata de un campo vectorial: los puntos del espacio son asociados a un vector.</w:t>
      </w:r>
    </w:p>
    <w:p w:rsidR="00DF67BA" w:rsidRPr="006307D7" w:rsidRDefault="00DF67BA" w:rsidP="006307D7">
      <w:pPr>
        <w:spacing w:line="360" w:lineRule="auto"/>
        <w:jc w:val="both"/>
        <w:rPr>
          <w:sz w:val="24"/>
          <w:szCs w:val="24"/>
        </w:rPr>
      </w:pPr>
    </w:p>
    <w:p w:rsidR="00DF67BA" w:rsidRPr="006307D7" w:rsidRDefault="002521CA" w:rsidP="006307D7">
      <w:pPr>
        <w:spacing w:line="360" w:lineRule="auto"/>
        <w:jc w:val="both"/>
        <w:rPr>
          <w:sz w:val="24"/>
          <w:szCs w:val="24"/>
        </w:rPr>
      </w:pPr>
      <w:r w:rsidRPr="006307D7">
        <w:rPr>
          <w:sz w:val="24"/>
          <w:szCs w:val="24"/>
        </w:rPr>
        <w:t>Dado que el campo eléctrico se puede considerar un vector, este se expresa por la siguiente fórmula:</w:t>
      </w:r>
    </w:p>
    <w:p w:rsidR="002521CA" w:rsidRPr="006247B1" w:rsidRDefault="002521CA" w:rsidP="00DF67BA"/>
    <w:p w:rsidR="00DF67BA" w:rsidRPr="006247B1" w:rsidRDefault="00DF67BA" w:rsidP="00DF67BA">
      <w:r w:rsidRPr="006247B1">
        <w:tab/>
      </w:r>
      <w:r w:rsidRPr="006247B1">
        <w:tab/>
      </w:r>
    </w:p>
    <w:p w:rsidR="002521CA" w:rsidRPr="006247B1" w:rsidRDefault="00DF67BA" w:rsidP="002521CA">
      <w:pPr>
        <w:rPr>
          <w:sz w:val="36"/>
        </w:rPr>
      </w:pPr>
      <w:r w:rsidRPr="006247B1">
        <w:tab/>
      </w:r>
      <w:r w:rsidR="006247B1">
        <w:tab/>
      </w:r>
      <w:r w:rsidR="006247B1">
        <w:tab/>
      </w:r>
      <w:r w:rsidR="006247B1">
        <w:tab/>
      </w:r>
      <w:r w:rsidR="006247B1">
        <w:tab/>
      </w:r>
      <m:oMath>
        <m:acc>
          <m:accPr>
            <m:chr m:val="⃗"/>
            <m:ctrlPr>
              <w:rPr>
                <w:rFonts w:ascii="Cambria Math" w:hAnsi="Cambria Math"/>
                <w:i/>
                <w:sz w:val="36"/>
              </w:rPr>
            </m:ctrlPr>
          </m:accPr>
          <m:e>
            <m:r>
              <w:rPr>
                <w:rFonts w:ascii="Cambria Math" w:hAnsi="Cambria Math"/>
                <w:sz w:val="36"/>
              </w:rPr>
              <m:t>E</m:t>
            </m:r>
          </m:e>
        </m:acc>
        <m:r>
          <w:rPr>
            <w:rFonts w:ascii="Cambria Math" w:hAnsi="Cambria Math"/>
            <w:sz w:val="36"/>
          </w:rPr>
          <m:t xml:space="preserve">=k </m:t>
        </m:r>
        <m:f>
          <m:fPr>
            <m:ctrlPr>
              <w:rPr>
                <w:rFonts w:ascii="Cambria Math" w:hAnsi="Cambria Math"/>
                <w:i/>
                <w:sz w:val="36"/>
              </w:rPr>
            </m:ctrlPr>
          </m:fPr>
          <m:num>
            <m:r>
              <w:rPr>
                <w:rFonts w:ascii="Cambria Math" w:hAnsi="Cambria Math"/>
                <w:sz w:val="36"/>
              </w:rPr>
              <m:t>q</m:t>
            </m:r>
          </m:num>
          <m:den>
            <m:sSup>
              <m:sSupPr>
                <m:ctrlPr>
                  <w:rPr>
                    <w:rFonts w:ascii="Cambria Math" w:hAnsi="Cambria Math"/>
                    <w:i/>
                    <w:sz w:val="36"/>
                  </w:rPr>
                </m:ctrlPr>
              </m:sSupPr>
              <m:e>
                <m:r>
                  <w:rPr>
                    <w:rFonts w:ascii="Cambria Math" w:hAnsi="Cambria Math"/>
                    <w:sz w:val="36"/>
                  </w:rPr>
                  <m:t>r</m:t>
                </m:r>
              </m:e>
              <m:sup>
                <m:r>
                  <w:rPr>
                    <w:rFonts w:ascii="Cambria Math" w:hAnsi="Cambria Math"/>
                    <w:sz w:val="36"/>
                  </w:rPr>
                  <m:t>2</m:t>
                </m:r>
              </m:sup>
            </m:sSup>
          </m:den>
        </m:f>
      </m:oMath>
    </w:p>
    <w:p w:rsidR="00DF67BA" w:rsidRPr="006247B1" w:rsidRDefault="00DF67BA" w:rsidP="001C5156"/>
    <w:p w:rsidR="006247B1" w:rsidRPr="006247B1" w:rsidRDefault="006247B1" w:rsidP="006247B1">
      <w:r w:rsidRPr="006247B1">
        <w:tab/>
      </w:r>
    </w:p>
    <w:p w:rsidR="006247B1" w:rsidRPr="006307D7" w:rsidRDefault="006247B1" w:rsidP="006307D7">
      <w:pPr>
        <w:spacing w:line="360" w:lineRule="auto"/>
        <w:rPr>
          <w:sz w:val="24"/>
          <w:szCs w:val="24"/>
        </w:rPr>
      </w:pPr>
      <w:r w:rsidRPr="006307D7">
        <w:rPr>
          <w:sz w:val="24"/>
          <w:szCs w:val="24"/>
        </w:rPr>
        <w:t>Donde:</w:t>
      </w:r>
    </w:p>
    <w:p w:rsidR="006247B1" w:rsidRPr="006307D7" w:rsidRDefault="006247B1" w:rsidP="006307D7">
      <w:pPr>
        <w:pStyle w:val="Prrafodelista"/>
        <w:numPr>
          <w:ilvl w:val="0"/>
          <w:numId w:val="1"/>
        </w:numPr>
        <w:spacing w:line="360" w:lineRule="auto"/>
        <w:rPr>
          <w:sz w:val="24"/>
          <w:szCs w:val="24"/>
        </w:rPr>
      </w:pPr>
      <w:r w:rsidRPr="006307D7">
        <w:rPr>
          <w:sz w:val="24"/>
          <w:szCs w:val="24"/>
        </w:rPr>
        <w:t xml:space="preserve">k constante de valor: </w:t>
      </w:r>
      <m:oMath>
        <m:r>
          <w:rPr>
            <w:rFonts w:ascii="Cambria Math"/>
            <w:sz w:val="24"/>
            <w:szCs w:val="24"/>
          </w:rPr>
          <m:t>9</m:t>
        </m:r>
        <m:r>
          <w:rPr>
            <w:rFonts w:ascii="Cambria Math" w:hAnsi="Cambria Math"/>
            <w:sz w:val="24"/>
            <w:szCs w:val="24"/>
          </w:rPr>
          <m:t>x</m:t>
        </m:r>
        <m:sSup>
          <m:sSupPr>
            <m:ctrlPr>
              <w:rPr>
                <w:rFonts w:ascii="Cambria Math" w:hAnsi="Cambria Math"/>
                <w:i/>
                <w:sz w:val="24"/>
                <w:szCs w:val="24"/>
              </w:rPr>
            </m:ctrlPr>
          </m:sSupPr>
          <m:e>
            <m:r>
              <w:rPr>
                <w:rFonts w:ascii="Cambria Math"/>
                <w:sz w:val="24"/>
                <w:szCs w:val="24"/>
              </w:rPr>
              <m:t>10</m:t>
            </m:r>
          </m:e>
          <m:sup>
            <m:r>
              <w:rPr>
                <w:sz w:val="24"/>
                <w:szCs w:val="24"/>
              </w:rPr>
              <m:t>-</m:t>
            </m:r>
            <m:r>
              <w:rPr>
                <w:rFonts w:ascii="Cambria Math"/>
                <w:sz w:val="24"/>
                <w:szCs w:val="24"/>
              </w:rPr>
              <m:t>9</m:t>
            </m:r>
          </m:sup>
        </m:sSup>
        <m:f>
          <m:fPr>
            <m:ctrlPr>
              <w:rPr>
                <w:rFonts w:ascii="Cambria Math" w:hAnsi="Cambria Math"/>
                <w:i/>
                <w:sz w:val="24"/>
                <w:szCs w:val="24"/>
              </w:rPr>
            </m:ctrlPr>
          </m:fPr>
          <m:num>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m</m:t>
                </m:r>
              </m:e>
              <m:sup>
                <m:r>
                  <w:rPr>
                    <w:rFonts w:asci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C</m:t>
                </m:r>
              </m:e>
              <m:sup>
                <m:r>
                  <w:rPr>
                    <w:rFonts w:ascii="Cambria Math"/>
                    <w:sz w:val="24"/>
                    <w:szCs w:val="24"/>
                  </w:rPr>
                  <m:t>2</m:t>
                </m:r>
              </m:sup>
            </m:sSup>
          </m:den>
        </m:f>
      </m:oMath>
    </w:p>
    <w:p w:rsidR="006247B1" w:rsidRPr="006307D7" w:rsidRDefault="006247B1" w:rsidP="006307D7">
      <w:pPr>
        <w:pStyle w:val="Prrafodelista"/>
        <w:numPr>
          <w:ilvl w:val="0"/>
          <w:numId w:val="1"/>
        </w:numPr>
        <w:spacing w:line="360" w:lineRule="auto"/>
        <w:rPr>
          <w:sz w:val="24"/>
          <w:szCs w:val="24"/>
        </w:rPr>
      </w:pPr>
      <w:r w:rsidRPr="006307D7">
        <w:rPr>
          <w:sz w:val="24"/>
          <w:szCs w:val="24"/>
        </w:rPr>
        <w:t>q es la carga participante.</w:t>
      </w:r>
    </w:p>
    <w:p w:rsidR="006247B1" w:rsidRPr="006307D7" w:rsidRDefault="006247B1" w:rsidP="006307D7">
      <w:pPr>
        <w:pStyle w:val="Prrafodelista"/>
        <w:numPr>
          <w:ilvl w:val="0"/>
          <w:numId w:val="1"/>
        </w:numPr>
        <w:spacing w:line="360" w:lineRule="auto"/>
        <w:rPr>
          <w:sz w:val="24"/>
          <w:szCs w:val="24"/>
        </w:rPr>
      </w:pPr>
      <w:r w:rsidRPr="006307D7">
        <w:rPr>
          <w:sz w:val="24"/>
          <w:szCs w:val="24"/>
        </w:rPr>
        <w:t>r la distancia entre la carga y un punto del espacio.</w:t>
      </w:r>
    </w:p>
    <w:p w:rsidR="006247B1" w:rsidRPr="006247B1" w:rsidRDefault="006247B1" w:rsidP="006247B1"/>
    <w:p w:rsidR="006247B1" w:rsidRPr="006247B1" w:rsidRDefault="006247B1" w:rsidP="006247B1"/>
    <w:p w:rsidR="006247B1" w:rsidRPr="006247B1" w:rsidRDefault="006247B1" w:rsidP="006247B1"/>
    <w:p w:rsidR="006247B1" w:rsidRPr="006247B1" w:rsidRDefault="006247B1" w:rsidP="006247B1"/>
    <w:p w:rsidR="006247B1" w:rsidRPr="006247B1" w:rsidRDefault="006247B1" w:rsidP="006247B1"/>
    <w:p w:rsidR="006247B1" w:rsidRPr="006247B1" w:rsidRDefault="006247B1" w:rsidP="006247B1"/>
    <w:p w:rsidR="006247B1" w:rsidRPr="006247B1" w:rsidRDefault="006247B1" w:rsidP="006247B1"/>
    <w:p w:rsidR="00942C81" w:rsidRDefault="00942C81" w:rsidP="004D30FA">
      <w:pPr>
        <w:jc w:val="center"/>
        <w:rPr>
          <w:rFonts w:eastAsia="Calibri"/>
          <w:b/>
          <w:sz w:val="28"/>
          <w:szCs w:val="28"/>
          <w:u w:val="single"/>
        </w:rPr>
      </w:pPr>
    </w:p>
    <w:p w:rsidR="00942C81" w:rsidRDefault="00942C81" w:rsidP="004D30FA">
      <w:pPr>
        <w:jc w:val="center"/>
        <w:rPr>
          <w:rFonts w:eastAsia="Calibri"/>
          <w:b/>
          <w:sz w:val="28"/>
          <w:szCs w:val="28"/>
          <w:u w:val="single"/>
        </w:rPr>
      </w:pPr>
    </w:p>
    <w:p w:rsidR="004D30FA" w:rsidRDefault="00D63078" w:rsidP="00D63078">
      <w:pPr>
        <w:pStyle w:val="Ttulo1"/>
        <w:jc w:val="center"/>
        <w:rPr>
          <w:rFonts w:eastAsia="Calibri"/>
        </w:rPr>
      </w:pPr>
      <w:bookmarkStart w:id="1" w:name="_Toc493187081"/>
      <w:r>
        <w:rPr>
          <w:rFonts w:eastAsia="Calibri"/>
        </w:rPr>
        <w:lastRenderedPageBreak/>
        <w:t>MARCO TEÓRICO</w:t>
      </w:r>
      <w:bookmarkEnd w:id="1"/>
    </w:p>
    <w:p w:rsidR="004D30FA" w:rsidRDefault="004D30FA" w:rsidP="004D30FA">
      <w:pPr>
        <w:jc w:val="center"/>
        <w:rPr>
          <w:rFonts w:eastAsia="Calibri"/>
          <w:b/>
          <w:sz w:val="28"/>
          <w:szCs w:val="28"/>
          <w:u w:val="single"/>
        </w:rPr>
      </w:pPr>
    </w:p>
    <w:p w:rsidR="004972D0" w:rsidRPr="004D30FA" w:rsidRDefault="004D30FA" w:rsidP="006307D7">
      <w:pPr>
        <w:spacing w:line="360" w:lineRule="auto"/>
        <w:jc w:val="both"/>
        <w:rPr>
          <w:sz w:val="24"/>
          <w:szCs w:val="24"/>
        </w:rPr>
      </w:pPr>
      <w:r w:rsidRPr="004D30FA">
        <w:rPr>
          <w:sz w:val="24"/>
          <w:szCs w:val="24"/>
        </w:rPr>
        <w:t xml:space="preserve">El electromagnetismo es una rama de la física que estudia y unifica los fenómenos eléctricos y magnéticos en una sola teoría, cuyos fundamentos fueron presentados por Michael </w:t>
      </w:r>
      <w:proofErr w:type="spellStart"/>
      <w:r w:rsidRPr="004D30FA">
        <w:rPr>
          <w:sz w:val="24"/>
          <w:szCs w:val="24"/>
        </w:rPr>
        <w:t>Faraday</w:t>
      </w:r>
      <w:proofErr w:type="spellEnd"/>
      <w:r w:rsidRPr="004D30FA">
        <w:rPr>
          <w:sz w:val="24"/>
          <w:szCs w:val="24"/>
        </w:rPr>
        <w:t xml:space="preserve"> y formulados por primera vez de modo completo por James </w:t>
      </w:r>
      <w:proofErr w:type="spellStart"/>
      <w:r w:rsidRPr="004D30FA">
        <w:rPr>
          <w:sz w:val="24"/>
          <w:szCs w:val="24"/>
        </w:rPr>
        <w:t>Clerk</w:t>
      </w:r>
      <w:proofErr w:type="spellEnd"/>
      <w:r w:rsidRPr="004D30FA">
        <w:rPr>
          <w:sz w:val="24"/>
          <w:szCs w:val="24"/>
        </w:rPr>
        <w:t xml:space="preserve"> Maxwell. La formulación consiste en cuatro ecuaciones diferenciales vectoriales que relacionan el campo eléctrico, el campo magnético y sus respectivas fuentes materiales (corriente eléctrica, polarización eléctrica y polarización magnética), conocidas como ecuaciones de Maxwell.</w:t>
      </w:r>
    </w:p>
    <w:p w:rsidR="006247B1" w:rsidRPr="004D30FA" w:rsidRDefault="006247B1" w:rsidP="006307D7">
      <w:pPr>
        <w:spacing w:line="360" w:lineRule="auto"/>
        <w:jc w:val="both"/>
        <w:rPr>
          <w:sz w:val="24"/>
          <w:szCs w:val="24"/>
        </w:rPr>
      </w:pPr>
    </w:p>
    <w:p w:rsidR="004D30FA" w:rsidRPr="004D30FA" w:rsidRDefault="004D30FA" w:rsidP="006307D7">
      <w:pPr>
        <w:spacing w:line="360" w:lineRule="auto"/>
        <w:jc w:val="both"/>
        <w:rPr>
          <w:sz w:val="24"/>
          <w:szCs w:val="24"/>
        </w:rPr>
      </w:pPr>
      <w:proofErr w:type="gramStart"/>
      <w:r w:rsidRPr="004D30FA">
        <w:rPr>
          <w:sz w:val="24"/>
          <w:szCs w:val="24"/>
        </w:rPr>
        <w:t>las</w:t>
      </w:r>
      <w:proofErr w:type="gramEnd"/>
      <w:r w:rsidRPr="004D30FA">
        <w:rPr>
          <w:sz w:val="24"/>
          <w:szCs w:val="24"/>
        </w:rPr>
        <w:t xml:space="preserve"> explicaciones y predicciones que provee se basan en magnitudes físicas vectoriales o tensoriales dependientes de la posición en el espacio y del tiempo. El electromagnetismo describe los fenómenos físicos macroscópicos en los cuales intervienen cargas eléctricas en reposo y en movimiento, usando para ello campos eléctricos y magnéticos y sus efectos sobre las sustancias sólidas, líquidas y gaseosas. Por ser una teoría macroscópica, es decir, aplicable solo a un número muy grande de partículas y a distancias grandes respecto de las dimensiones de estas, el electromagnetismo no describe los fenómenos atómicos y moleculares, para los que es necesario usar la mecánica cuántica.</w:t>
      </w:r>
    </w:p>
    <w:p w:rsidR="004D30FA" w:rsidRPr="004D30FA" w:rsidRDefault="004D30FA" w:rsidP="006307D7">
      <w:pPr>
        <w:spacing w:line="360" w:lineRule="auto"/>
        <w:jc w:val="both"/>
        <w:rPr>
          <w:sz w:val="24"/>
          <w:szCs w:val="24"/>
        </w:rPr>
      </w:pPr>
    </w:p>
    <w:p w:rsidR="006247B1" w:rsidRPr="004D30FA" w:rsidRDefault="004D30FA" w:rsidP="006307D7">
      <w:pPr>
        <w:spacing w:line="360" w:lineRule="auto"/>
        <w:jc w:val="both"/>
        <w:rPr>
          <w:sz w:val="24"/>
          <w:szCs w:val="24"/>
        </w:rPr>
      </w:pPr>
      <w:r w:rsidRPr="004D30FA">
        <w:rPr>
          <w:sz w:val="24"/>
          <w:szCs w:val="24"/>
        </w:rPr>
        <w:t>El electromagnetismo es considerado como una de las cuatro fuerzas fundamentales del universo actualmente conocido.</w:t>
      </w:r>
    </w:p>
    <w:p w:rsidR="006247B1" w:rsidRPr="006247B1" w:rsidRDefault="006247B1" w:rsidP="006247B1"/>
    <w:p w:rsidR="006247B1" w:rsidRPr="006247B1" w:rsidRDefault="006247B1" w:rsidP="006247B1"/>
    <w:p w:rsidR="006247B1" w:rsidRDefault="006247B1" w:rsidP="006247B1"/>
    <w:p w:rsidR="00FD2770" w:rsidRPr="006247B1" w:rsidRDefault="00FD2770" w:rsidP="006247B1"/>
    <w:p w:rsidR="006247B1" w:rsidRPr="006247B1" w:rsidRDefault="006247B1" w:rsidP="006247B1"/>
    <w:p w:rsidR="008E6E31" w:rsidRDefault="008E6E31">
      <w:pPr>
        <w:spacing w:after="160" w:line="259" w:lineRule="auto"/>
      </w:pPr>
      <w:r>
        <w:br w:type="page"/>
      </w:r>
    </w:p>
    <w:p w:rsidR="00226E79" w:rsidRPr="000E3A69" w:rsidRDefault="00226E79" w:rsidP="008E6E31">
      <w:pPr>
        <w:pStyle w:val="Ttulo1"/>
        <w:jc w:val="center"/>
        <w:rPr>
          <w:rFonts w:eastAsia="Calibri"/>
        </w:rPr>
      </w:pPr>
      <w:bookmarkStart w:id="2" w:name="_Toc493187082"/>
      <w:r w:rsidRPr="000E3A69">
        <w:rPr>
          <w:rFonts w:eastAsia="Calibri"/>
        </w:rPr>
        <w:lastRenderedPageBreak/>
        <w:t>MATERIALES</w:t>
      </w:r>
      <w:bookmarkEnd w:id="2"/>
    </w:p>
    <w:p w:rsidR="00226E79" w:rsidRDefault="00226E79" w:rsidP="00226E79">
      <w:pPr>
        <w:jc w:val="center"/>
        <w:rPr>
          <w:rFonts w:ascii="Calibri" w:eastAsia="Calibri" w:hAnsi="Calibri" w:cs="Calibri"/>
          <w:b/>
          <w:sz w:val="28"/>
          <w:szCs w:val="28"/>
          <w:u w:val="single"/>
        </w:rPr>
      </w:pPr>
    </w:p>
    <w:p w:rsidR="004D761C" w:rsidRPr="006307D7" w:rsidRDefault="004D761C" w:rsidP="006307D7">
      <w:pPr>
        <w:pStyle w:val="Prrafodelista"/>
        <w:numPr>
          <w:ilvl w:val="0"/>
          <w:numId w:val="2"/>
        </w:numPr>
        <w:spacing w:line="360" w:lineRule="auto"/>
        <w:rPr>
          <w:rFonts w:eastAsia="Calibri"/>
          <w:b/>
          <w:sz w:val="24"/>
          <w:szCs w:val="24"/>
          <w:u w:val="single"/>
        </w:rPr>
      </w:pPr>
      <w:r w:rsidRPr="006307D7">
        <w:rPr>
          <w:rFonts w:eastAsia="Calibri"/>
          <w:sz w:val="24"/>
          <w:szCs w:val="24"/>
        </w:rPr>
        <w:t>Imanes</w:t>
      </w:r>
    </w:p>
    <w:p w:rsidR="004D761C" w:rsidRPr="006307D7" w:rsidRDefault="004D761C" w:rsidP="006307D7">
      <w:pPr>
        <w:pStyle w:val="Prrafodelista"/>
        <w:numPr>
          <w:ilvl w:val="0"/>
          <w:numId w:val="2"/>
        </w:numPr>
        <w:spacing w:line="360" w:lineRule="auto"/>
        <w:rPr>
          <w:rFonts w:eastAsia="Calibri"/>
          <w:b/>
          <w:sz w:val="24"/>
          <w:szCs w:val="24"/>
          <w:u w:val="single"/>
        </w:rPr>
      </w:pPr>
      <w:r w:rsidRPr="006307D7">
        <w:rPr>
          <w:rFonts w:eastAsia="Calibri"/>
          <w:sz w:val="24"/>
          <w:szCs w:val="24"/>
        </w:rPr>
        <w:t>Limadura de Hierro</w:t>
      </w:r>
    </w:p>
    <w:p w:rsidR="004D761C" w:rsidRPr="006307D7" w:rsidRDefault="004D761C" w:rsidP="006307D7">
      <w:pPr>
        <w:pStyle w:val="Prrafodelista"/>
        <w:numPr>
          <w:ilvl w:val="0"/>
          <w:numId w:val="2"/>
        </w:numPr>
        <w:spacing w:line="360" w:lineRule="auto"/>
        <w:rPr>
          <w:rFonts w:eastAsia="Calibri"/>
          <w:b/>
          <w:sz w:val="24"/>
          <w:szCs w:val="24"/>
          <w:u w:val="single"/>
        </w:rPr>
      </w:pPr>
      <w:r w:rsidRPr="006307D7">
        <w:rPr>
          <w:rFonts w:eastAsia="Calibri"/>
          <w:sz w:val="24"/>
          <w:szCs w:val="24"/>
        </w:rPr>
        <w:t>Hojas de papel</w:t>
      </w:r>
    </w:p>
    <w:p w:rsidR="004D761C" w:rsidRPr="006307D7" w:rsidRDefault="004D761C" w:rsidP="006307D7">
      <w:pPr>
        <w:pStyle w:val="Prrafodelista"/>
        <w:numPr>
          <w:ilvl w:val="0"/>
          <w:numId w:val="2"/>
        </w:numPr>
        <w:spacing w:line="360" w:lineRule="auto"/>
        <w:rPr>
          <w:rFonts w:eastAsia="Calibri"/>
          <w:b/>
          <w:sz w:val="24"/>
          <w:szCs w:val="24"/>
          <w:u w:val="single"/>
        </w:rPr>
      </w:pPr>
      <w:r w:rsidRPr="006307D7">
        <w:rPr>
          <w:rFonts w:eastAsia="Calibri"/>
          <w:sz w:val="24"/>
          <w:szCs w:val="24"/>
        </w:rPr>
        <w:t>Cubo con vaselina</w:t>
      </w:r>
    </w:p>
    <w:p w:rsidR="00226E79" w:rsidRDefault="00226E79"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r>
        <w:rPr>
          <w:noProof/>
          <w:lang w:val="es-CL" w:eastAsia="es-CL"/>
        </w:rPr>
        <w:drawing>
          <wp:anchor distT="0" distB="0" distL="114300" distR="114300" simplePos="0" relativeHeight="251658240" behindDoc="0" locked="0" layoutInCell="1" allowOverlap="1">
            <wp:simplePos x="0" y="0"/>
            <wp:positionH relativeFrom="margin">
              <wp:posOffset>298579</wp:posOffset>
            </wp:positionH>
            <wp:positionV relativeFrom="paragraph">
              <wp:posOffset>18415</wp:posOffset>
            </wp:positionV>
            <wp:extent cx="1778635" cy="2369820"/>
            <wp:effectExtent l="0" t="0" r="0" b="0"/>
            <wp:wrapThrough wrapText="bothSides">
              <wp:wrapPolygon edited="0">
                <wp:start x="0" y="0"/>
                <wp:lineTo x="0" y="21357"/>
                <wp:lineTo x="21284" y="21357"/>
                <wp:lineTo x="21284" y="0"/>
                <wp:lineTo x="0" y="0"/>
              </wp:wrapPolygon>
            </wp:wrapThrough>
            <wp:docPr id="1" name="Imagen 1" descr="C:\Users\mio\Downloads\14285464_10210373369795100_42645394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o\Downloads\14285464_10210373369795100_426453948_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8635" cy="2369820"/>
                    </a:xfrm>
                    <a:prstGeom prst="rect">
                      <a:avLst/>
                    </a:prstGeom>
                    <a:noFill/>
                    <a:ln>
                      <a:noFill/>
                    </a:ln>
                  </pic:spPr>
                </pic:pic>
              </a:graphicData>
            </a:graphic>
          </wp:anchor>
        </w:drawing>
      </w:r>
      <w:r>
        <w:rPr>
          <w:noProof/>
          <w:lang w:val="es-CL" w:eastAsia="es-CL"/>
        </w:rPr>
        <w:drawing>
          <wp:anchor distT="0" distB="0" distL="114300" distR="114300" simplePos="0" relativeHeight="251659264" behindDoc="0" locked="0" layoutInCell="1" allowOverlap="1">
            <wp:simplePos x="0" y="0"/>
            <wp:positionH relativeFrom="margin">
              <wp:posOffset>3441324</wp:posOffset>
            </wp:positionH>
            <wp:positionV relativeFrom="paragraph">
              <wp:posOffset>36830</wp:posOffset>
            </wp:positionV>
            <wp:extent cx="1750695" cy="2332355"/>
            <wp:effectExtent l="0" t="0" r="1905" b="0"/>
            <wp:wrapThrough wrapText="bothSides">
              <wp:wrapPolygon edited="0">
                <wp:start x="0" y="0"/>
                <wp:lineTo x="0" y="21347"/>
                <wp:lineTo x="21388" y="21347"/>
                <wp:lineTo x="21388" y="0"/>
                <wp:lineTo x="0" y="0"/>
              </wp:wrapPolygon>
            </wp:wrapThrough>
            <wp:docPr id="4" name="Imagen 4" descr="C:\Users\mio\Downloads\14303943_10210373371155134_84347589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o\Downloads\14303943_10210373371155134_843475891_o.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0695" cy="2332355"/>
                    </a:xfrm>
                    <a:prstGeom prst="rect">
                      <a:avLst/>
                    </a:prstGeom>
                    <a:noFill/>
                    <a:ln>
                      <a:noFill/>
                    </a:ln>
                  </pic:spPr>
                </pic:pic>
              </a:graphicData>
            </a:graphic>
          </wp:anchor>
        </w:drawing>
      </w: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226E79" w:rsidRPr="007F3E03" w:rsidRDefault="00735A88" w:rsidP="00226E79">
      <w:pPr>
        <w:pStyle w:val="Prrafodelista"/>
        <w:tabs>
          <w:tab w:val="left" w:pos="4920"/>
          <w:tab w:val="left" w:pos="5865"/>
        </w:tabs>
        <w:rPr>
          <w:sz w:val="24"/>
          <w:szCs w:val="24"/>
        </w:rPr>
      </w:pPr>
      <w:r>
        <w:tab/>
      </w:r>
      <w:r>
        <w:tab/>
      </w:r>
      <w:r>
        <w:tab/>
      </w:r>
      <w:r>
        <w:tab/>
      </w:r>
      <w:r>
        <w:tab/>
      </w:r>
    </w:p>
    <w:p w:rsidR="00226E79" w:rsidRDefault="00735A88" w:rsidP="00B46C89">
      <w:pPr>
        <w:tabs>
          <w:tab w:val="left" w:pos="1075"/>
          <w:tab w:val="left" w:pos="1344"/>
          <w:tab w:val="left" w:pos="1994"/>
        </w:tabs>
        <w:rPr>
          <w:noProof/>
        </w:rPr>
      </w:pPr>
      <w:r>
        <w:tab/>
      </w:r>
      <w:r>
        <w:tab/>
      </w:r>
      <w:r>
        <w:tab/>
      </w:r>
      <w:r>
        <w:tab/>
      </w:r>
    </w:p>
    <w:p w:rsidR="008B3AEE" w:rsidRDefault="00735A88" w:rsidP="00B46C89">
      <w:pPr>
        <w:tabs>
          <w:tab w:val="left" w:pos="1075"/>
          <w:tab w:val="left" w:pos="1344"/>
          <w:tab w:val="left" w:pos="1994"/>
        </w:tabs>
      </w:pPr>
      <w:r>
        <w:tab/>
      </w:r>
    </w:p>
    <w:p w:rsidR="008B3AEE" w:rsidRDefault="008B3AEE" w:rsidP="00B46C89">
      <w:pPr>
        <w:tabs>
          <w:tab w:val="left" w:pos="1075"/>
          <w:tab w:val="left" w:pos="1344"/>
          <w:tab w:val="left" w:pos="1994"/>
        </w:tabs>
      </w:pPr>
    </w:p>
    <w:p w:rsidR="008B3AEE" w:rsidRDefault="008B3AEE" w:rsidP="00B46C89">
      <w:pPr>
        <w:tabs>
          <w:tab w:val="left" w:pos="1075"/>
          <w:tab w:val="left" w:pos="1344"/>
          <w:tab w:val="left" w:pos="1994"/>
        </w:tabs>
      </w:pPr>
    </w:p>
    <w:p w:rsidR="008B3AEE" w:rsidRDefault="008B3AEE" w:rsidP="00B46C89">
      <w:pPr>
        <w:tabs>
          <w:tab w:val="left" w:pos="1075"/>
          <w:tab w:val="left" w:pos="1344"/>
          <w:tab w:val="left" w:pos="1994"/>
        </w:tabs>
      </w:pPr>
    </w:p>
    <w:p w:rsidR="008B3AEE" w:rsidRDefault="004D761C" w:rsidP="00B46C89">
      <w:pPr>
        <w:tabs>
          <w:tab w:val="left" w:pos="1075"/>
          <w:tab w:val="left" w:pos="1344"/>
          <w:tab w:val="left" w:pos="1994"/>
        </w:tabs>
      </w:pPr>
      <w:r>
        <w:rPr>
          <w:noProof/>
          <w:lang w:val="es-CL" w:eastAsia="es-CL"/>
        </w:rPr>
        <w:drawing>
          <wp:anchor distT="0" distB="0" distL="114300" distR="114300" simplePos="0" relativeHeight="251661312" behindDoc="0" locked="0" layoutInCell="1" allowOverlap="1">
            <wp:simplePos x="0" y="0"/>
            <wp:positionH relativeFrom="column">
              <wp:posOffset>3556635</wp:posOffset>
            </wp:positionH>
            <wp:positionV relativeFrom="paragraph">
              <wp:posOffset>15240</wp:posOffset>
            </wp:positionV>
            <wp:extent cx="1932940" cy="2574925"/>
            <wp:effectExtent l="0" t="0" r="0" b="0"/>
            <wp:wrapThrough wrapText="bothSides">
              <wp:wrapPolygon edited="0">
                <wp:start x="0" y="0"/>
                <wp:lineTo x="0" y="21414"/>
                <wp:lineTo x="21288" y="21414"/>
                <wp:lineTo x="21288" y="0"/>
                <wp:lineTo x="0" y="0"/>
              </wp:wrapPolygon>
            </wp:wrapThrough>
            <wp:docPr id="7" name="Imagen 7" descr="C:\Users\mio\Downloads\14284964_10210373371075132_175053976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o\Downloads\14284964_10210373371075132_1750539761_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32940" cy="2574925"/>
                    </a:xfrm>
                    <a:prstGeom prst="rect">
                      <a:avLst/>
                    </a:prstGeom>
                    <a:noFill/>
                    <a:ln>
                      <a:noFill/>
                    </a:ln>
                  </pic:spPr>
                </pic:pic>
              </a:graphicData>
            </a:graphic>
          </wp:anchor>
        </w:drawing>
      </w:r>
      <w:r>
        <w:rPr>
          <w:noProof/>
          <w:lang w:val="es-CL" w:eastAsia="es-CL"/>
        </w:rPr>
        <w:drawing>
          <wp:anchor distT="0" distB="0" distL="114300" distR="114300" simplePos="0" relativeHeight="251660288" behindDoc="0" locked="0" layoutInCell="1" allowOverlap="1">
            <wp:simplePos x="0" y="0"/>
            <wp:positionH relativeFrom="margin">
              <wp:posOffset>225711</wp:posOffset>
            </wp:positionH>
            <wp:positionV relativeFrom="paragraph">
              <wp:posOffset>15395</wp:posOffset>
            </wp:positionV>
            <wp:extent cx="1987550" cy="2647950"/>
            <wp:effectExtent l="0" t="0" r="0" b="0"/>
            <wp:wrapThrough wrapText="bothSides">
              <wp:wrapPolygon edited="0">
                <wp:start x="0" y="0"/>
                <wp:lineTo x="0" y="21445"/>
                <wp:lineTo x="21324" y="21445"/>
                <wp:lineTo x="21324" y="0"/>
                <wp:lineTo x="0" y="0"/>
              </wp:wrapPolygon>
            </wp:wrapThrough>
            <wp:docPr id="6" name="Imagen 6" descr="C:\Users\mio\Downloads\14247974_10210373370715123_4443661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Downloads\14247974_10210373370715123_444366104_o.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7550" cy="2647950"/>
                    </a:xfrm>
                    <a:prstGeom prst="rect">
                      <a:avLst/>
                    </a:prstGeom>
                    <a:noFill/>
                    <a:ln>
                      <a:noFill/>
                    </a:ln>
                  </pic:spPr>
                </pic:pic>
              </a:graphicData>
            </a:graphic>
          </wp:anchor>
        </w:drawing>
      </w:r>
    </w:p>
    <w:p w:rsidR="008B3AEE" w:rsidRDefault="008B3AEE" w:rsidP="00B46C89">
      <w:pPr>
        <w:tabs>
          <w:tab w:val="left" w:pos="1075"/>
          <w:tab w:val="left" w:pos="1344"/>
          <w:tab w:val="left" w:pos="1994"/>
        </w:tabs>
      </w:pPr>
    </w:p>
    <w:p w:rsidR="008B3AEE" w:rsidRDefault="008B3AEE" w:rsidP="00B46C89">
      <w:pPr>
        <w:tabs>
          <w:tab w:val="left" w:pos="1075"/>
          <w:tab w:val="left" w:pos="1344"/>
          <w:tab w:val="left" w:pos="1994"/>
        </w:tabs>
      </w:pPr>
    </w:p>
    <w:p w:rsidR="008B3AEE" w:rsidRDefault="008B3AEE" w:rsidP="00B46C89">
      <w:pPr>
        <w:tabs>
          <w:tab w:val="left" w:pos="1075"/>
          <w:tab w:val="left" w:pos="1344"/>
          <w:tab w:val="left" w:pos="1994"/>
        </w:tabs>
      </w:pPr>
    </w:p>
    <w:p w:rsidR="008B3AEE" w:rsidRDefault="008B3AEE" w:rsidP="00B46C89">
      <w:pPr>
        <w:tabs>
          <w:tab w:val="left" w:pos="1075"/>
          <w:tab w:val="left" w:pos="1344"/>
          <w:tab w:val="left" w:pos="1994"/>
        </w:tabs>
      </w:pPr>
    </w:p>
    <w:p w:rsidR="008B3AEE" w:rsidRDefault="008B3AEE"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4D761C" w:rsidRDefault="004D761C" w:rsidP="00B46C89">
      <w:pPr>
        <w:tabs>
          <w:tab w:val="left" w:pos="1075"/>
          <w:tab w:val="left" w:pos="1344"/>
          <w:tab w:val="left" w:pos="1994"/>
        </w:tabs>
      </w:pPr>
    </w:p>
    <w:p w:rsidR="006247B1" w:rsidRDefault="006247B1" w:rsidP="00B46C89">
      <w:pPr>
        <w:tabs>
          <w:tab w:val="left" w:pos="1075"/>
          <w:tab w:val="left" w:pos="1344"/>
          <w:tab w:val="left" w:pos="1994"/>
        </w:tabs>
      </w:pPr>
    </w:p>
    <w:p w:rsidR="008E6E31" w:rsidRDefault="008E6E31">
      <w:pPr>
        <w:spacing w:after="160" w:line="259" w:lineRule="auto"/>
      </w:pPr>
      <w:r>
        <w:br w:type="page"/>
      </w:r>
    </w:p>
    <w:p w:rsidR="009B64D3" w:rsidRPr="000E3A69" w:rsidRDefault="009B64D3" w:rsidP="00D63078">
      <w:pPr>
        <w:pStyle w:val="Ttulo1"/>
        <w:jc w:val="center"/>
        <w:rPr>
          <w:rFonts w:eastAsia="Calibri"/>
        </w:rPr>
      </w:pPr>
      <w:bookmarkStart w:id="3" w:name="_Toc493187083"/>
      <w:r w:rsidRPr="000E3A69">
        <w:rPr>
          <w:rFonts w:eastAsia="Calibri"/>
        </w:rPr>
        <w:lastRenderedPageBreak/>
        <w:t>DISCUCIÓN GRUPAL</w:t>
      </w:r>
      <w:bookmarkEnd w:id="3"/>
    </w:p>
    <w:p w:rsidR="00C510E2" w:rsidRDefault="00C510E2" w:rsidP="00FD2770">
      <w:pPr>
        <w:ind w:firstLine="708"/>
        <w:jc w:val="both"/>
        <w:rPr>
          <w:rFonts w:ascii="Calibri" w:eastAsia="Calibri" w:hAnsi="Calibri" w:cs="Calibri"/>
          <w:b/>
          <w:sz w:val="28"/>
          <w:szCs w:val="28"/>
          <w:u w:val="single"/>
        </w:rPr>
      </w:pPr>
    </w:p>
    <w:p w:rsidR="001C5156" w:rsidRPr="006307D7" w:rsidRDefault="001C5156" w:rsidP="006307D7">
      <w:pPr>
        <w:spacing w:line="360" w:lineRule="auto"/>
        <w:ind w:firstLine="708"/>
        <w:jc w:val="both"/>
        <w:rPr>
          <w:sz w:val="24"/>
          <w:szCs w:val="24"/>
        </w:rPr>
      </w:pPr>
      <w:r w:rsidRPr="006307D7">
        <w:rPr>
          <w:sz w:val="24"/>
          <w:szCs w:val="24"/>
        </w:rPr>
        <w:t>Al observar ambos imanes, mientras estaban pegados, se notó la poca magnitud del campo magnético de al menos uno de los dos o ambos, por lo que se requirió un par de imanes nuevos para hacer los experimentos.</w:t>
      </w:r>
    </w:p>
    <w:p w:rsidR="001C5156" w:rsidRPr="006307D7" w:rsidRDefault="001C5156" w:rsidP="006307D7">
      <w:pPr>
        <w:spacing w:line="360" w:lineRule="auto"/>
        <w:jc w:val="both"/>
        <w:rPr>
          <w:sz w:val="24"/>
          <w:szCs w:val="24"/>
        </w:rPr>
      </w:pPr>
      <w:r w:rsidRPr="006307D7">
        <w:rPr>
          <w:sz w:val="24"/>
          <w:szCs w:val="24"/>
        </w:rPr>
        <w:t xml:space="preserve"> Ya empleando el resto de materiales, y los imanes pegados se pudo notar la formación de una especie de campo de fuerza con la limadura de hierro esparcida sobre el papel que cubría dichos imanes. Este campo de fuerza, llamado campo magnético, tenía la particularidad (en lo que fue posible observar) que la limadura de hierro rodeaba en forma circular los polos magnéticos que los atraían y se vio que la limadura se acercaba lo más posible a los lados con mayores magnitudes (bordes a lo ancho de los dos imanes pegados).</w:t>
      </w:r>
    </w:p>
    <w:p w:rsidR="001C5156" w:rsidRPr="006307D7" w:rsidRDefault="001C5156" w:rsidP="006307D7">
      <w:pPr>
        <w:spacing w:line="360" w:lineRule="auto"/>
        <w:ind w:firstLine="708"/>
        <w:jc w:val="both"/>
        <w:rPr>
          <w:sz w:val="24"/>
          <w:szCs w:val="24"/>
        </w:rPr>
      </w:pPr>
      <w:r w:rsidRPr="006307D7">
        <w:rPr>
          <w:sz w:val="24"/>
          <w:szCs w:val="24"/>
        </w:rPr>
        <w:t>El siguiente experimento requería que los imanes separados se atrajeran y repetir el proceso con la limadura de hierro y el papel, donde se hizo notoria una atracción de la limadura de hierro hacia el espacio entre los imanes. Además, al recordar que cada imán posee ambos polos, hubo atracción del centro de cada imán por la limadura de hierro.</w:t>
      </w:r>
    </w:p>
    <w:p w:rsidR="001C5156" w:rsidRPr="006307D7" w:rsidRDefault="001C5156" w:rsidP="006307D7">
      <w:pPr>
        <w:spacing w:line="360" w:lineRule="auto"/>
        <w:jc w:val="both"/>
        <w:rPr>
          <w:sz w:val="24"/>
          <w:szCs w:val="24"/>
        </w:rPr>
      </w:pPr>
      <w:r w:rsidRPr="006307D7">
        <w:rPr>
          <w:sz w:val="24"/>
          <w:szCs w:val="24"/>
        </w:rPr>
        <w:t xml:space="preserve">Para el último experimento realizado, que pedía ambos imanes con los polos idénticos enfrentados,  se notó una repulsión desde el centro hacia cada imán, vista en la limadura de hierro como dos semicírculos que no se tocaban por más cerca que estuvieran. También cada imán por sí solo repelía aquella limadura que se encontrara fuera de su borde. </w:t>
      </w:r>
    </w:p>
    <w:p w:rsidR="00C510E2" w:rsidRDefault="00C510E2" w:rsidP="00FD2770">
      <w:pPr>
        <w:ind w:firstLine="708"/>
        <w:jc w:val="both"/>
        <w:rPr>
          <w:rFonts w:ascii="Calibri" w:eastAsia="Calibri" w:hAnsi="Calibri" w:cs="Calibri"/>
          <w:b/>
          <w:sz w:val="28"/>
          <w:szCs w:val="28"/>
          <w:u w:val="single"/>
        </w:rPr>
      </w:pPr>
    </w:p>
    <w:p w:rsidR="009B64D3" w:rsidRDefault="009B64D3" w:rsidP="00FD2770">
      <w:pPr>
        <w:jc w:val="both"/>
        <w:rPr>
          <w:rFonts w:ascii="Calibri" w:eastAsia="Calibri" w:hAnsi="Calibri" w:cs="Calibri"/>
          <w:b/>
          <w:sz w:val="28"/>
          <w:szCs w:val="28"/>
          <w:u w:val="single"/>
        </w:rPr>
      </w:pPr>
    </w:p>
    <w:p w:rsidR="00F46A83" w:rsidRDefault="00F46A83" w:rsidP="008B3AEE">
      <w:pPr>
        <w:jc w:val="center"/>
        <w:rPr>
          <w:rFonts w:ascii="Calibri" w:eastAsia="Calibri" w:hAnsi="Calibri" w:cs="Calibri"/>
          <w:b/>
          <w:sz w:val="28"/>
          <w:szCs w:val="28"/>
          <w:u w:val="single"/>
        </w:rPr>
      </w:pPr>
    </w:p>
    <w:p w:rsidR="00F46A83" w:rsidRDefault="00F46A83" w:rsidP="008B3AEE">
      <w:pPr>
        <w:jc w:val="center"/>
        <w:rPr>
          <w:rFonts w:ascii="Calibri" w:eastAsia="Calibri" w:hAnsi="Calibri" w:cs="Calibri"/>
          <w:b/>
          <w:sz w:val="28"/>
          <w:szCs w:val="28"/>
          <w:u w:val="single"/>
        </w:rPr>
      </w:pPr>
    </w:p>
    <w:p w:rsidR="008E6E31" w:rsidRDefault="008E6E31">
      <w:pPr>
        <w:spacing w:after="160" w:line="259" w:lineRule="auto"/>
        <w:rPr>
          <w:rFonts w:ascii="Calibri" w:eastAsia="Calibri" w:hAnsi="Calibri" w:cs="Calibri"/>
          <w:b/>
          <w:sz w:val="28"/>
          <w:szCs w:val="28"/>
          <w:u w:val="single"/>
        </w:rPr>
      </w:pPr>
      <w:r>
        <w:rPr>
          <w:rFonts w:ascii="Calibri" w:eastAsia="Calibri" w:hAnsi="Calibri" w:cs="Calibri"/>
          <w:b/>
          <w:sz w:val="28"/>
          <w:szCs w:val="28"/>
          <w:u w:val="single"/>
        </w:rPr>
        <w:br w:type="page"/>
      </w:r>
    </w:p>
    <w:p w:rsidR="00FE1262" w:rsidRPr="00D63078" w:rsidRDefault="00D63078" w:rsidP="00D63078">
      <w:pPr>
        <w:pStyle w:val="Ttulo1"/>
        <w:jc w:val="center"/>
        <w:rPr>
          <w:rFonts w:eastAsia="Calibri"/>
          <w:sz w:val="36"/>
          <w:szCs w:val="36"/>
        </w:rPr>
      </w:pPr>
      <w:bookmarkStart w:id="4" w:name="_Toc493187084"/>
      <w:r w:rsidRPr="00D63078">
        <w:rPr>
          <w:rFonts w:eastAsia="Calibri"/>
          <w:sz w:val="36"/>
          <w:szCs w:val="36"/>
        </w:rPr>
        <w:lastRenderedPageBreak/>
        <w:t>ACTIVIDAD</w:t>
      </w:r>
      <w:bookmarkEnd w:id="4"/>
    </w:p>
    <w:p w:rsidR="00FE1262" w:rsidRDefault="00FE1262" w:rsidP="00FE1262">
      <w:pPr>
        <w:jc w:val="center"/>
        <w:rPr>
          <w:rFonts w:eastAsia="Calibri"/>
          <w:b/>
          <w:sz w:val="28"/>
          <w:szCs w:val="28"/>
          <w:u w:val="single"/>
        </w:rPr>
      </w:pPr>
    </w:p>
    <w:p w:rsidR="00F46A83" w:rsidRPr="00B85155" w:rsidRDefault="00F46A83" w:rsidP="00FE1262">
      <w:pPr>
        <w:jc w:val="center"/>
        <w:rPr>
          <w:rFonts w:eastAsia="Calibri"/>
          <w:b/>
          <w:szCs w:val="28"/>
          <w:u w:val="single"/>
        </w:rPr>
      </w:pPr>
    </w:p>
    <w:p w:rsidR="004D761C" w:rsidRDefault="0037263D" w:rsidP="008F2761">
      <w:pPr>
        <w:pStyle w:val="Prrafodelista"/>
        <w:numPr>
          <w:ilvl w:val="0"/>
          <w:numId w:val="12"/>
        </w:numPr>
        <w:jc w:val="both"/>
        <w:rPr>
          <w:rFonts w:eastAsia="Calibri"/>
          <w:b/>
          <w:szCs w:val="28"/>
        </w:rPr>
      </w:pPr>
      <w:r>
        <w:rPr>
          <w:rFonts w:eastAsia="Calibri"/>
          <w:b/>
          <w:szCs w:val="28"/>
        </w:rPr>
        <w:t>Se ubican los imanes en sus polos positivo y negativo, pegados en estado de atracción, se cubren con una hoja de papel y se espolvorea suavemente limadura de hierro sobre la hoja con la finalidad de detectar las líneas de campo magnético generadas. Con la ayuda del palito o lápiz se golpea suavemente la hoja para delimitar de mejor manera esta observación.</w:t>
      </w:r>
    </w:p>
    <w:p w:rsidR="0019709A" w:rsidRDefault="0019709A" w:rsidP="0019709A">
      <w:pPr>
        <w:jc w:val="both"/>
        <w:rPr>
          <w:rFonts w:eastAsia="Calibri"/>
          <w:b/>
          <w:szCs w:val="28"/>
        </w:rPr>
      </w:pPr>
    </w:p>
    <w:p w:rsidR="0019709A" w:rsidRDefault="0019709A" w:rsidP="0019709A">
      <w:pPr>
        <w:pStyle w:val="Prrafodelista"/>
        <w:numPr>
          <w:ilvl w:val="0"/>
          <w:numId w:val="13"/>
        </w:numPr>
        <w:jc w:val="both"/>
        <w:rPr>
          <w:rFonts w:eastAsia="Calibri"/>
          <w:b/>
          <w:szCs w:val="28"/>
        </w:rPr>
      </w:pPr>
      <w:r>
        <w:rPr>
          <w:rFonts w:eastAsia="Calibri"/>
          <w:b/>
          <w:szCs w:val="28"/>
        </w:rPr>
        <w:t>Polos opuestos sin separ</w:t>
      </w:r>
      <w:r w:rsidR="004972D0">
        <w:rPr>
          <w:rFonts w:eastAsia="Calibri"/>
          <w:b/>
          <w:szCs w:val="28"/>
        </w:rPr>
        <w:t>ar</w:t>
      </w:r>
      <w:r>
        <w:rPr>
          <w:rFonts w:eastAsia="Calibri"/>
          <w:b/>
          <w:szCs w:val="28"/>
        </w:rPr>
        <w:t>se</w:t>
      </w:r>
    </w:p>
    <w:p w:rsidR="0019709A" w:rsidRDefault="0019709A" w:rsidP="0019709A">
      <w:pPr>
        <w:pStyle w:val="Prrafodelista"/>
        <w:jc w:val="both"/>
        <w:rPr>
          <w:rFonts w:eastAsia="Calibri"/>
          <w:b/>
          <w:szCs w:val="28"/>
        </w:rPr>
      </w:pPr>
    </w:p>
    <w:p w:rsidR="0019709A" w:rsidRDefault="00C4108F" w:rsidP="00C4108F">
      <w:pPr>
        <w:pStyle w:val="Prrafodelista"/>
        <w:ind w:left="0"/>
        <w:jc w:val="both"/>
        <w:rPr>
          <w:rFonts w:eastAsia="Calibri"/>
          <w:b/>
          <w:szCs w:val="28"/>
        </w:rPr>
      </w:pPr>
      <w:r>
        <w:rPr>
          <w:rFonts w:eastAsia="Calibri"/>
          <w:b/>
          <w:noProof/>
          <w:szCs w:val="28"/>
          <w:lang w:val="es-CL" w:eastAsia="es-CL"/>
        </w:rPr>
        <w:drawing>
          <wp:inline distT="0" distB="0" distL="0" distR="0">
            <wp:extent cx="5741762" cy="3228975"/>
            <wp:effectExtent l="19050" t="0" r="0" b="0"/>
            <wp:docPr id="2" name="Imagen 1" descr="C:\Users\Nico\Desktop\6º Semestre\Electromagnetismo\Laboratorio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Desktop\6º Semestre\Electromagnetismo\Laboratorios\2\1.jpg"/>
                    <pic:cNvPicPr>
                      <a:picLocks noChangeAspect="1" noChangeArrowheads="1"/>
                    </pic:cNvPicPr>
                  </pic:nvPicPr>
                  <pic:blipFill>
                    <a:blip r:embed="rId12" cstate="print"/>
                    <a:srcRect/>
                    <a:stretch>
                      <a:fillRect/>
                    </a:stretch>
                  </pic:blipFill>
                  <pic:spPr bwMode="auto">
                    <a:xfrm>
                      <a:off x="0" y="0"/>
                      <a:ext cx="5745470" cy="3231060"/>
                    </a:xfrm>
                    <a:prstGeom prst="rect">
                      <a:avLst/>
                    </a:prstGeom>
                    <a:noFill/>
                    <a:ln w="9525">
                      <a:noFill/>
                      <a:miter lim="800000"/>
                      <a:headEnd/>
                      <a:tailEnd/>
                    </a:ln>
                  </pic:spPr>
                </pic:pic>
              </a:graphicData>
            </a:graphic>
          </wp:inline>
        </w:drawing>
      </w:r>
    </w:p>
    <w:p w:rsidR="0019709A" w:rsidRDefault="0019709A" w:rsidP="0019709A">
      <w:pPr>
        <w:pStyle w:val="Prrafodelista"/>
        <w:jc w:val="both"/>
        <w:rPr>
          <w:rFonts w:eastAsia="Calibri"/>
          <w:b/>
          <w:szCs w:val="28"/>
        </w:rPr>
      </w:pPr>
    </w:p>
    <w:p w:rsidR="00C4108F" w:rsidRDefault="00C4108F" w:rsidP="00C4108F">
      <w:pPr>
        <w:pStyle w:val="Prrafodelista"/>
        <w:numPr>
          <w:ilvl w:val="0"/>
          <w:numId w:val="13"/>
        </w:numPr>
        <w:jc w:val="both"/>
        <w:rPr>
          <w:rFonts w:eastAsia="Calibri"/>
          <w:b/>
          <w:szCs w:val="28"/>
        </w:rPr>
      </w:pPr>
      <w:r w:rsidRPr="008F2761">
        <w:rPr>
          <w:rFonts w:eastAsia="Calibri"/>
          <w:b/>
          <w:szCs w:val="28"/>
        </w:rPr>
        <w:t>¿Qué es lo que sucede entre los imanes y la limadura de hierro?</w:t>
      </w:r>
    </w:p>
    <w:p w:rsidR="0019709A" w:rsidRDefault="0019709A" w:rsidP="00C4108F">
      <w:pPr>
        <w:pStyle w:val="Prrafodelista"/>
        <w:jc w:val="both"/>
        <w:rPr>
          <w:rFonts w:eastAsia="Calibri"/>
          <w:szCs w:val="28"/>
        </w:rPr>
      </w:pPr>
    </w:p>
    <w:p w:rsidR="00C4108F" w:rsidRPr="00C4108F" w:rsidRDefault="00C4108F" w:rsidP="00C4108F">
      <w:pPr>
        <w:pStyle w:val="Prrafodelista"/>
        <w:jc w:val="both"/>
        <w:rPr>
          <w:rFonts w:eastAsia="Calibri"/>
          <w:szCs w:val="28"/>
        </w:rPr>
      </w:pPr>
      <w:r>
        <w:rPr>
          <w:rFonts w:eastAsia="Calibri"/>
          <w:szCs w:val="28"/>
        </w:rPr>
        <w:t xml:space="preserve">Al colocar los imanes pegados en estado de atracción es posible observar que, una vez espolvoreada la limadura de hierro, </w:t>
      </w:r>
      <w:r w:rsidR="0037263D">
        <w:rPr>
          <w:rFonts w:eastAsia="Calibri"/>
          <w:szCs w:val="28"/>
        </w:rPr>
        <w:t xml:space="preserve">dicha limadura es atraída hacia las líneas de campo magnético generadas por nuestros imanes. Al concentrar nuestra atención en el punto donde nuestros imanes se atraen (polo positivo y polo negativo, o norte y sur magnético), es posible observar que la forma que toma la limadura de hierro es como un </w:t>
      </w:r>
      <w:proofErr w:type="spellStart"/>
      <w:r w:rsidR="0037263D">
        <w:rPr>
          <w:rFonts w:eastAsia="Calibri"/>
          <w:szCs w:val="28"/>
        </w:rPr>
        <w:t>semi</w:t>
      </w:r>
      <w:proofErr w:type="spellEnd"/>
      <w:r w:rsidR="0037263D">
        <w:rPr>
          <w:rFonts w:eastAsia="Calibri"/>
          <w:szCs w:val="28"/>
        </w:rPr>
        <w:t xml:space="preserve"> circulo, esto se debe a que las líneas de campo en este caso van de un polo a otro, debo a que estos se atraen. Si observamos el centro de cualquiera de los dos imanes, veremos este mismo fenómeno.</w:t>
      </w:r>
    </w:p>
    <w:p w:rsidR="00C4108F" w:rsidRDefault="00C4108F" w:rsidP="0019709A">
      <w:pPr>
        <w:pStyle w:val="Prrafodelista"/>
        <w:jc w:val="both"/>
        <w:rPr>
          <w:rFonts w:eastAsia="Calibri"/>
          <w:b/>
          <w:szCs w:val="28"/>
        </w:rPr>
      </w:pPr>
    </w:p>
    <w:p w:rsidR="008E6E31" w:rsidRDefault="008E6E31">
      <w:pPr>
        <w:spacing w:after="160" w:line="259" w:lineRule="auto"/>
        <w:rPr>
          <w:rFonts w:eastAsia="Calibri"/>
          <w:b/>
          <w:szCs w:val="28"/>
        </w:rPr>
      </w:pPr>
      <w:r>
        <w:rPr>
          <w:rFonts w:eastAsia="Calibri"/>
          <w:b/>
          <w:szCs w:val="28"/>
        </w:rPr>
        <w:br w:type="page"/>
      </w:r>
    </w:p>
    <w:p w:rsidR="00C4108F" w:rsidRDefault="0037263D" w:rsidP="0037263D">
      <w:pPr>
        <w:pStyle w:val="Prrafodelista"/>
        <w:numPr>
          <w:ilvl w:val="0"/>
          <w:numId w:val="12"/>
        </w:numPr>
        <w:jc w:val="both"/>
        <w:rPr>
          <w:rFonts w:eastAsia="Calibri"/>
          <w:b/>
          <w:szCs w:val="28"/>
        </w:rPr>
      </w:pPr>
      <w:r>
        <w:rPr>
          <w:rFonts w:eastAsia="Calibri"/>
          <w:b/>
          <w:szCs w:val="28"/>
        </w:rPr>
        <w:lastRenderedPageBreak/>
        <w:t>Repita el proceso anterior pero ahora invierta los polos de los imanes de manera que estos se repelan.</w:t>
      </w:r>
    </w:p>
    <w:p w:rsidR="00C4108F" w:rsidRDefault="00C4108F" w:rsidP="0019709A">
      <w:pPr>
        <w:pStyle w:val="Prrafodelista"/>
        <w:jc w:val="both"/>
        <w:rPr>
          <w:rFonts w:eastAsia="Calibri"/>
          <w:b/>
          <w:szCs w:val="28"/>
        </w:rPr>
      </w:pPr>
    </w:p>
    <w:p w:rsidR="0019709A" w:rsidRPr="00D63078" w:rsidRDefault="0019709A" w:rsidP="00D63078">
      <w:pPr>
        <w:jc w:val="both"/>
        <w:rPr>
          <w:rFonts w:eastAsia="Calibri"/>
          <w:b/>
          <w:szCs w:val="28"/>
        </w:rPr>
      </w:pPr>
    </w:p>
    <w:p w:rsidR="0019709A" w:rsidRDefault="0019709A" w:rsidP="0037263D">
      <w:pPr>
        <w:pStyle w:val="Prrafodelista"/>
        <w:numPr>
          <w:ilvl w:val="0"/>
          <w:numId w:val="14"/>
        </w:numPr>
        <w:jc w:val="both"/>
        <w:rPr>
          <w:rFonts w:eastAsia="Calibri"/>
          <w:b/>
          <w:szCs w:val="28"/>
        </w:rPr>
      </w:pPr>
      <w:r w:rsidRPr="0037263D">
        <w:rPr>
          <w:rFonts w:eastAsia="Calibri"/>
          <w:b/>
          <w:szCs w:val="28"/>
        </w:rPr>
        <w:t>Polos iguales sin separarse</w:t>
      </w:r>
    </w:p>
    <w:p w:rsidR="00D63078" w:rsidRDefault="00D63078" w:rsidP="00D63078">
      <w:pPr>
        <w:jc w:val="both"/>
        <w:rPr>
          <w:rFonts w:eastAsia="Calibri"/>
          <w:b/>
          <w:szCs w:val="28"/>
        </w:rPr>
      </w:pPr>
    </w:p>
    <w:p w:rsidR="00D63078" w:rsidRPr="00D63078" w:rsidRDefault="00D63078" w:rsidP="00D63078">
      <w:pPr>
        <w:jc w:val="both"/>
        <w:rPr>
          <w:rFonts w:eastAsia="Calibri"/>
          <w:b/>
          <w:szCs w:val="28"/>
        </w:rPr>
      </w:pPr>
      <w:r>
        <w:rPr>
          <w:rFonts w:eastAsia="Calibri"/>
          <w:b/>
          <w:noProof/>
          <w:szCs w:val="28"/>
          <w:lang w:val="es-CL" w:eastAsia="es-CL"/>
        </w:rPr>
        <w:drawing>
          <wp:inline distT="0" distB="0" distL="0" distR="0">
            <wp:extent cx="5612130" cy="3156073"/>
            <wp:effectExtent l="19050" t="0" r="7620" b="0"/>
            <wp:docPr id="3" name="Imagen 2" descr="C:\Users\Nico\Desktop\6º Semestre\Electromagnetismo\Laboratorio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Desktop\6º Semestre\Electromagnetismo\Laboratorios\2\2.jpg"/>
                    <pic:cNvPicPr>
                      <a:picLocks noChangeAspect="1" noChangeArrowheads="1"/>
                    </pic:cNvPicPr>
                  </pic:nvPicPr>
                  <pic:blipFill>
                    <a:blip r:embed="rId13" cstate="print"/>
                    <a:srcRect/>
                    <a:stretch>
                      <a:fillRect/>
                    </a:stretch>
                  </pic:blipFill>
                  <pic:spPr bwMode="auto">
                    <a:xfrm>
                      <a:off x="0" y="0"/>
                      <a:ext cx="5612130" cy="3156073"/>
                    </a:xfrm>
                    <a:prstGeom prst="rect">
                      <a:avLst/>
                    </a:prstGeom>
                    <a:noFill/>
                    <a:ln w="9525">
                      <a:noFill/>
                      <a:miter lim="800000"/>
                      <a:headEnd/>
                      <a:tailEnd/>
                    </a:ln>
                  </pic:spPr>
                </pic:pic>
              </a:graphicData>
            </a:graphic>
          </wp:inline>
        </w:drawing>
      </w:r>
    </w:p>
    <w:p w:rsidR="0019709A" w:rsidRDefault="0019709A" w:rsidP="0019709A">
      <w:pPr>
        <w:pStyle w:val="Prrafodelista"/>
        <w:rPr>
          <w:rFonts w:eastAsia="Calibri"/>
          <w:b/>
          <w:szCs w:val="28"/>
        </w:rPr>
      </w:pPr>
    </w:p>
    <w:p w:rsidR="00D63078" w:rsidRDefault="00D63078" w:rsidP="0019709A">
      <w:pPr>
        <w:pStyle w:val="Prrafodelista"/>
        <w:rPr>
          <w:rFonts w:eastAsia="Calibri"/>
          <w:b/>
          <w:szCs w:val="28"/>
        </w:rPr>
      </w:pPr>
    </w:p>
    <w:p w:rsidR="00D63078" w:rsidRDefault="00D63078" w:rsidP="00D63078">
      <w:pPr>
        <w:pStyle w:val="Prrafodelista"/>
        <w:numPr>
          <w:ilvl w:val="0"/>
          <w:numId w:val="14"/>
        </w:numPr>
        <w:rPr>
          <w:rFonts w:eastAsia="Calibri"/>
          <w:b/>
          <w:szCs w:val="28"/>
        </w:rPr>
      </w:pPr>
      <w:r>
        <w:rPr>
          <w:rFonts w:eastAsia="Calibri"/>
          <w:b/>
          <w:szCs w:val="28"/>
        </w:rPr>
        <w:t>Si nota algo diferente explique</w:t>
      </w:r>
    </w:p>
    <w:p w:rsidR="00D63078" w:rsidRPr="006307D7" w:rsidRDefault="00E771D7" w:rsidP="0019709A">
      <w:pPr>
        <w:pStyle w:val="Prrafodelista"/>
        <w:rPr>
          <w:rFonts w:eastAsia="Calibri"/>
          <w:szCs w:val="28"/>
        </w:rPr>
      </w:pPr>
      <w:r>
        <w:rPr>
          <w:rFonts w:eastAsia="Calibri"/>
          <w:szCs w:val="28"/>
        </w:rPr>
        <w:t xml:space="preserve">Como se puede apreciar en la imagen, en este caso las limaduras de hierro se alejan, a diferencia del caso anterior, con lo cual se aprecia claramente el efecto repulsor que producen los polos iguales al acercarse. En este caso, las limaduras se centran en el medio de cada uno de los imanes, donde está la unión de ambos polos. </w:t>
      </w:r>
      <w:r w:rsidR="00F2014A">
        <w:rPr>
          <w:rFonts w:eastAsia="Calibri"/>
          <w:szCs w:val="28"/>
        </w:rPr>
        <w:t>En este caso, en el espacio entre ambos polos no se encuentra limadura, esta, en cambio, encuentra en los alrededores, tendiendo a acercarse al punto central de ambos imanes.</w:t>
      </w:r>
    </w:p>
    <w:p w:rsidR="00D63078" w:rsidRDefault="00D63078" w:rsidP="0019709A">
      <w:pPr>
        <w:pStyle w:val="Prrafodelista"/>
        <w:rPr>
          <w:rFonts w:eastAsia="Calibri"/>
          <w:b/>
          <w:szCs w:val="28"/>
        </w:rPr>
      </w:pPr>
    </w:p>
    <w:p w:rsidR="00D63078" w:rsidRDefault="00D63078" w:rsidP="00D63078">
      <w:pPr>
        <w:spacing w:after="160" w:line="259" w:lineRule="auto"/>
        <w:rPr>
          <w:rFonts w:eastAsia="Calibri"/>
          <w:b/>
          <w:szCs w:val="28"/>
        </w:rPr>
      </w:pPr>
    </w:p>
    <w:p w:rsidR="00D63078" w:rsidRDefault="00D63078" w:rsidP="00D63078">
      <w:pPr>
        <w:spacing w:after="160" w:line="259" w:lineRule="auto"/>
        <w:rPr>
          <w:rFonts w:eastAsia="Calibri"/>
          <w:b/>
          <w:szCs w:val="28"/>
        </w:rPr>
      </w:pPr>
    </w:p>
    <w:p w:rsidR="00D63078" w:rsidRDefault="00D63078">
      <w:pPr>
        <w:spacing w:after="160" w:line="259" w:lineRule="auto"/>
        <w:rPr>
          <w:rFonts w:eastAsia="Calibri"/>
          <w:b/>
          <w:szCs w:val="28"/>
        </w:rPr>
      </w:pPr>
      <w:r>
        <w:rPr>
          <w:rFonts w:eastAsia="Calibri"/>
          <w:b/>
          <w:szCs w:val="28"/>
        </w:rPr>
        <w:br w:type="page"/>
      </w:r>
    </w:p>
    <w:p w:rsidR="00D63078" w:rsidRPr="00D63078" w:rsidRDefault="00D63078" w:rsidP="00D63078">
      <w:pPr>
        <w:pStyle w:val="Prrafodelista"/>
        <w:numPr>
          <w:ilvl w:val="0"/>
          <w:numId w:val="12"/>
        </w:numPr>
        <w:spacing w:after="160" w:line="259" w:lineRule="auto"/>
        <w:rPr>
          <w:rFonts w:eastAsia="Calibri"/>
          <w:b/>
          <w:szCs w:val="28"/>
        </w:rPr>
      </w:pPr>
      <w:r w:rsidRPr="00D63078">
        <w:rPr>
          <w:rFonts w:eastAsia="Calibri"/>
          <w:b/>
          <w:szCs w:val="28"/>
        </w:rPr>
        <w:lastRenderedPageBreak/>
        <w:t>Repita el proceso anterior, pero ahora coloque los imanes con los polos que se atraen de manera separada a una distancia de 5 cm aprox.</w:t>
      </w:r>
    </w:p>
    <w:p w:rsidR="00D63078" w:rsidRDefault="00D63078" w:rsidP="0019709A">
      <w:pPr>
        <w:pStyle w:val="Prrafodelista"/>
        <w:rPr>
          <w:rFonts w:eastAsia="Calibri"/>
          <w:b/>
          <w:szCs w:val="28"/>
        </w:rPr>
      </w:pPr>
    </w:p>
    <w:p w:rsidR="00D63078" w:rsidRPr="0019709A" w:rsidRDefault="00D63078" w:rsidP="0019709A">
      <w:pPr>
        <w:pStyle w:val="Prrafodelista"/>
        <w:rPr>
          <w:rFonts w:eastAsia="Calibri"/>
          <w:b/>
          <w:szCs w:val="28"/>
        </w:rPr>
      </w:pPr>
    </w:p>
    <w:p w:rsidR="0019709A" w:rsidRDefault="0019709A" w:rsidP="000F5CDD">
      <w:pPr>
        <w:pStyle w:val="Prrafodelista"/>
        <w:numPr>
          <w:ilvl w:val="0"/>
          <w:numId w:val="15"/>
        </w:numPr>
        <w:jc w:val="both"/>
        <w:rPr>
          <w:rFonts w:eastAsia="Calibri"/>
          <w:b/>
          <w:szCs w:val="28"/>
        </w:rPr>
      </w:pPr>
      <w:r>
        <w:rPr>
          <w:rFonts w:eastAsia="Calibri"/>
          <w:b/>
          <w:szCs w:val="28"/>
        </w:rPr>
        <w:t>Polos opuestos separados por 5 cm</w:t>
      </w:r>
    </w:p>
    <w:p w:rsidR="004972D0" w:rsidRPr="004972D0" w:rsidRDefault="004972D0" w:rsidP="004972D0">
      <w:pPr>
        <w:pStyle w:val="Prrafodelista"/>
        <w:rPr>
          <w:rFonts w:eastAsia="Calibri"/>
          <w:b/>
          <w:szCs w:val="28"/>
        </w:rPr>
      </w:pPr>
    </w:p>
    <w:p w:rsidR="004972D0" w:rsidRDefault="000F5CDD" w:rsidP="004972D0">
      <w:pPr>
        <w:jc w:val="both"/>
        <w:rPr>
          <w:rFonts w:eastAsia="Calibri"/>
          <w:b/>
          <w:szCs w:val="28"/>
        </w:rPr>
      </w:pPr>
      <w:r>
        <w:rPr>
          <w:rFonts w:eastAsia="Calibri"/>
          <w:b/>
          <w:noProof/>
          <w:szCs w:val="28"/>
          <w:lang w:val="es-CL" w:eastAsia="es-CL"/>
        </w:rPr>
        <w:drawing>
          <wp:inline distT="0" distB="0" distL="0" distR="0">
            <wp:extent cx="5612130" cy="3156073"/>
            <wp:effectExtent l="19050" t="0" r="7620" b="0"/>
            <wp:docPr id="5" name="Imagen 3" descr="C:\Users\Nico\Desktop\6º Semestre\Electromagnetismo\Laboratorio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Desktop\6º Semestre\Electromagnetismo\Laboratorios\2\3.jpg"/>
                    <pic:cNvPicPr>
                      <a:picLocks noChangeAspect="1" noChangeArrowheads="1"/>
                    </pic:cNvPicPr>
                  </pic:nvPicPr>
                  <pic:blipFill>
                    <a:blip r:embed="rId14" cstate="print"/>
                    <a:srcRect/>
                    <a:stretch>
                      <a:fillRect/>
                    </a:stretch>
                  </pic:blipFill>
                  <pic:spPr bwMode="auto">
                    <a:xfrm>
                      <a:off x="0" y="0"/>
                      <a:ext cx="5612130" cy="3156073"/>
                    </a:xfrm>
                    <a:prstGeom prst="rect">
                      <a:avLst/>
                    </a:prstGeom>
                    <a:noFill/>
                    <a:ln w="9525">
                      <a:noFill/>
                      <a:miter lim="800000"/>
                      <a:headEnd/>
                      <a:tailEnd/>
                    </a:ln>
                  </pic:spPr>
                </pic:pic>
              </a:graphicData>
            </a:graphic>
          </wp:inline>
        </w:drawing>
      </w:r>
    </w:p>
    <w:p w:rsidR="004972D0" w:rsidRPr="004972D0" w:rsidRDefault="004972D0" w:rsidP="004972D0">
      <w:pPr>
        <w:ind w:left="360"/>
        <w:jc w:val="both"/>
        <w:rPr>
          <w:rFonts w:eastAsia="Calibri"/>
          <w:b/>
          <w:szCs w:val="28"/>
        </w:rPr>
      </w:pPr>
    </w:p>
    <w:p w:rsidR="0019709A" w:rsidRPr="0019709A" w:rsidRDefault="0019709A" w:rsidP="0019709A">
      <w:pPr>
        <w:pStyle w:val="Prrafodelista"/>
        <w:rPr>
          <w:rFonts w:eastAsia="Calibri"/>
          <w:b/>
          <w:szCs w:val="28"/>
        </w:rPr>
      </w:pPr>
    </w:p>
    <w:p w:rsidR="0019709A" w:rsidRDefault="000F5CDD" w:rsidP="000F5CDD">
      <w:pPr>
        <w:pStyle w:val="Prrafodelista"/>
        <w:numPr>
          <w:ilvl w:val="0"/>
          <w:numId w:val="15"/>
        </w:numPr>
        <w:jc w:val="both"/>
        <w:rPr>
          <w:rFonts w:eastAsia="Calibri"/>
          <w:b/>
          <w:szCs w:val="28"/>
        </w:rPr>
      </w:pPr>
      <w:r>
        <w:rPr>
          <w:rFonts w:eastAsia="Calibri"/>
          <w:b/>
          <w:szCs w:val="28"/>
        </w:rPr>
        <w:t>¿Aprecia alguna diferencia con los montajes anteriores? Describa y explique lo que observa</w:t>
      </w:r>
    </w:p>
    <w:p w:rsidR="004972D0" w:rsidRPr="006307D7" w:rsidRDefault="00E771D7" w:rsidP="004972D0">
      <w:pPr>
        <w:pStyle w:val="Prrafodelista"/>
        <w:rPr>
          <w:rFonts w:eastAsia="Calibri"/>
          <w:szCs w:val="28"/>
        </w:rPr>
      </w:pPr>
      <w:r>
        <w:rPr>
          <w:rFonts w:eastAsia="Calibri"/>
          <w:szCs w:val="28"/>
        </w:rPr>
        <w:t>En este caso, se observa algo similar al caso 1, donde entre los polos opuestos se puede observar un campo de atracción. Sin embargo, a diferencia del primero, se encuentra mucho más marcado, y es más sencillo notar el efecto que este produce.</w:t>
      </w:r>
      <w:r w:rsidR="00F2014A">
        <w:rPr>
          <w:rFonts w:eastAsia="Calibri"/>
          <w:szCs w:val="28"/>
        </w:rPr>
        <w:t xml:space="preserve"> En este caso se observan líneas que van desde ambos polos, generando una especie de unión entre ambos, asimilando un semicírculo.</w:t>
      </w:r>
    </w:p>
    <w:p w:rsidR="004972D0" w:rsidRDefault="004972D0" w:rsidP="004972D0">
      <w:pPr>
        <w:jc w:val="both"/>
        <w:rPr>
          <w:noProof/>
        </w:rPr>
      </w:pPr>
    </w:p>
    <w:p w:rsidR="000F5CDD" w:rsidRDefault="000F5CDD" w:rsidP="004972D0">
      <w:pPr>
        <w:jc w:val="both"/>
        <w:rPr>
          <w:noProof/>
        </w:rPr>
      </w:pPr>
    </w:p>
    <w:p w:rsidR="000F5CDD" w:rsidRDefault="000F5CDD" w:rsidP="004972D0">
      <w:pPr>
        <w:jc w:val="both"/>
        <w:rPr>
          <w:noProof/>
        </w:rPr>
      </w:pPr>
    </w:p>
    <w:p w:rsidR="000F5CDD" w:rsidRDefault="000F5CDD" w:rsidP="004972D0">
      <w:pPr>
        <w:jc w:val="both"/>
        <w:rPr>
          <w:noProof/>
        </w:rPr>
      </w:pPr>
    </w:p>
    <w:p w:rsidR="000F5CDD" w:rsidRDefault="000F5CDD" w:rsidP="004972D0">
      <w:pPr>
        <w:jc w:val="both"/>
        <w:rPr>
          <w:noProof/>
        </w:rPr>
      </w:pPr>
    </w:p>
    <w:p w:rsidR="000F5CDD" w:rsidRDefault="000F5CDD">
      <w:pPr>
        <w:spacing w:after="160" w:line="259" w:lineRule="auto"/>
        <w:rPr>
          <w:noProof/>
        </w:rPr>
      </w:pPr>
      <w:r>
        <w:rPr>
          <w:noProof/>
        </w:rPr>
        <w:br w:type="page"/>
      </w:r>
    </w:p>
    <w:p w:rsidR="004972D0" w:rsidRPr="000F5CDD" w:rsidRDefault="000F5CDD" w:rsidP="000F5CDD">
      <w:pPr>
        <w:pStyle w:val="Prrafodelista"/>
        <w:numPr>
          <w:ilvl w:val="0"/>
          <w:numId w:val="12"/>
        </w:numPr>
        <w:jc w:val="both"/>
        <w:rPr>
          <w:rFonts w:eastAsia="Calibri"/>
          <w:b/>
          <w:szCs w:val="28"/>
        </w:rPr>
      </w:pPr>
      <w:r>
        <w:rPr>
          <w:rFonts w:eastAsia="Calibri"/>
          <w:b/>
          <w:szCs w:val="28"/>
        </w:rPr>
        <w:lastRenderedPageBreak/>
        <w:t>Ubique los imanes uno frente al otro procurando que no se unan por la fuerza de atracción, cúbralos con la hoja de oficio y espolvoree suavemente limadura de hierro de manera de poder apreciar las líneas de campo magnético que ahora se formarán</w:t>
      </w:r>
    </w:p>
    <w:p w:rsidR="0019709A" w:rsidRDefault="0019709A" w:rsidP="0019709A">
      <w:pPr>
        <w:pStyle w:val="Prrafodelista"/>
        <w:rPr>
          <w:rFonts w:eastAsia="Calibri"/>
          <w:b/>
          <w:szCs w:val="28"/>
        </w:rPr>
      </w:pPr>
    </w:p>
    <w:p w:rsidR="000F5CDD" w:rsidRDefault="000F5CDD" w:rsidP="0019709A">
      <w:pPr>
        <w:pStyle w:val="Prrafodelista"/>
        <w:rPr>
          <w:rFonts w:eastAsia="Calibri"/>
          <w:b/>
          <w:szCs w:val="28"/>
        </w:rPr>
      </w:pPr>
    </w:p>
    <w:p w:rsidR="000F5CDD" w:rsidRDefault="000F5CDD" w:rsidP="000F5CDD">
      <w:pPr>
        <w:pStyle w:val="Prrafodelista"/>
        <w:numPr>
          <w:ilvl w:val="0"/>
          <w:numId w:val="16"/>
        </w:numPr>
        <w:rPr>
          <w:rFonts w:eastAsia="Calibri"/>
          <w:b/>
          <w:szCs w:val="28"/>
        </w:rPr>
      </w:pPr>
      <w:r>
        <w:rPr>
          <w:rFonts w:eastAsia="Calibri"/>
          <w:b/>
          <w:szCs w:val="28"/>
        </w:rPr>
        <w:t>Polos opuestos uno cerca del otro</w:t>
      </w:r>
    </w:p>
    <w:p w:rsidR="000F5CDD" w:rsidRDefault="000F5CDD" w:rsidP="000F5CDD">
      <w:pPr>
        <w:rPr>
          <w:rFonts w:eastAsia="Calibri"/>
          <w:b/>
          <w:szCs w:val="28"/>
        </w:rPr>
      </w:pPr>
    </w:p>
    <w:p w:rsidR="000F5CDD" w:rsidRDefault="000F5CDD" w:rsidP="000F5CDD">
      <w:pPr>
        <w:rPr>
          <w:rFonts w:eastAsia="Calibri"/>
          <w:b/>
          <w:szCs w:val="28"/>
        </w:rPr>
      </w:pPr>
      <w:r>
        <w:rPr>
          <w:rFonts w:eastAsia="Calibri"/>
          <w:b/>
          <w:noProof/>
          <w:szCs w:val="28"/>
          <w:lang w:val="es-CL" w:eastAsia="es-CL"/>
        </w:rPr>
        <w:drawing>
          <wp:inline distT="0" distB="0" distL="0" distR="0">
            <wp:extent cx="5612130" cy="3156073"/>
            <wp:effectExtent l="19050" t="0" r="7620" b="0"/>
            <wp:docPr id="11" name="Imagen 5" descr="C:\Users\Nico\Desktop\6º Semestre\Electromagnetismo\Laboratorio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Desktop\6º Semestre\Electromagnetismo\Laboratorios\2\4.jpg"/>
                    <pic:cNvPicPr>
                      <a:picLocks noChangeAspect="1" noChangeArrowheads="1"/>
                    </pic:cNvPicPr>
                  </pic:nvPicPr>
                  <pic:blipFill>
                    <a:blip r:embed="rId15" cstate="print"/>
                    <a:srcRect/>
                    <a:stretch>
                      <a:fillRect/>
                    </a:stretch>
                  </pic:blipFill>
                  <pic:spPr bwMode="auto">
                    <a:xfrm>
                      <a:off x="0" y="0"/>
                      <a:ext cx="5612130" cy="3156073"/>
                    </a:xfrm>
                    <a:prstGeom prst="rect">
                      <a:avLst/>
                    </a:prstGeom>
                    <a:noFill/>
                    <a:ln w="9525">
                      <a:noFill/>
                      <a:miter lim="800000"/>
                      <a:headEnd/>
                      <a:tailEnd/>
                    </a:ln>
                  </pic:spPr>
                </pic:pic>
              </a:graphicData>
            </a:graphic>
          </wp:inline>
        </w:drawing>
      </w:r>
    </w:p>
    <w:p w:rsidR="000F5CDD" w:rsidRDefault="000F5CDD" w:rsidP="000F5CDD">
      <w:pPr>
        <w:rPr>
          <w:rFonts w:eastAsia="Calibri"/>
          <w:b/>
          <w:szCs w:val="28"/>
        </w:rPr>
      </w:pPr>
    </w:p>
    <w:p w:rsidR="000F5CDD" w:rsidRDefault="000F5CDD" w:rsidP="000F5CDD">
      <w:pPr>
        <w:pStyle w:val="Prrafodelista"/>
        <w:numPr>
          <w:ilvl w:val="0"/>
          <w:numId w:val="16"/>
        </w:numPr>
        <w:rPr>
          <w:rFonts w:eastAsia="Calibri"/>
          <w:b/>
          <w:szCs w:val="28"/>
        </w:rPr>
      </w:pPr>
      <w:r>
        <w:rPr>
          <w:rFonts w:eastAsia="Calibri"/>
          <w:b/>
          <w:szCs w:val="28"/>
        </w:rPr>
        <w:t>¿Cómo es el comportamiento de las líneas de campo entre esta interacción magnética?</w:t>
      </w:r>
    </w:p>
    <w:p w:rsidR="00091EDF" w:rsidRDefault="00091EDF" w:rsidP="00091EDF">
      <w:pPr>
        <w:pStyle w:val="Prrafodelista"/>
        <w:ind w:left="1080"/>
        <w:rPr>
          <w:rFonts w:eastAsia="Calibri"/>
          <w:b/>
          <w:szCs w:val="28"/>
        </w:rPr>
      </w:pPr>
    </w:p>
    <w:p w:rsidR="00091EDF" w:rsidRPr="00163D4D" w:rsidRDefault="00091EDF" w:rsidP="00091EDF">
      <w:pPr>
        <w:pStyle w:val="Prrafodelista"/>
        <w:ind w:left="1080"/>
        <w:rPr>
          <w:rFonts w:eastAsia="Calibri"/>
          <w:szCs w:val="28"/>
        </w:rPr>
      </w:pPr>
      <w:r w:rsidRPr="00163D4D">
        <w:rPr>
          <w:rFonts w:eastAsia="Calibri"/>
          <w:szCs w:val="28"/>
        </w:rPr>
        <w:t>En este experimento las líneas de campo, representadas por la limadura de hierro, forman un semicírculo entre el polo negativo positivo (es algo difícil apreciarlo)</w:t>
      </w:r>
      <w:r w:rsidR="00163D4D" w:rsidRPr="00163D4D">
        <w:rPr>
          <w:rFonts w:eastAsia="Calibri"/>
          <w:szCs w:val="28"/>
        </w:rPr>
        <w:t>. Sin embargo en la parte del medio notamos un comportamiento característico, y es que las líneas de campo ya no tienen un forma semic</w:t>
      </w:r>
      <w:r w:rsidR="00F2014A">
        <w:rPr>
          <w:rFonts w:eastAsia="Calibri"/>
          <w:szCs w:val="28"/>
        </w:rPr>
        <w:t>i</w:t>
      </w:r>
      <w:r w:rsidR="00163D4D" w:rsidRPr="00163D4D">
        <w:rPr>
          <w:rFonts w:eastAsia="Calibri"/>
          <w:szCs w:val="28"/>
        </w:rPr>
        <w:t>rcular pronunciada, si no que se muestran mucho más rectas, yendo de una manera más frontal de un polo a otro.</w:t>
      </w:r>
      <w:r w:rsidRPr="00163D4D">
        <w:rPr>
          <w:rFonts w:eastAsia="Calibri"/>
          <w:szCs w:val="28"/>
        </w:rPr>
        <w:t xml:space="preserve"> </w:t>
      </w:r>
    </w:p>
    <w:p w:rsidR="000F5CDD" w:rsidRDefault="000F5CDD" w:rsidP="000F5CDD">
      <w:pPr>
        <w:rPr>
          <w:rFonts w:eastAsia="Calibri"/>
          <w:b/>
          <w:szCs w:val="28"/>
        </w:rPr>
      </w:pPr>
    </w:p>
    <w:p w:rsidR="000F5CDD" w:rsidRDefault="000F5CDD" w:rsidP="000F5CDD">
      <w:pPr>
        <w:rPr>
          <w:rFonts w:eastAsia="Calibri"/>
          <w:b/>
          <w:szCs w:val="28"/>
        </w:rPr>
      </w:pPr>
    </w:p>
    <w:p w:rsidR="000F5CDD" w:rsidRPr="000F5CDD" w:rsidRDefault="000F5CDD" w:rsidP="000F5CDD">
      <w:pPr>
        <w:rPr>
          <w:rFonts w:eastAsia="Calibri"/>
          <w:b/>
          <w:szCs w:val="28"/>
        </w:rPr>
      </w:pPr>
    </w:p>
    <w:p w:rsidR="000F5CDD" w:rsidRDefault="000F5CDD" w:rsidP="0019709A">
      <w:pPr>
        <w:pStyle w:val="Prrafodelista"/>
        <w:rPr>
          <w:rFonts w:eastAsia="Calibri"/>
          <w:b/>
          <w:szCs w:val="28"/>
        </w:rPr>
      </w:pPr>
    </w:p>
    <w:p w:rsidR="000F5CDD" w:rsidRDefault="000F5CDD" w:rsidP="0019709A">
      <w:pPr>
        <w:pStyle w:val="Prrafodelista"/>
        <w:rPr>
          <w:rFonts w:eastAsia="Calibri"/>
          <w:b/>
          <w:szCs w:val="28"/>
        </w:rPr>
      </w:pPr>
    </w:p>
    <w:p w:rsidR="000F5CDD" w:rsidRDefault="000F5CDD" w:rsidP="0019709A">
      <w:pPr>
        <w:pStyle w:val="Prrafodelista"/>
        <w:rPr>
          <w:rFonts w:eastAsia="Calibri"/>
          <w:b/>
          <w:szCs w:val="28"/>
        </w:rPr>
      </w:pPr>
    </w:p>
    <w:p w:rsidR="000F5CDD" w:rsidRDefault="000F5CDD" w:rsidP="0019709A">
      <w:pPr>
        <w:pStyle w:val="Prrafodelista"/>
        <w:rPr>
          <w:rFonts w:eastAsia="Calibri"/>
          <w:b/>
          <w:szCs w:val="28"/>
        </w:rPr>
      </w:pPr>
    </w:p>
    <w:p w:rsidR="000F5CDD" w:rsidRDefault="000F5CDD" w:rsidP="0019709A">
      <w:pPr>
        <w:pStyle w:val="Prrafodelista"/>
        <w:rPr>
          <w:rFonts w:eastAsia="Calibri"/>
          <w:b/>
          <w:szCs w:val="28"/>
        </w:rPr>
      </w:pPr>
    </w:p>
    <w:p w:rsidR="000F5CDD" w:rsidRDefault="000F5CDD">
      <w:pPr>
        <w:spacing w:after="160" w:line="259" w:lineRule="auto"/>
        <w:rPr>
          <w:rFonts w:eastAsia="Calibri"/>
          <w:b/>
          <w:szCs w:val="28"/>
        </w:rPr>
      </w:pPr>
      <w:r>
        <w:rPr>
          <w:rFonts w:eastAsia="Calibri"/>
          <w:b/>
          <w:szCs w:val="28"/>
        </w:rPr>
        <w:br w:type="page"/>
      </w:r>
    </w:p>
    <w:p w:rsidR="000F5CDD" w:rsidRPr="000F5CDD" w:rsidRDefault="000F5CDD" w:rsidP="000F5CDD">
      <w:pPr>
        <w:rPr>
          <w:rFonts w:eastAsia="Calibri"/>
          <w:b/>
          <w:szCs w:val="28"/>
        </w:rPr>
      </w:pPr>
    </w:p>
    <w:p w:rsidR="000F5CDD" w:rsidRDefault="000F5CDD" w:rsidP="000F5CDD">
      <w:pPr>
        <w:pStyle w:val="Prrafodelista"/>
        <w:numPr>
          <w:ilvl w:val="0"/>
          <w:numId w:val="12"/>
        </w:numPr>
        <w:jc w:val="both"/>
        <w:rPr>
          <w:rFonts w:eastAsia="Calibri"/>
          <w:b/>
          <w:szCs w:val="28"/>
        </w:rPr>
      </w:pPr>
      <w:r>
        <w:rPr>
          <w:rFonts w:eastAsia="Calibri"/>
          <w:b/>
          <w:szCs w:val="28"/>
        </w:rPr>
        <w:t>Repita el paso anterior, pero ahora ubique los imanes con los polos invertidos de manera que no se junten, cúbralos con la hoja de papel y espolvoree nuevamente limadura de hierro.</w:t>
      </w:r>
    </w:p>
    <w:p w:rsidR="000F5CDD" w:rsidRDefault="000F5CDD" w:rsidP="000F5CDD">
      <w:pPr>
        <w:pStyle w:val="Prrafodelista"/>
        <w:jc w:val="both"/>
        <w:rPr>
          <w:rFonts w:eastAsia="Calibri"/>
          <w:b/>
          <w:szCs w:val="28"/>
        </w:rPr>
      </w:pPr>
    </w:p>
    <w:p w:rsidR="0019709A" w:rsidRDefault="004972D0" w:rsidP="000F5CDD">
      <w:pPr>
        <w:pStyle w:val="Prrafodelista"/>
        <w:numPr>
          <w:ilvl w:val="0"/>
          <w:numId w:val="17"/>
        </w:numPr>
        <w:jc w:val="both"/>
        <w:rPr>
          <w:rFonts w:eastAsia="Calibri"/>
          <w:b/>
          <w:szCs w:val="28"/>
        </w:rPr>
      </w:pPr>
      <w:r w:rsidRPr="000F5CDD">
        <w:rPr>
          <w:rFonts w:eastAsia="Calibri"/>
          <w:b/>
          <w:szCs w:val="28"/>
        </w:rPr>
        <w:t xml:space="preserve">Polos iguales </w:t>
      </w:r>
      <w:r w:rsidR="000F5CDD">
        <w:rPr>
          <w:rFonts w:eastAsia="Calibri"/>
          <w:b/>
          <w:szCs w:val="28"/>
        </w:rPr>
        <w:t>con poca separación</w:t>
      </w:r>
    </w:p>
    <w:p w:rsidR="000F5CDD" w:rsidRDefault="000F5CDD" w:rsidP="000F5CDD">
      <w:pPr>
        <w:jc w:val="both"/>
        <w:rPr>
          <w:rFonts w:eastAsia="Calibri"/>
          <w:b/>
          <w:szCs w:val="28"/>
        </w:rPr>
      </w:pPr>
    </w:p>
    <w:p w:rsidR="000F5CDD" w:rsidRDefault="000F5CDD" w:rsidP="000F5CDD">
      <w:pPr>
        <w:jc w:val="both"/>
        <w:rPr>
          <w:rFonts w:eastAsia="Calibri"/>
          <w:b/>
          <w:szCs w:val="28"/>
        </w:rPr>
      </w:pPr>
      <w:r>
        <w:rPr>
          <w:rFonts w:eastAsia="Calibri"/>
          <w:b/>
          <w:noProof/>
          <w:szCs w:val="28"/>
          <w:lang w:val="es-CL" w:eastAsia="es-CL"/>
        </w:rPr>
        <w:drawing>
          <wp:inline distT="0" distB="0" distL="0" distR="0">
            <wp:extent cx="5612130" cy="3156073"/>
            <wp:effectExtent l="19050" t="0" r="7620" b="0"/>
            <wp:docPr id="10" name="Imagen 4" descr="C:\Users\Nico\Desktop\6º Semestre\Electromagnetismo\Laboratorio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Desktop\6º Semestre\Electromagnetismo\Laboratorios\2\5.jpg"/>
                    <pic:cNvPicPr>
                      <a:picLocks noChangeAspect="1" noChangeArrowheads="1"/>
                    </pic:cNvPicPr>
                  </pic:nvPicPr>
                  <pic:blipFill>
                    <a:blip r:embed="rId16" cstate="print"/>
                    <a:srcRect/>
                    <a:stretch>
                      <a:fillRect/>
                    </a:stretch>
                  </pic:blipFill>
                  <pic:spPr bwMode="auto">
                    <a:xfrm>
                      <a:off x="0" y="0"/>
                      <a:ext cx="5612130" cy="3156073"/>
                    </a:xfrm>
                    <a:prstGeom prst="rect">
                      <a:avLst/>
                    </a:prstGeom>
                    <a:noFill/>
                    <a:ln w="9525">
                      <a:noFill/>
                      <a:miter lim="800000"/>
                      <a:headEnd/>
                      <a:tailEnd/>
                    </a:ln>
                  </pic:spPr>
                </pic:pic>
              </a:graphicData>
            </a:graphic>
          </wp:inline>
        </w:drawing>
      </w:r>
    </w:p>
    <w:p w:rsidR="000F5CDD" w:rsidRDefault="000F5CDD" w:rsidP="000F5CDD">
      <w:pPr>
        <w:jc w:val="both"/>
        <w:rPr>
          <w:rFonts w:eastAsia="Calibri"/>
          <w:b/>
          <w:szCs w:val="28"/>
        </w:rPr>
      </w:pPr>
    </w:p>
    <w:p w:rsidR="000F5CDD" w:rsidRDefault="000F5CDD" w:rsidP="000F5CDD">
      <w:pPr>
        <w:pStyle w:val="Prrafodelista"/>
        <w:numPr>
          <w:ilvl w:val="0"/>
          <w:numId w:val="17"/>
        </w:numPr>
        <w:jc w:val="both"/>
        <w:rPr>
          <w:rFonts w:eastAsia="Calibri"/>
          <w:b/>
          <w:szCs w:val="28"/>
        </w:rPr>
      </w:pPr>
      <w:r>
        <w:rPr>
          <w:rFonts w:eastAsia="Calibri"/>
          <w:b/>
          <w:szCs w:val="28"/>
        </w:rPr>
        <w:t>¿Qué sucede con las líneas de campo magnético al intercambiar el imán? Nota alguna diferencia, explique y argumente su respuesta</w:t>
      </w:r>
    </w:p>
    <w:p w:rsidR="000F5CDD" w:rsidRPr="000F5CDD" w:rsidRDefault="00F2014A" w:rsidP="000F5CDD">
      <w:pPr>
        <w:pStyle w:val="Prrafodelista"/>
        <w:jc w:val="both"/>
        <w:rPr>
          <w:rFonts w:eastAsia="Calibri"/>
          <w:szCs w:val="28"/>
        </w:rPr>
      </w:pPr>
      <w:r>
        <w:rPr>
          <w:rFonts w:eastAsia="Calibri"/>
          <w:szCs w:val="28"/>
        </w:rPr>
        <w:t>En este caso, al igual que en el anterior donde se enfrentaron los polos iguales, lo primero que se puede apreciar es la falta de limadura en el espacio entre ambos imanes, estando este alejado de ese punto y tendiendo a un movimiento hacia el centro de ambos imanes. La diferencia de este caso con el anterior, es la notoriedad de este efecto, donde en esta imagen, se puede apreciar con mayor claridad.</w:t>
      </w:r>
    </w:p>
    <w:p w:rsidR="000F5CDD" w:rsidRDefault="000F5CDD" w:rsidP="000F5CDD">
      <w:pPr>
        <w:jc w:val="both"/>
        <w:rPr>
          <w:rFonts w:eastAsia="Calibri"/>
          <w:b/>
          <w:szCs w:val="28"/>
        </w:rPr>
      </w:pPr>
    </w:p>
    <w:p w:rsidR="000F5CDD" w:rsidRDefault="000F5CDD" w:rsidP="000F5CDD">
      <w:pPr>
        <w:jc w:val="both"/>
        <w:rPr>
          <w:rFonts w:eastAsia="Calibri"/>
          <w:b/>
          <w:szCs w:val="28"/>
        </w:rPr>
      </w:pPr>
    </w:p>
    <w:p w:rsidR="000F5CDD" w:rsidRPr="000F5CDD" w:rsidRDefault="000F5CDD" w:rsidP="000F5CDD">
      <w:pPr>
        <w:jc w:val="both"/>
        <w:rPr>
          <w:rFonts w:eastAsia="Calibri"/>
          <w:b/>
          <w:szCs w:val="28"/>
        </w:rPr>
      </w:pPr>
    </w:p>
    <w:p w:rsidR="000F5CDD" w:rsidRDefault="000F5CDD" w:rsidP="000F5CDD">
      <w:pPr>
        <w:jc w:val="both"/>
        <w:rPr>
          <w:rFonts w:eastAsia="Calibri"/>
          <w:b/>
          <w:szCs w:val="28"/>
        </w:rPr>
      </w:pPr>
    </w:p>
    <w:p w:rsidR="000F5CDD" w:rsidRPr="000F5CDD" w:rsidRDefault="000F5CDD" w:rsidP="000F5CDD">
      <w:pPr>
        <w:jc w:val="both"/>
        <w:rPr>
          <w:rFonts w:eastAsia="Calibri"/>
          <w:b/>
          <w:szCs w:val="28"/>
        </w:rPr>
      </w:pPr>
    </w:p>
    <w:p w:rsidR="00783EB7" w:rsidRDefault="00783EB7" w:rsidP="004972D0">
      <w:pPr>
        <w:tabs>
          <w:tab w:val="left" w:pos="1075"/>
          <w:tab w:val="left" w:pos="1344"/>
          <w:tab w:val="left" w:pos="1994"/>
        </w:tabs>
        <w:jc w:val="both"/>
      </w:pPr>
    </w:p>
    <w:p w:rsidR="00942C81" w:rsidRDefault="00942C81" w:rsidP="004972D0">
      <w:pPr>
        <w:tabs>
          <w:tab w:val="left" w:pos="1075"/>
          <w:tab w:val="left" w:pos="1344"/>
          <w:tab w:val="left" w:pos="1994"/>
        </w:tabs>
        <w:jc w:val="both"/>
      </w:pPr>
    </w:p>
    <w:p w:rsidR="00942C81" w:rsidRDefault="00942C81" w:rsidP="004972D0">
      <w:pPr>
        <w:tabs>
          <w:tab w:val="left" w:pos="1075"/>
          <w:tab w:val="left" w:pos="1344"/>
          <w:tab w:val="left" w:pos="1994"/>
        </w:tabs>
        <w:jc w:val="both"/>
      </w:pPr>
    </w:p>
    <w:p w:rsidR="008E6E31" w:rsidRDefault="008E6E31">
      <w:pPr>
        <w:spacing w:after="160" w:line="259" w:lineRule="auto"/>
      </w:pPr>
      <w:r>
        <w:br w:type="page"/>
      </w:r>
    </w:p>
    <w:p w:rsidR="008E6E31" w:rsidRDefault="00091EDF" w:rsidP="00091EDF">
      <w:pPr>
        <w:pStyle w:val="Ttulo1"/>
        <w:jc w:val="center"/>
      </w:pPr>
      <w:bookmarkStart w:id="5" w:name="_Toc493187085"/>
      <w:r>
        <w:lastRenderedPageBreak/>
        <w:t>PREGUNTAS DE EVALUACIÓN</w:t>
      </w:r>
      <w:bookmarkEnd w:id="5"/>
    </w:p>
    <w:p w:rsidR="00091EDF" w:rsidRDefault="00091EDF" w:rsidP="00091EDF"/>
    <w:p w:rsidR="00091EDF" w:rsidRPr="00091EDF" w:rsidRDefault="00091EDF" w:rsidP="00091EDF">
      <w:pPr>
        <w:spacing w:line="360" w:lineRule="auto"/>
        <w:jc w:val="both"/>
        <w:rPr>
          <w:sz w:val="24"/>
          <w:szCs w:val="24"/>
        </w:rPr>
      </w:pPr>
    </w:p>
    <w:p w:rsidR="00091EDF" w:rsidRDefault="00091EDF" w:rsidP="00091EDF">
      <w:pPr>
        <w:pStyle w:val="Prrafodelista"/>
        <w:numPr>
          <w:ilvl w:val="0"/>
          <w:numId w:val="20"/>
        </w:numPr>
        <w:spacing w:line="360" w:lineRule="auto"/>
        <w:jc w:val="both"/>
        <w:rPr>
          <w:b/>
          <w:sz w:val="24"/>
          <w:szCs w:val="24"/>
        </w:rPr>
      </w:pPr>
      <w:r w:rsidRPr="004A4D4D">
        <w:rPr>
          <w:b/>
          <w:sz w:val="24"/>
          <w:szCs w:val="24"/>
        </w:rPr>
        <w:t>¿</w:t>
      </w:r>
      <w:r w:rsidR="004A4D4D" w:rsidRPr="004A4D4D">
        <w:rPr>
          <w:b/>
          <w:sz w:val="24"/>
          <w:szCs w:val="24"/>
        </w:rPr>
        <w:t>Se puede saber el valor de la atracción de un imán? Existe una medida.</w:t>
      </w:r>
    </w:p>
    <w:p w:rsidR="004A4D4D" w:rsidRPr="004A4D4D" w:rsidRDefault="004A4D4D" w:rsidP="004A4D4D">
      <w:pPr>
        <w:pStyle w:val="Prrafodelista"/>
        <w:spacing w:line="360" w:lineRule="auto"/>
        <w:jc w:val="both"/>
        <w:rPr>
          <w:sz w:val="24"/>
          <w:szCs w:val="24"/>
        </w:rPr>
      </w:pPr>
      <w:r>
        <w:rPr>
          <w:sz w:val="24"/>
          <w:szCs w:val="24"/>
        </w:rPr>
        <w:t>Si, y su unidad de medida es gauss, que representa la densidad de flujo magnético que este posea.</w:t>
      </w:r>
    </w:p>
    <w:p w:rsidR="00091EDF" w:rsidRPr="00091EDF" w:rsidRDefault="00091EDF" w:rsidP="00091EDF">
      <w:pPr>
        <w:spacing w:line="360" w:lineRule="auto"/>
        <w:jc w:val="both"/>
        <w:rPr>
          <w:sz w:val="24"/>
          <w:szCs w:val="24"/>
        </w:rPr>
      </w:pPr>
    </w:p>
    <w:p w:rsidR="00091EDF" w:rsidRPr="00091EDF" w:rsidRDefault="00091EDF" w:rsidP="00091EDF">
      <w:pPr>
        <w:spacing w:line="360" w:lineRule="auto"/>
        <w:jc w:val="both"/>
        <w:rPr>
          <w:sz w:val="24"/>
          <w:szCs w:val="24"/>
        </w:rPr>
      </w:pPr>
    </w:p>
    <w:p w:rsidR="00091EDF" w:rsidRPr="004A4D4D" w:rsidRDefault="004A4D4D" w:rsidP="00091EDF">
      <w:pPr>
        <w:pStyle w:val="Prrafodelista"/>
        <w:numPr>
          <w:ilvl w:val="0"/>
          <w:numId w:val="20"/>
        </w:numPr>
        <w:spacing w:line="360" w:lineRule="auto"/>
        <w:jc w:val="both"/>
        <w:rPr>
          <w:b/>
          <w:sz w:val="24"/>
          <w:szCs w:val="24"/>
        </w:rPr>
      </w:pPr>
      <w:r w:rsidRPr="004A4D4D">
        <w:rPr>
          <w:b/>
          <w:sz w:val="24"/>
          <w:szCs w:val="24"/>
        </w:rPr>
        <w:t>Explique el valor de gauss en un imán.</w:t>
      </w:r>
    </w:p>
    <w:p w:rsidR="00EB06FA" w:rsidRPr="00EB06FA" w:rsidRDefault="00EB06FA" w:rsidP="00EB06FA">
      <w:pPr>
        <w:spacing w:line="360" w:lineRule="auto"/>
        <w:ind w:left="660"/>
        <w:jc w:val="both"/>
        <w:rPr>
          <w:sz w:val="24"/>
          <w:szCs w:val="24"/>
        </w:rPr>
      </w:pPr>
      <w:r w:rsidRPr="00EB06FA">
        <w:rPr>
          <w:sz w:val="24"/>
          <w:szCs w:val="24"/>
        </w:rPr>
        <w:t>Un gauss (G) es una unidad de campo magnético del Sistema Cegesimal de Unidades (CGS), nombrada en honor del matemático y físico alemán Carl Friedrich Gauss. Un gauss se define como un maxwell por centímetro cuadrado.</w:t>
      </w:r>
      <w:r>
        <w:rPr>
          <w:sz w:val="24"/>
          <w:szCs w:val="24"/>
        </w:rPr>
        <w:t xml:space="preserve"> </w:t>
      </w:r>
      <w:r w:rsidRPr="00EB06FA">
        <w:rPr>
          <w:sz w:val="24"/>
          <w:szCs w:val="24"/>
        </w:rPr>
        <w:t>1 gauss = 1 maxwell / cm2</w:t>
      </w:r>
    </w:p>
    <w:p w:rsidR="00EB06FA" w:rsidRPr="00EB06FA" w:rsidRDefault="00EB06FA" w:rsidP="00EB06FA">
      <w:pPr>
        <w:spacing w:line="360" w:lineRule="auto"/>
        <w:ind w:left="360" w:firstLine="300"/>
        <w:jc w:val="both"/>
        <w:rPr>
          <w:sz w:val="24"/>
          <w:szCs w:val="24"/>
        </w:rPr>
      </w:pPr>
      <w:r w:rsidRPr="00EB06FA">
        <w:rPr>
          <w:sz w:val="24"/>
          <w:szCs w:val="24"/>
        </w:rPr>
        <w:t>En unidades básicas cegesimales es cm−1/2 g1/2 s−1.</w:t>
      </w:r>
    </w:p>
    <w:p w:rsidR="00091EDF" w:rsidRPr="00EB06FA" w:rsidRDefault="00EB06FA" w:rsidP="00EB06FA">
      <w:pPr>
        <w:spacing w:line="360" w:lineRule="auto"/>
        <w:ind w:left="660"/>
        <w:jc w:val="both"/>
        <w:rPr>
          <w:sz w:val="24"/>
          <w:szCs w:val="24"/>
        </w:rPr>
      </w:pPr>
      <w:r w:rsidRPr="00EB06FA">
        <w:rPr>
          <w:sz w:val="24"/>
          <w:szCs w:val="24"/>
        </w:rPr>
        <w:t>La unidad del Sistema Internacional de Unidades (SI) para el campo magnético es el tesla. Un gauss es equivalente a 10−4 tesla.</w:t>
      </w:r>
    </w:p>
    <w:p w:rsidR="00091EDF" w:rsidRPr="004A4D4D" w:rsidRDefault="00091EDF" w:rsidP="00091EDF">
      <w:pPr>
        <w:spacing w:line="360" w:lineRule="auto"/>
        <w:jc w:val="both"/>
        <w:rPr>
          <w:b/>
          <w:sz w:val="24"/>
          <w:szCs w:val="24"/>
        </w:rPr>
      </w:pPr>
    </w:p>
    <w:p w:rsidR="00091EDF" w:rsidRPr="004A4D4D" w:rsidRDefault="004A4D4D" w:rsidP="00091EDF">
      <w:pPr>
        <w:pStyle w:val="Prrafodelista"/>
        <w:numPr>
          <w:ilvl w:val="0"/>
          <w:numId w:val="20"/>
        </w:numPr>
        <w:spacing w:line="360" w:lineRule="auto"/>
        <w:jc w:val="both"/>
        <w:rPr>
          <w:b/>
          <w:sz w:val="24"/>
          <w:szCs w:val="24"/>
        </w:rPr>
      </w:pPr>
      <w:r w:rsidRPr="004A4D4D">
        <w:rPr>
          <w:b/>
          <w:sz w:val="24"/>
          <w:szCs w:val="24"/>
        </w:rPr>
        <w:t>¿Cómo se crean los imanes?</w:t>
      </w:r>
      <w:r w:rsidR="00EB06FA">
        <w:rPr>
          <w:b/>
          <w:sz w:val="24"/>
          <w:szCs w:val="24"/>
        </w:rPr>
        <w:t xml:space="preserve"> </w:t>
      </w:r>
      <w:proofErr w:type="gramStart"/>
      <w:r w:rsidRPr="004A4D4D">
        <w:rPr>
          <w:b/>
          <w:sz w:val="24"/>
          <w:szCs w:val="24"/>
        </w:rPr>
        <w:t>¿</w:t>
      </w:r>
      <w:proofErr w:type="gramEnd"/>
      <w:r w:rsidRPr="004A4D4D">
        <w:rPr>
          <w:b/>
          <w:sz w:val="24"/>
          <w:szCs w:val="24"/>
        </w:rPr>
        <w:t>Existen en la naturaleza?</w:t>
      </w:r>
    </w:p>
    <w:p w:rsidR="00091EDF" w:rsidRPr="00091EDF" w:rsidRDefault="00EB06FA" w:rsidP="00EB06FA">
      <w:pPr>
        <w:spacing w:line="360" w:lineRule="auto"/>
        <w:ind w:left="708"/>
        <w:jc w:val="both"/>
        <w:rPr>
          <w:sz w:val="24"/>
          <w:szCs w:val="24"/>
        </w:rPr>
      </w:pPr>
      <w:r w:rsidRPr="00EB06FA">
        <w:rPr>
          <w:sz w:val="24"/>
          <w:szCs w:val="24"/>
        </w:rPr>
        <w:t>Los imanes se hacen al exponer metales ferromagnéticos como hierro y níquel a campos magnéticos. Cuando estos metales se calientan a cierta temperatura, se vuelven permanentemente magnéticos.</w:t>
      </w:r>
    </w:p>
    <w:p w:rsidR="00091EDF" w:rsidRPr="00091EDF" w:rsidRDefault="00091EDF" w:rsidP="00091EDF">
      <w:pPr>
        <w:spacing w:line="360" w:lineRule="auto"/>
        <w:jc w:val="both"/>
        <w:rPr>
          <w:sz w:val="24"/>
          <w:szCs w:val="24"/>
        </w:rPr>
      </w:pPr>
    </w:p>
    <w:p w:rsidR="00091EDF" w:rsidRDefault="00091EDF" w:rsidP="00091EDF">
      <w:pPr>
        <w:pStyle w:val="Prrafodelista"/>
        <w:numPr>
          <w:ilvl w:val="0"/>
          <w:numId w:val="20"/>
        </w:numPr>
        <w:spacing w:line="360" w:lineRule="auto"/>
        <w:jc w:val="both"/>
        <w:rPr>
          <w:b/>
          <w:sz w:val="24"/>
          <w:szCs w:val="24"/>
        </w:rPr>
      </w:pPr>
      <w:r w:rsidRPr="00091EDF">
        <w:rPr>
          <w:b/>
          <w:sz w:val="24"/>
          <w:szCs w:val="24"/>
        </w:rPr>
        <w:t>¿Cuál es la principal utilidad que se le da a los imanes?</w:t>
      </w:r>
    </w:p>
    <w:p w:rsidR="00834A4A" w:rsidRPr="00B14A71" w:rsidRDefault="00B14A71" w:rsidP="00834A4A">
      <w:pPr>
        <w:pStyle w:val="Prrafodelista"/>
        <w:spacing w:line="360" w:lineRule="auto"/>
        <w:jc w:val="both"/>
        <w:rPr>
          <w:sz w:val="24"/>
          <w:szCs w:val="24"/>
        </w:rPr>
      </w:pPr>
      <w:r w:rsidRPr="00B14A71">
        <w:rPr>
          <w:sz w:val="24"/>
          <w:szCs w:val="24"/>
        </w:rPr>
        <w:t>El uso de los imanes en la actualidad es bastante amplio, por lo que decir tajantemente cuál es el principal uso que se le da, es algo difícil, ya que se utiliza desde el ámbito doméstico hasta el industrial, siendo utilizados desde las pegatinas de los refrigeradores, hasta la creación de motores, pasando por bandas de tarjetas, parlantes</w:t>
      </w:r>
      <w:r w:rsidR="00E9075E">
        <w:rPr>
          <w:sz w:val="24"/>
          <w:szCs w:val="24"/>
        </w:rPr>
        <w:t>,</w:t>
      </w:r>
      <w:r w:rsidRPr="00B14A71">
        <w:rPr>
          <w:sz w:val="24"/>
          <w:szCs w:val="24"/>
        </w:rPr>
        <w:t xml:space="preserve">  discos duros</w:t>
      </w:r>
      <w:r w:rsidR="00E9075E">
        <w:rPr>
          <w:sz w:val="24"/>
          <w:szCs w:val="24"/>
        </w:rPr>
        <w:t xml:space="preserve"> y guitarras eléctricas</w:t>
      </w:r>
      <w:r w:rsidRPr="00B14A71">
        <w:rPr>
          <w:sz w:val="24"/>
          <w:szCs w:val="24"/>
        </w:rPr>
        <w:t xml:space="preserve">. Expresada esta dificultad, lo que si nos podemos aventurar a decir, es que es utilizado ampliamente en la industria electrónica, ya que los imanes y </w:t>
      </w:r>
      <w:r w:rsidRPr="00B14A71">
        <w:rPr>
          <w:sz w:val="24"/>
          <w:szCs w:val="24"/>
        </w:rPr>
        <w:lastRenderedPageBreak/>
        <w:t>electroimanes son vitales para el funcionamiento de las pantallas, equipos de sonido y computadores.</w:t>
      </w:r>
    </w:p>
    <w:p w:rsidR="00091EDF" w:rsidRPr="00091EDF" w:rsidRDefault="00091EDF" w:rsidP="00091EDF">
      <w:pPr>
        <w:spacing w:line="360" w:lineRule="auto"/>
        <w:jc w:val="both"/>
        <w:rPr>
          <w:b/>
          <w:sz w:val="24"/>
          <w:szCs w:val="24"/>
        </w:rPr>
      </w:pPr>
    </w:p>
    <w:p w:rsidR="00091EDF" w:rsidRPr="00091EDF" w:rsidRDefault="00091EDF" w:rsidP="00091EDF">
      <w:pPr>
        <w:pStyle w:val="Prrafodelista"/>
        <w:numPr>
          <w:ilvl w:val="0"/>
          <w:numId w:val="20"/>
        </w:numPr>
        <w:spacing w:line="360" w:lineRule="auto"/>
        <w:jc w:val="both"/>
        <w:rPr>
          <w:b/>
          <w:sz w:val="24"/>
          <w:szCs w:val="24"/>
        </w:rPr>
      </w:pPr>
      <w:r w:rsidRPr="00091EDF">
        <w:rPr>
          <w:b/>
          <w:sz w:val="24"/>
          <w:szCs w:val="24"/>
        </w:rPr>
        <w:t>¿Qué son los imanes de alnico? Descríbelos lo más completo posible</w:t>
      </w:r>
    </w:p>
    <w:p w:rsidR="00091EDF" w:rsidRPr="00FA785E" w:rsidRDefault="00E9075E" w:rsidP="00091EDF">
      <w:pPr>
        <w:pStyle w:val="Prrafodelista"/>
        <w:spacing w:line="360" w:lineRule="auto"/>
        <w:jc w:val="both"/>
        <w:rPr>
          <w:sz w:val="24"/>
          <w:szCs w:val="24"/>
        </w:rPr>
      </w:pPr>
      <w:r w:rsidRPr="00FA785E">
        <w:rPr>
          <w:sz w:val="24"/>
          <w:szCs w:val="24"/>
        </w:rPr>
        <w:t xml:space="preserve">El alnico es una aleación </w:t>
      </w:r>
      <w:proofErr w:type="spellStart"/>
      <w:r w:rsidRPr="00FA785E">
        <w:rPr>
          <w:sz w:val="24"/>
          <w:szCs w:val="24"/>
        </w:rPr>
        <w:t>ferromagnética</w:t>
      </w:r>
      <w:proofErr w:type="spellEnd"/>
      <w:r w:rsidRPr="00FA785E">
        <w:rPr>
          <w:sz w:val="24"/>
          <w:szCs w:val="24"/>
        </w:rPr>
        <w:t xml:space="preserve"> compuesta principalmente por Cobalto, níquel y aluminio, pero también puede contener otros compuestos. El nombre de estos imanes se debe, de hecho, a la unión de los nombre químicos de sus principales compuestos: Al (aluminio), Ni (níquel), </w:t>
      </w:r>
      <w:proofErr w:type="gramStart"/>
      <w:r w:rsidRPr="00FA785E">
        <w:rPr>
          <w:sz w:val="24"/>
          <w:szCs w:val="24"/>
        </w:rPr>
        <w:t>Co(</w:t>
      </w:r>
      <w:proofErr w:type="gramEnd"/>
      <w:r w:rsidRPr="00FA785E">
        <w:rPr>
          <w:sz w:val="24"/>
          <w:szCs w:val="24"/>
        </w:rPr>
        <w:t>Cobalto).</w:t>
      </w:r>
    </w:p>
    <w:p w:rsidR="00E9075E" w:rsidRPr="00FA785E" w:rsidRDefault="00E9075E" w:rsidP="00091EDF">
      <w:pPr>
        <w:pStyle w:val="Prrafodelista"/>
        <w:spacing w:line="360" w:lineRule="auto"/>
        <w:jc w:val="both"/>
        <w:rPr>
          <w:sz w:val="24"/>
          <w:szCs w:val="24"/>
        </w:rPr>
      </w:pPr>
      <w:r w:rsidRPr="00FA785E">
        <w:rPr>
          <w:sz w:val="24"/>
          <w:szCs w:val="24"/>
        </w:rPr>
        <w:t>Las aleaciones de alnico forman fuertes imanes permanentes,</w:t>
      </w:r>
      <w:r w:rsidR="00FA785E" w:rsidRPr="00FA785E">
        <w:rPr>
          <w:sz w:val="24"/>
          <w:szCs w:val="24"/>
        </w:rPr>
        <w:t xml:space="preserve"> las más fuertes conocidas por el hombre hasta </w:t>
      </w:r>
      <w:proofErr w:type="spellStart"/>
      <w:r w:rsidR="00FA785E" w:rsidRPr="00FA785E">
        <w:rPr>
          <w:sz w:val="24"/>
          <w:szCs w:val="24"/>
        </w:rPr>
        <w:t>al</w:t>
      </w:r>
      <w:proofErr w:type="spellEnd"/>
      <w:r w:rsidR="00FA785E" w:rsidRPr="00FA785E">
        <w:rPr>
          <w:sz w:val="24"/>
          <w:szCs w:val="24"/>
        </w:rPr>
        <w:t xml:space="preserve"> década 1970, cuando se comenzaron a desarrollar los imanes de tierras raras</w:t>
      </w:r>
      <w:r w:rsidR="00FA785E" w:rsidRPr="00FA785E">
        <w:rPr>
          <w:rStyle w:val="Refdenotaalpie"/>
          <w:sz w:val="24"/>
          <w:szCs w:val="24"/>
        </w:rPr>
        <w:footnoteReference w:id="1"/>
      </w:r>
      <w:r w:rsidR="00FA785E" w:rsidRPr="00FA785E">
        <w:rPr>
          <w:sz w:val="24"/>
          <w:szCs w:val="24"/>
        </w:rPr>
        <w:t>. Sin embargo, los imanes de alnico hacen imanes tan fuertes que actualmente</w:t>
      </w:r>
      <w:r w:rsidRPr="00FA785E">
        <w:rPr>
          <w:sz w:val="24"/>
          <w:szCs w:val="24"/>
        </w:rPr>
        <w:t xml:space="preserve"> </w:t>
      </w:r>
      <w:r w:rsidR="00FA785E" w:rsidRPr="00FA785E">
        <w:rPr>
          <w:sz w:val="24"/>
          <w:szCs w:val="24"/>
        </w:rPr>
        <w:t xml:space="preserve">sólo son superados por los imanes de tierras raras de neodimio y de samario-cobalto. Otra de las principales características de los imanes de alnico, es que pueden resistir altas temperaturas sin perder su magnetismo, son los únicos imanes que tienen magnetismo útil incluso cuando se calientan al rojo vivo. </w:t>
      </w:r>
    </w:p>
    <w:p w:rsidR="00091EDF" w:rsidRPr="00091EDF" w:rsidRDefault="00091EDF" w:rsidP="00091EDF">
      <w:pPr>
        <w:pStyle w:val="Prrafodelista"/>
        <w:spacing w:line="360" w:lineRule="auto"/>
        <w:jc w:val="both"/>
        <w:rPr>
          <w:b/>
          <w:sz w:val="24"/>
          <w:szCs w:val="24"/>
        </w:rPr>
      </w:pPr>
    </w:p>
    <w:p w:rsidR="00091EDF" w:rsidRPr="00091EDF" w:rsidRDefault="00091EDF" w:rsidP="00091EDF">
      <w:pPr>
        <w:pStyle w:val="Prrafodelista"/>
        <w:numPr>
          <w:ilvl w:val="0"/>
          <w:numId w:val="20"/>
        </w:numPr>
        <w:spacing w:line="360" w:lineRule="auto"/>
        <w:jc w:val="both"/>
        <w:rPr>
          <w:b/>
          <w:sz w:val="24"/>
          <w:szCs w:val="24"/>
        </w:rPr>
      </w:pPr>
      <w:r w:rsidRPr="00091EDF">
        <w:rPr>
          <w:b/>
          <w:sz w:val="24"/>
          <w:szCs w:val="24"/>
        </w:rPr>
        <w:t>¿Qué es la cinta magnética o el imán plástico?</w:t>
      </w:r>
    </w:p>
    <w:p w:rsidR="00091EDF" w:rsidRPr="00201798" w:rsidRDefault="00A3071C" w:rsidP="00201798">
      <w:pPr>
        <w:pStyle w:val="Prrafodelista"/>
        <w:spacing w:line="360" w:lineRule="auto"/>
        <w:jc w:val="both"/>
        <w:rPr>
          <w:sz w:val="24"/>
          <w:szCs w:val="24"/>
        </w:rPr>
      </w:pPr>
      <w:r w:rsidRPr="00A3071C">
        <w:rPr>
          <w:sz w:val="24"/>
          <w:szCs w:val="24"/>
        </w:rPr>
        <w:t>La cinta magnética es un medio de almacenamiento de datos, se puede grabar tanto audio, como música u otros tipos de datos. La cita magnética se graba en pistas sobre una banda plástica con un material magnetizado, y existen numerosas formas, medidas y compuestos de estas dependiendo del uso que se les dé. Esta tecnología fue ampliamente utilizada para producir casetes de música y pa</w:t>
      </w:r>
      <w:r w:rsidR="00201798">
        <w:rPr>
          <w:sz w:val="24"/>
          <w:szCs w:val="24"/>
        </w:rPr>
        <w:t>ra producir cintas de video VHS.</w:t>
      </w:r>
    </w:p>
    <w:p w:rsidR="00091EDF" w:rsidRPr="00201798" w:rsidRDefault="00091EDF" w:rsidP="00201798">
      <w:pPr>
        <w:spacing w:line="360" w:lineRule="auto"/>
        <w:jc w:val="both"/>
        <w:rPr>
          <w:sz w:val="24"/>
          <w:szCs w:val="24"/>
        </w:rPr>
      </w:pPr>
    </w:p>
    <w:p w:rsidR="00201798" w:rsidRPr="00564FEB" w:rsidRDefault="00201798" w:rsidP="00201798">
      <w:pPr>
        <w:pStyle w:val="Prrafodelista"/>
        <w:numPr>
          <w:ilvl w:val="0"/>
          <w:numId w:val="20"/>
        </w:numPr>
        <w:spacing w:line="360" w:lineRule="auto"/>
        <w:jc w:val="both"/>
        <w:rPr>
          <w:b/>
          <w:sz w:val="24"/>
          <w:szCs w:val="24"/>
        </w:rPr>
      </w:pPr>
      <w:r w:rsidRPr="00564FEB">
        <w:rPr>
          <w:b/>
          <w:sz w:val="24"/>
          <w:szCs w:val="24"/>
        </w:rPr>
        <w:t>¿Cuáles son los materiales magnéticos? Nómbrelos y descríbalos</w:t>
      </w:r>
    </w:p>
    <w:p w:rsidR="00201798" w:rsidRPr="00091EDF" w:rsidRDefault="00201798" w:rsidP="00201798">
      <w:pPr>
        <w:pStyle w:val="Prrafodelista"/>
        <w:spacing w:line="360" w:lineRule="auto"/>
        <w:jc w:val="both"/>
        <w:rPr>
          <w:sz w:val="24"/>
          <w:szCs w:val="24"/>
        </w:rPr>
      </w:pPr>
    </w:p>
    <w:p w:rsidR="00201798" w:rsidRPr="00807038" w:rsidRDefault="00201798" w:rsidP="00201798">
      <w:pPr>
        <w:pStyle w:val="Prrafodelista"/>
        <w:spacing w:line="360" w:lineRule="auto"/>
        <w:jc w:val="both"/>
        <w:rPr>
          <w:sz w:val="24"/>
          <w:szCs w:val="24"/>
        </w:rPr>
      </w:pPr>
      <w:r w:rsidRPr="00807038">
        <w:rPr>
          <w:sz w:val="24"/>
          <w:szCs w:val="24"/>
        </w:rPr>
        <w:lastRenderedPageBreak/>
        <w:t>Existen unos cuantos materiales que son magnéticos de forma natural, o que tienen el potencial de convertirse en imanes. Algunos de estos materiales son:</w:t>
      </w:r>
    </w:p>
    <w:p w:rsidR="00201798" w:rsidRPr="00807038" w:rsidRDefault="00201798" w:rsidP="00201798">
      <w:pPr>
        <w:pStyle w:val="Prrafodelista"/>
        <w:spacing w:line="360" w:lineRule="auto"/>
        <w:jc w:val="both"/>
        <w:rPr>
          <w:sz w:val="24"/>
          <w:szCs w:val="24"/>
        </w:rPr>
      </w:pPr>
    </w:p>
    <w:p w:rsidR="00201798" w:rsidRPr="00807038" w:rsidRDefault="00201798" w:rsidP="00201798">
      <w:pPr>
        <w:pStyle w:val="Prrafodelista"/>
        <w:spacing w:line="360" w:lineRule="auto"/>
        <w:jc w:val="both"/>
        <w:rPr>
          <w:sz w:val="24"/>
          <w:szCs w:val="24"/>
        </w:rPr>
      </w:pPr>
      <w:r w:rsidRPr="00807038">
        <w:rPr>
          <w:sz w:val="24"/>
          <w:szCs w:val="24"/>
        </w:rPr>
        <w:t>Hierro</w:t>
      </w:r>
    </w:p>
    <w:p w:rsidR="00201798" w:rsidRPr="00807038" w:rsidRDefault="00201798" w:rsidP="00201798">
      <w:pPr>
        <w:pStyle w:val="Prrafodelista"/>
        <w:spacing w:line="360" w:lineRule="auto"/>
        <w:jc w:val="both"/>
        <w:rPr>
          <w:sz w:val="24"/>
          <w:szCs w:val="24"/>
        </w:rPr>
      </w:pPr>
      <w:r>
        <w:rPr>
          <w:sz w:val="24"/>
          <w:szCs w:val="24"/>
        </w:rPr>
        <w:t>H</w:t>
      </w:r>
      <w:r w:rsidRPr="00807038">
        <w:rPr>
          <w:sz w:val="24"/>
          <w:szCs w:val="24"/>
        </w:rPr>
        <w:t>ematita</w:t>
      </w:r>
    </w:p>
    <w:p w:rsidR="00201798" w:rsidRPr="00807038" w:rsidRDefault="00201798" w:rsidP="00201798">
      <w:pPr>
        <w:pStyle w:val="Prrafodelista"/>
        <w:spacing w:line="360" w:lineRule="auto"/>
        <w:jc w:val="both"/>
        <w:rPr>
          <w:sz w:val="24"/>
          <w:szCs w:val="24"/>
        </w:rPr>
      </w:pPr>
      <w:r w:rsidRPr="00807038">
        <w:rPr>
          <w:sz w:val="24"/>
          <w:szCs w:val="24"/>
        </w:rPr>
        <w:t>Magnetita</w:t>
      </w:r>
    </w:p>
    <w:p w:rsidR="00201798" w:rsidRPr="00091EDF" w:rsidRDefault="00201798" w:rsidP="00201798">
      <w:pPr>
        <w:pStyle w:val="Prrafodelista"/>
        <w:spacing w:line="360" w:lineRule="auto"/>
        <w:jc w:val="both"/>
        <w:rPr>
          <w:sz w:val="24"/>
          <w:szCs w:val="24"/>
        </w:rPr>
      </w:pPr>
      <w:r w:rsidRPr="00807038">
        <w:rPr>
          <w:sz w:val="24"/>
          <w:szCs w:val="24"/>
        </w:rPr>
        <w:t>Gases ionizados</w:t>
      </w:r>
    </w:p>
    <w:p w:rsidR="00201798" w:rsidRPr="00091EDF" w:rsidRDefault="00201798" w:rsidP="00201798">
      <w:pPr>
        <w:pStyle w:val="Prrafodelista"/>
        <w:spacing w:line="360" w:lineRule="auto"/>
        <w:jc w:val="both"/>
        <w:rPr>
          <w:sz w:val="24"/>
          <w:szCs w:val="24"/>
        </w:rPr>
      </w:pPr>
    </w:p>
    <w:p w:rsidR="00201798" w:rsidRDefault="00201798" w:rsidP="00201798">
      <w:pPr>
        <w:pStyle w:val="Prrafodelista"/>
        <w:spacing w:line="360" w:lineRule="auto"/>
        <w:jc w:val="both"/>
        <w:rPr>
          <w:sz w:val="24"/>
          <w:szCs w:val="24"/>
        </w:rPr>
      </w:pPr>
    </w:p>
    <w:p w:rsidR="00201798" w:rsidRPr="00091EDF" w:rsidRDefault="00201798" w:rsidP="00201798">
      <w:pPr>
        <w:pStyle w:val="Prrafodelista"/>
        <w:spacing w:line="360" w:lineRule="auto"/>
        <w:jc w:val="both"/>
        <w:rPr>
          <w:sz w:val="24"/>
          <w:szCs w:val="24"/>
        </w:rPr>
      </w:pPr>
    </w:p>
    <w:p w:rsidR="00201798" w:rsidRPr="00564FEB" w:rsidRDefault="00201798" w:rsidP="00201798">
      <w:pPr>
        <w:pStyle w:val="Prrafodelista"/>
        <w:numPr>
          <w:ilvl w:val="0"/>
          <w:numId w:val="20"/>
        </w:numPr>
        <w:spacing w:line="360" w:lineRule="auto"/>
        <w:jc w:val="both"/>
        <w:rPr>
          <w:b/>
          <w:sz w:val="24"/>
          <w:szCs w:val="24"/>
        </w:rPr>
      </w:pPr>
      <w:r w:rsidRPr="00564FEB">
        <w:rPr>
          <w:b/>
          <w:sz w:val="24"/>
          <w:szCs w:val="24"/>
        </w:rPr>
        <w:t>Las sustancias según sufran la influencia de un campo magnético ¿En que las podemos clasificar?</w:t>
      </w:r>
    </w:p>
    <w:p w:rsidR="00201798" w:rsidRDefault="00201798" w:rsidP="00201798">
      <w:pPr>
        <w:pStyle w:val="Prrafodelista"/>
        <w:spacing w:line="360" w:lineRule="auto"/>
        <w:jc w:val="both"/>
        <w:rPr>
          <w:sz w:val="24"/>
          <w:szCs w:val="24"/>
        </w:rPr>
      </w:pPr>
    </w:p>
    <w:p w:rsidR="00201798" w:rsidRPr="00A067D0" w:rsidRDefault="00201798" w:rsidP="00201798">
      <w:pPr>
        <w:pStyle w:val="Prrafodelista"/>
        <w:spacing w:line="360" w:lineRule="auto"/>
        <w:jc w:val="both"/>
        <w:rPr>
          <w:sz w:val="24"/>
          <w:szCs w:val="24"/>
        </w:rPr>
      </w:pPr>
      <w:r w:rsidRPr="00564FEB">
        <w:rPr>
          <w:sz w:val="24"/>
          <w:szCs w:val="24"/>
        </w:rPr>
        <w:t>Como diamagnetismo, paramagnetismo y ferromagnetismo.</w:t>
      </w:r>
    </w:p>
    <w:p w:rsidR="00201798" w:rsidRDefault="00201798" w:rsidP="00201798">
      <w:pPr>
        <w:pStyle w:val="Prrafodelista"/>
        <w:spacing w:line="360" w:lineRule="auto"/>
        <w:jc w:val="both"/>
        <w:rPr>
          <w:sz w:val="24"/>
          <w:szCs w:val="24"/>
        </w:rPr>
      </w:pPr>
    </w:p>
    <w:p w:rsidR="00201798" w:rsidRDefault="00201798" w:rsidP="00201798">
      <w:pPr>
        <w:pStyle w:val="Prrafodelista"/>
        <w:spacing w:line="360" w:lineRule="auto"/>
        <w:jc w:val="both"/>
        <w:rPr>
          <w:sz w:val="24"/>
          <w:szCs w:val="24"/>
        </w:rPr>
      </w:pPr>
    </w:p>
    <w:p w:rsidR="00201798" w:rsidRPr="00091EDF" w:rsidRDefault="00201798" w:rsidP="00201798">
      <w:pPr>
        <w:pStyle w:val="Prrafodelista"/>
        <w:spacing w:line="360" w:lineRule="auto"/>
        <w:jc w:val="both"/>
        <w:rPr>
          <w:sz w:val="24"/>
          <w:szCs w:val="24"/>
        </w:rPr>
      </w:pPr>
    </w:p>
    <w:p w:rsidR="00201798" w:rsidRPr="00CC7157" w:rsidRDefault="00201798" w:rsidP="00201798">
      <w:pPr>
        <w:pStyle w:val="Prrafodelista"/>
        <w:numPr>
          <w:ilvl w:val="0"/>
          <w:numId w:val="20"/>
        </w:numPr>
        <w:spacing w:line="360" w:lineRule="auto"/>
        <w:jc w:val="both"/>
        <w:rPr>
          <w:b/>
          <w:sz w:val="24"/>
          <w:szCs w:val="24"/>
        </w:rPr>
      </w:pPr>
      <w:r w:rsidRPr="00CC7157">
        <w:rPr>
          <w:b/>
          <w:sz w:val="24"/>
          <w:szCs w:val="24"/>
        </w:rPr>
        <w:t>¿Cómo denominamos a los distintos comportamientos de las sustancias sometidas a un campo magnético?</w:t>
      </w:r>
    </w:p>
    <w:p w:rsidR="00201798" w:rsidRDefault="00201798" w:rsidP="00201798">
      <w:pPr>
        <w:pStyle w:val="Prrafodelista"/>
        <w:spacing w:line="360" w:lineRule="auto"/>
        <w:jc w:val="both"/>
        <w:rPr>
          <w:sz w:val="24"/>
          <w:szCs w:val="24"/>
        </w:rPr>
      </w:pPr>
    </w:p>
    <w:p w:rsidR="00201798" w:rsidRPr="003E408A" w:rsidRDefault="00201798" w:rsidP="00201798">
      <w:pPr>
        <w:pStyle w:val="Prrafodelista"/>
        <w:spacing w:line="360" w:lineRule="auto"/>
        <w:jc w:val="both"/>
        <w:rPr>
          <w:sz w:val="24"/>
          <w:szCs w:val="24"/>
        </w:rPr>
      </w:pPr>
      <w:r>
        <w:rPr>
          <w:sz w:val="24"/>
          <w:szCs w:val="24"/>
          <w:u w:val="single"/>
        </w:rPr>
        <w:t>D</w:t>
      </w:r>
      <w:r w:rsidRPr="003E408A">
        <w:rPr>
          <w:sz w:val="24"/>
          <w:szCs w:val="24"/>
          <w:u w:val="single"/>
        </w:rPr>
        <w:t>iamagnéticas:</w:t>
      </w:r>
      <w:r w:rsidRPr="003E408A">
        <w:rPr>
          <w:sz w:val="24"/>
          <w:szCs w:val="24"/>
        </w:rPr>
        <w:t xml:space="preserve"> A aquellas que al ser sometidas a la influencia de un campo magnético se dirigen hacia la región de intensidad mínima de dicho campo.</w:t>
      </w:r>
    </w:p>
    <w:p w:rsidR="00201798" w:rsidRPr="003E408A" w:rsidRDefault="00201798" w:rsidP="00201798">
      <w:pPr>
        <w:pStyle w:val="Prrafodelista"/>
        <w:spacing w:line="360" w:lineRule="auto"/>
        <w:jc w:val="both"/>
        <w:rPr>
          <w:sz w:val="24"/>
          <w:szCs w:val="24"/>
        </w:rPr>
      </w:pPr>
    </w:p>
    <w:p w:rsidR="00201798" w:rsidRPr="003E408A" w:rsidRDefault="00201798" w:rsidP="00201798">
      <w:pPr>
        <w:pStyle w:val="Prrafodelista"/>
        <w:spacing w:line="360" w:lineRule="auto"/>
        <w:jc w:val="both"/>
        <w:rPr>
          <w:sz w:val="24"/>
          <w:szCs w:val="24"/>
        </w:rPr>
      </w:pPr>
      <w:r>
        <w:rPr>
          <w:sz w:val="24"/>
          <w:szCs w:val="24"/>
          <w:u w:val="single"/>
        </w:rPr>
        <w:t>F</w:t>
      </w:r>
      <w:r w:rsidRPr="003E408A">
        <w:rPr>
          <w:sz w:val="24"/>
          <w:szCs w:val="24"/>
          <w:u w:val="single"/>
        </w:rPr>
        <w:t>erromagnéticas:</w:t>
      </w:r>
      <w:r w:rsidRPr="003E408A">
        <w:rPr>
          <w:sz w:val="24"/>
          <w:szCs w:val="24"/>
        </w:rPr>
        <w:t xml:space="preserve"> A las que al someterlas a la influencia de un campo magnético tienen el mismo comportamiento que las paramagnéticas.</w:t>
      </w:r>
    </w:p>
    <w:p w:rsidR="00201798" w:rsidRPr="003E408A" w:rsidRDefault="00201798" w:rsidP="00201798">
      <w:pPr>
        <w:pStyle w:val="Prrafodelista"/>
        <w:spacing w:line="360" w:lineRule="auto"/>
        <w:jc w:val="both"/>
        <w:rPr>
          <w:sz w:val="24"/>
          <w:szCs w:val="24"/>
        </w:rPr>
      </w:pPr>
    </w:p>
    <w:p w:rsidR="00201798" w:rsidRPr="00091EDF" w:rsidRDefault="00201798" w:rsidP="00201798">
      <w:pPr>
        <w:pStyle w:val="Prrafodelista"/>
        <w:spacing w:line="360" w:lineRule="auto"/>
        <w:jc w:val="both"/>
        <w:rPr>
          <w:sz w:val="24"/>
          <w:szCs w:val="24"/>
        </w:rPr>
      </w:pPr>
      <w:r w:rsidRPr="003E408A">
        <w:rPr>
          <w:sz w:val="24"/>
          <w:szCs w:val="24"/>
          <w:u w:val="single"/>
        </w:rPr>
        <w:t>Paramagnéticas:</w:t>
      </w:r>
      <w:r w:rsidRPr="003E408A">
        <w:rPr>
          <w:sz w:val="24"/>
          <w:szCs w:val="24"/>
        </w:rPr>
        <w:t xml:space="preserve"> A las que al someterlas a la influencia de un campo magnético tienen el mismo comportamiento que las paramagnéticas.</w:t>
      </w:r>
    </w:p>
    <w:p w:rsidR="00201798" w:rsidRPr="00091EDF" w:rsidRDefault="00201798" w:rsidP="00201798">
      <w:pPr>
        <w:pStyle w:val="Prrafodelista"/>
        <w:spacing w:line="360" w:lineRule="auto"/>
        <w:jc w:val="both"/>
        <w:rPr>
          <w:sz w:val="24"/>
          <w:szCs w:val="24"/>
        </w:rPr>
      </w:pPr>
    </w:p>
    <w:p w:rsidR="00201798" w:rsidRPr="00091EDF" w:rsidRDefault="00201798" w:rsidP="00201798">
      <w:pPr>
        <w:pStyle w:val="Prrafodelista"/>
        <w:spacing w:line="360" w:lineRule="auto"/>
        <w:jc w:val="both"/>
        <w:rPr>
          <w:sz w:val="24"/>
          <w:szCs w:val="24"/>
        </w:rPr>
      </w:pPr>
    </w:p>
    <w:p w:rsidR="00201798" w:rsidRDefault="00201798" w:rsidP="00201798">
      <w:pPr>
        <w:pStyle w:val="Prrafodelista"/>
        <w:spacing w:line="360" w:lineRule="auto"/>
        <w:jc w:val="both"/>
        <w:rPr>
          <w:sz w:val="24"/>
          <w:szCs w:val="24"/>
        </w:rPr>
      </w:pPr>
    </w:p>
    <w:p w:rsidR="00201798" w:rsidRPr="00091EDF" w:rsidRDefault="00201798" w:rsidP="00201798">
      <w:pPr>
        <w:pStyle w:val="Prrafodelista"/>
        <w:spacing w:line="360" w:lineRule="auto"/>
        <w:jc w:val="both"/>
        <w:rPr>
          <w:sz w:val="24"/>
          <w:szCs w:val="24"/>
        </w:rPr>
      </w:pPr>
    </w:p>
    <w:p w:rsidR="00201798" w:rsidRPr="00822400" w:rsidRDefault="00201798" w:rsidP="00201798">
      <w:pPr>
        <w:pStyle w:val="Prrafodelista"/>
        <w:numPr>
          <w:ilvl w:val="0"/>
          <w:numId w:val="20"/>
        </w:numPr>
        <w:spacing w:line="360" w:lineRule="auto"/>
        <w:jc w:val="both"/>
        <w:rPr>
          <w:b/>
          <w:sz w:val="24"/>
          <w:szCs w:val="24"/>
        </w:rPr>
      </w:pPr>
      <w:r w:rsidRPr="00822400">
        <w:rPr>
          <w:b/>
          <w:sz w:val="24"/>
          <w:szCs w:val="24"/>
        </w:rPr>
        <w:t>¿Qué diferencia existen entre el polo norte geográfico y el polo norte magnético?</w:t>
      </w:r>
    </w:p>
    <w:p w:rsidR="00201798" w:rsidRDefault="00201798" w:rsidP="00201798">
      <w:pPr>
        <w:pStyle w:val="Prrafodelista"/>
        <w:spacing w:line="360" w:lineRule="auto"/>
        <w:jc w:val="both"/>
        <w:rPr>
          <w:sz w:val="24"/>
          <w:szCs w:val="24"/>
        </w:rPr>
      </w:pPr>
    </w:p>
    <w:p w:rsidR="00091EDF" w:rsidRPr="00091EDF" w:rsidRDefault="00201798" w:rsidP="00201798">
      <w:pPr>
        <w:pStyle w:val="Prrafodelista"/>
        <w:spacing w:line="360" w:lineRule="auto"/>
        <w:jc w:val="both"/>
        <w:rPr>
          <w:sz w:val="24"/>
          <w:szCs w:val="24"/>
        </w:rPr>
      </w:pPr>
      <w:r w:rsidRPr="00822400">
        <w:rPr>
          <w:sz w:val="24"/>
          <w:szCs w:val="24"/>
        </w:rPr>
        <w:t xml:space="preserve">La diferencia entre el Polo Norte magnético y el Polo Norte geográfico se llama declinación magnética. Dependiendo de dónde te encuentres en la Tierra, la declinación es pequeña o muy grande. Por ejemplo, si estuvieras en los Estados Unidos en el río Mississippi en 2001, el Polo Norte magnético y el Polo Norte geográfico estaban alineados; </w:t>
      </w:r>
      <w:proofErr w:type="spellStart"/>
      <w:r w:rsidRPr="00822400">
        <w:rPr>
          <w:sz w:val="24"/>
          <w:szCs w:val="24"/>
        </w:rPr>
        <w:t>osea</w:t>
      </w:r>
      <w:proofErr w:type="spellEnd"/>
      <w:r w:rsidRPr="00822400">
        <w:rPr>
          <w:sz w:val="24"/>
          <w:szCs w:val="24"/>
        </w:rPr>
        <w:t>, con 0 grados de declinación. A medida que avanzaras hacia el este o hacia el oeste, la declinación cambiaba hacia el oeste si te movías hacia el este, o hacia el este si te movías hacia el oeste. Además, ya que el Polo Norte magnético siempre está cambiando de lugar, la declinación cambia cada año. Siempre debes revisar el mapa de declinación más actualizado para saber la declinación magnética más exacta, ya que incluso el ritmo de cambio no es constante.</w:t>
      </w:r>
    </w:p>
    <w:p w:rsidR="00091EDF" w:rsidRPr="00091EDF" w:rsidRDefault="00091EDF" w:rsidP="00091EDF">
      <w:pPr>
        <w:spacing w:line="360" w:lineRule="auto"/>
        <w:jc w:val="both"/>
        <w:rPr>
          <w:sz w:val="24"/>
          <w:szCs w:val="24"/>
        </w:rPr>
      </w:pPr>
    </w:p>
    <w:p w:rsidR="00091EDF" w:rsidRPr="00091EDF" w:rsidRDefault="00091EDF" w:rsidP="00091EDF">
      <w:pPr>
        <w:spacing w:line="360" w:lineRule="auto"/>
        <w:jc w:val="both"/>
        <w:rPr>
          <w:sz w:val="24"/>
          <w:szCs w:val="24"/>
        </w:rPr>
      </w:pPr>
    </w:p>
    <w:p w:rsidR="008E6E31" w:rsidRPr="00091EDF" w:rsidRDefault="008E6E31" w:rsidP="00091EDF">
      <w:pPr>
        <w:tabs>
          <w:tab w:val="left" w:pos="1075"/>
          <w:tab w:val="left" w:pos="1344"/>
          <w:tab w:val="left" w:pos="1994"/>
        </w:tabs>
        <w:spacing w:line="360" w:lineRule="auto"/>
        <w:jc w:val="both"/>
        <w:rPr>
          <w:sz w:val="24"/>
          <w:szCs w:val="24"/>
        </w:rPr>
      </w:pPr>
    </w:p>
    <w:p w:rsidR="008E6E31" w:rsidRPr="00091EDF" w:rsidRDefault="008E6E31" w:rsidP="00091EDF">
      <w:pPr>
        <w:tabs>
          <w:tab w:val="left" w:pos="1075"/>
          <w:tab w:val="left" w:pos="1344"/>
          <w:tab w:val="left" w:pos="1994"/>
        </w:tabs>
        <w:spacing w:line="360" w:lineRule="auto"/>
        <w:jc w:val="both"/>
        <w:rPr>
          <w:sz w:val="24"/>
          <w:szCs w:val="24"/>
        </w:rPr>
      </w:pPr>
    </w:p>
    <w:p w:rsidR="008E6E31" w:rsidRPr="00091EDF" w:rsidRDefault="008E6E31" w:rsidP="00091EDF">
      <w:pPr>
        <w:tabs>
          <w:tab w:val="left" w:pos="1075"/>
          <w:tab w:val="left" w:pos="1344"/>
          <w:tab w:val="left" w:pos="1994"/>
        </w:tabs>
        <w:spacing w:line="360" w:lineRule="auto"/>
        <w:jc w:val="both"/>
        <w:rPr>
          <w:sz w:val="24"/>
          <w:szCs w:val="24"/>
        </w:rPr>
      </w:pPr>
    </w:p>
    <w:p w:rsidR="008E6E31" w:rsidRPr="00091EDF" w:rsidRDefault="008E6E31" w:rsidP="00091EDF">
      <w:pPr>
        <w:tabs>
          <w:tab w:val="left" w:pos="1075"/>
          <w:tab w:val="left" w:pos="1344"/>
          <w:tab w:val="left" w:pos="1994"/>
        </w:tabs>
        <w:spacing w:line="360" w:lineRule="auto"/>
        <w:jc w:val="both"/>
        <w:rPr>
          <w:sz w:val="24"/>
          <w:szCs w:val="24"/>
        </w:rPr>
      </w:pPr>
    </w:p>
    <w:p w:rsidR="008E6E31" w:rsidRPr="00091EDF" w:rsidRDefault="008E6E31" w:rsidP="00091EDF">
      <w:pPr>
        <w:tabs>
          <w:tab w:val="left" w:pos="1075"/>
          <w:tab w:val="left" w:pos="1344"/>
          <w:tab w:val="left" w:pos="1994"/>
        </w:tabs>
        <w:spacing w:line="360" w:lineRule="auto"/>
        <w:jc w:val="both"/>
        <w:rPr>
          <w:sz w:val="24"/>
          <w:szCs w:val="24"/>
        </w:rPr>
      </w:pPr>
    </w:p>
    <w:p w:rsidR="00091EDF" w:rsidRPr="00091EDF" w:rsidRDefault="00091EDF" w:rsidP="00091EDF">
      <w:pPr>
        <w:tabs>
          <w:tab w:val="left" w:pos="1075"/>
          <w:tab w:val="left" w:pos="1344"/>
          <w:tab w:val="left" w:pos="1994"/>
        </w:tabs>
        <w:spacing w:line="360" w:lineRule="auto"/>
        <w:jc w:val="both"/>
        <w:rPr>
          <w:sz w:val="24"/>
          <w:szCs w:val="24"/>
        </w:rPr>
      </w:pPr>
    </w:p>
    <w:p w:rsidR="00091EDF" w:rsidRDefault="00091EDF" w:rsidP="004972D0">
      <w:pPr>
        <w:tabs>
          <w:tab w:val="left" w:pos="1075"/>
          <w:tab w:val="left" w:pos="1344"/>
          <w:tab w:val="left" w:pos="1994"/>
        </w:tabs>
        <w:jc w:val="both"/>
      </w:pPr>
    </w:p>
    <w:p w:rsidR="00091EDF" w:rsidRDefault="00091EDF" w:rsidP="004972D0">
      <w:pPr>
        <w:tabs>
          <w:tab w:val="left" w:pos="1075"/>
          <w:tab w:val="left" w:pos="1344"/>
          <w:tab w:val="left" w:pos="1994"/>
        </w:tabs>
        <w:jc w:val="both"/>
      </w:pPr>
    </w:p>
    <w:p w:rsidR="00091EDF" w:rsidRDefault="00091EDF" w:rsidP="004972D0">
      <w:pPr>
        <w:tabs>
          <w:tab w:val="left" w:pos="1075"/>
          <w:tab w:val="left" w:pos="1344"/>
          <w:tab w:val="left" w:pos="1994"/>
        </w:tabs>
        <w:jc w:val="both"/>
      </w:pPr>
    </w:p>
    <w:p w:rsidR="00091EDF" w:rsidRDefault="00091EDF" w:rsidP="004972D0">
      <w:pPr>
        <w:tabs>
          <w:tab w:val="left" w:pos="1075"/>
          <w:tab w:val="left" w:pos="1344"/>
          <w:tab w:val="left" w:pos="1994"/>
        </w:tabs>
        <w:jc w:val="both"/>
      </w:pPr>
    </w:p>
    <w:p w:rsidR="00091EDF" w:rsidRDefault="00091EDF" w:rsidP="004972D0">
      <w:pPr>
        <w:tabs>
          <w:tab w:val="left" w:pos="1075"/>
          <w:tab w:val="left" w:pos="1344"/>
          <w:tab w:val="left" w:pos="1994"/>
        </w:tabs>
        <w:jc w:val="both"/>
      </w:pPr>
    </w:p>
    <w:p w:rsidR="00091EDF" w:rsidRDefault="00091EDF" w:rsidP="004972D0">
      <w:pPr>
        <w:tabs>
          <w:tab w:val="left" w:pos="1075"/>
          <w:tab w:val="left" w:pos="1344"/>
          <w:tab w:val="left" w:pos="1994"/>
        </w:tabs>
        <w:jc w:val="both"/>
      </w:pPr>
    </w:p>
    <w:p w:rsidR="00091EDF" w:rsidRDefault="00091EDF" w:rsidP="004972D0">
      <w:pPr>
        <w:tabs>
          <w:tab w:val="left" w:pos="1075"/>
          <w:tab w:val="left" w:pos="1344"/>
          <w:tab w:val="left" w:pos="1994"/>
        </w:tabs>
        <w:jc w:val="both"/>
      </w:pPr>
    </w:p>
    <w:p w:rsidR="00091EDF" w:rsidRDefault="00091EDF" w:rsidP="004972D0">
      <w:pPr>
        <w:tabs>
          <w:tab w:val="left" w:pos="1075"/>
          <w:tab w:val="left" w:pos="1344"/>
          <w:tab w:val="left" w:pos="1994"/>
        </w:tabs>
        <w:jc w:val="both"/>
      </w:pPr>
    </w:p>
    <w:p w:rsidR="00201798" w:rsidRDefault="00201798" w:rsidP="00201798">
      <w:pPr>
        <w:spacing w:after="160" w:line="259" w:lineRule="auto"/>
      </w:pPr>
      <w:bookmarkStart w:id="6" w:name="_Toc493187086"/>
    </w:p>
    <w:p w:rsidR="00942C81" w:rsidRDefault="00BE111A" w:rsidP="00EB06FA">
      <w:pPr>
        <w:pStyle w:val="Ttulo1"/>
        <w:jc w:val="center"/>
        <w:rPr>
          <w:rFonts w:eastAsia="Calibri"/>
        </w:rPr>
      </w:pPr>
      <w:r>
        <w:rPr>
          <w:rFonts w:eastAsia="Calibri"/>
        </w:rPr>
        <w:lastRenderedPageBreak/>
        <w:t>CONCLUSIÓN</w:t>
      </w:r>
      <w:bookmarkStart w:id="7" w:name="_GoBack"/>
      <w:bookmarkEnd w:id="6"/>
      <w:bookmarkEnd w:id="7"/>
    </w:p>
    <w:p w:rsidR="00EB06FA" w:rsidRPr="00EB06FA" w:rsidRDefault="00EB06FA" w:rsidP="00EB06FA">
      <w:r>
        <w:t xml:space="preserve">En este trabajo, se pudo ver </w:t>
      </w:r>
      <w:r w:rsidR="009C3DC3">
        <w:t>de manera profunda los imanes, que son, como se forman, como actúan y que propiedades tienen. La importancia de estos está en el uso que tienen hoy en día, dado que están presentes en cada uno de los aparatos tecnológicos que se utilizan hoy, desde grandes hasta pequeños artículos. Es por esto, que la realización de este informe dejó ver un poco de la gran utilidad de estos, y además, permitió trabajar prácticamente con estos en el laboratorio.</w:t>
      </w:r>
    </w:p>
    <w:p w:rsidR="00201798" w:rsidRPr="00201798" w:rsidRDefault="00201798" w:rsidP="00201798"/>
    <w:p w:rsidR="00942C81" w:rsidRPr="00783EB7" w:rsidRDefault="00942C81" w:rsidP="004972D0">
      <w:pPr>
        <w:tabs>
          <w:tab w:val="left" w:pos="1075"/>
          <w:tab w:val="left" w:pos="1344"/>
          <w:tab w:val="left" w:pos="1994"/>
        </w:tabs>
        <w:jc w:val="both"/>
      </w:pPr>
    </w:p>
    <w:sectPr w:rsidR="00942C81" w:rsidRPr="00783EB7" w:rsidSect="000833CB">
      <w:headerReference w:type="default" r:id="rId17"/>
      <w:pgSz w:w="12240" w:h="15840" w:code="1"/>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73D7" w:rsidRDefault="007573D7" w:rsidP="00D63078">
      <w:pPr>
        <w:spacing w:line="240" w:lineRule="auto"/>
      </w:pPr>
      <w:r>
        <w:separator/>
      </w:r>
    </w:p>
  </w:endnote>
  <w:endnote w:type="continuationSeparator" w:id="0">
    <w:p w:rsidR="007573D7" w:rsidRDefault="007573D7" w:rsidP="00D630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73D7" w:rsidRDefault="007573D7" w:rsidP="00D63078">
      <w:pPr>
        <w:spacing w:line="240" w:lineRule="auto"/>
      </w:pPr>
      <w:r>
        <w:separator/>
      </w:r>
    </w:p>
  </w:footnote>
  <w:footnote w:type="continuationSeparator" w:id="0">
    <w:p w:rsidR="007573D7" w:rsidRDefault="007573D7" w:rsidP="00D63078">
      <w:pPr>
        <w:spacing w:line="240" w:lineRule="auto"/>
      </w:pPr>
      <w:r>
        <w:continuationSeparator/>
      </w:r>
    </w:p>
  </w:footnote>
  <w:footnote w:id="1">
    <w:p w:rsidR="00F2014A" w:rsidRPr="00FA785E" w:rsidRDefault="00F2014A">
      <w:pPr>
        <w:pStyle w:val="Textonotapie"/>
        <w:rPr>
          <w:color w:val="auto"/>
        </w:rPr>
      </w:pPr>
      <w:r w:rsidRPr="00FA785E">
        <w:rPr>
          <w:rStyle w:val="Refdenotaalpie"/>
          <w:color w:val="auto"/>
        </w:rPr>
        <w:footnoteRef/>
      </w:r>
      <w:r w:rsidRPr="00FA785E">
        <w:rPr>
          <w:color w:val="auto"/>
        </w:rPr>
        <w:t xml:space="preserve"> Un </w:t>
      </w:r>
      <w:r w:rsidRPr="00FA785E">
        <w:rPr>
          <w:bCs/>
          <w:color w:val="auto"/>
        </w:rPr>
        <w:t>imán de tierras raras</w:t>
      </w:r>
      <w:r w:rsidRPr="00FA785E">
        <w:rPr>
          <w:color w:val="auto"/>
        </w:rPr>
        <w:t xml:space="preserve"> es un poderoso imán permanente hecho con aleaciones de elementos químicos conocidos como tierras raras.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2386"/>
      <w:docPartObj>
        <w:docPartGallery w:val="Page Numbers (Top of Page)"/>
        <w:docPartUnique/>
      </w:docPartObj>
    </w:sdtPr>
    <w:sdtContent>
      <w:p w:rsidR="00F2014A" w:rsidRDefault="006D5B02">
        <w:pPr>
          <w:pStyle w:val="Encabezado"/>
          <w:jc w:val="right"/>
        </w:pPr>
        <w:fldSimple w:instr=" PAGE   \* MERGEFORMAT ">
          <w:r w:rsidR="009C3DC3">
            <w:rPr>
              <w:noProof/>
            </w:rPr>
            <w:t>2</w:t>
          </w:r>
        </w:fldSimple>
      </w:p>
    </w:sdtContent>
  </w:sdt>
  <w:p w:rsidR="00F2014A" w:rsidRDefault="00F2014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86525"/>
    <w:multiLevelType w:val="hybridMultilevel"/>
    <w:tmpl w:val="33B88DFC"/>
    <w:lvl w:ilvl="0" w:tplc="D1A43080">
      <w:numFmt w:val="bullet"/>
      <w:lvlText w:val="•"/>
      <w:lvlJc w:val="left"/>
      <w:pPr>
        <w:ind w:left="1440" w:hanging="360"/>
      </w:pPr>
      <w:rPr>
        <w:rFonts w:ascii="Arial" w:eastAsia="Arial"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6060D6B"/>
    <w:multiLevelType w:val="hybridMultilevel"/>
    <w:tmpl w:val="275EA1B8"/>
    <w:lvl w:ilvl="0" w:tplc="0492A9B2">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654529D"/>
    <w:multiLevelType w:val="hybridMultilevel"/>
    <w:tmpl w:val="8D28C39A"/>
    <w:lvl w:ilvl="0" w:tplc="D1A4308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E56F20"/>
    <w:multiLevelType w:val="hybridMultilevel"/>
    <w:tmpl w:val="C49621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9AC096E"/>
    <w:multiLevelType w:val="hybridMultilevel"/>
    <w:tmpl w:val="894A78BA"/>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1DCE26CF"/>
    <w:multiLevelType w:val="hybridMultilevel"/>
    <w:tmpl w:val="2424E90A"/>
    <w:lvl w:ilvl="0" w:tplc="0D283C0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1DF86B42"/>
    <w:multiLevelType w:val="hybridMultilevel"/>
    <w:tmpl w:val="41C478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2BE8237C"/>
    <w:multiLevelType w:val="hybridMultilevel"/>
    <w:tmpl w:val="78747196"/>
    <w:lvl w:ilvl="0" w:tplc="0C0A000F">
      <w:start w:val="1"/>
      <w:numFmt w:val="decimal"/>
      <w:lvlText w:val="%1."/>
      <w:lvlJc w:val="left"/>
      <w:pPr>
        <w:ind w:left="720" w:hanging="360"/>
      </w:pPr>
    </w:lvl>
    <w:lvl w:ilvl="1" w:tplc="0C0A000F">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3697D54"/>
    <w:multiLevelType w:val="hybridMultilevel"/>
    <w:tmpl w:val="B9709024"/>
    <w:lvl w:ilvl="0" w:tplc="264C8AF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CD0309B"/>
    <w:multiLevelType w:val="hybridMultilevel"/>
    <w:tmpl w:val="AB3C915E"/>
    <w:lvl w:ilvl="0" w:tplc="6CCE7FC0">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09D7CDE"/>
    <w:multiLevelType w:val="hybridMultilevel"/>
    <w:tmpl w:val="42C84CC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4212783A"/>
    <w:multiLevelType w:val="hybridMultilevel"/>
    <w:tmpl w:val="AF9C930E"/>
    <w:lvl w:ilvl="0" w:tplc="D1A4308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051348"/>
    <w:multiLevelType w:val="hybridMultilevel"/>
    <w:tmpl w:val="BF5E31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78C7845"/>
    <w:multiLevelType w:val="hybridMultilevel"/>
    <w:tmpl w:val="8DD212C0"/>
    <w:lvl w:ilvl="0" w:tplc="78D851B8">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4ACA64A4"/>
    <w:multiLevelType w:val="hybridMultilevel"/>
    <w:tmpl w:val="673261E8"/>
    <w:lvl w:ilvl="0" w:tplc="9E4C4A7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32B66EC"/>
    <w:multiLevelType w:val="hybridMultilevel"/>
    <w:tmpl w:val="505EB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8B06FF7"/>
    <w:multiLevelType w:val="hybridMultilevel"/>
    <w:tmpl w:val="4AF4EFD8"/>
    <w:lvl w:ilvl="0" w:tplc="0492A9B2">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BFE2E23"/>
    <w:multiLevelType w:val="hybridMultilevel"/>
    <w:tmpl w:val="51FA6AB8"/>
    <w:lvl w:ilvl="0" w:tplc="B096DF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F525D9"/>
    <w:multiLevelType w:val="hybridMultilevel"/>
    <w:tmpl w:val="6A663BEC"/>
    <w:lvl w:ilvl="0" w:tplc="0C0A0001">
      <w:start w:val="1"/>
      <w:numFmt w:val="bullet"/>
      <w:lvlText w:val=""/>
      <w:lvlJc w:val="left"/>
      <w:pPr>
        <w:ind w:left="2132" w:hanging="360"/>
      </w:pPr>
      <w:rPr>
        <w:rFonts w:ascii="Symbol" w:hAnsi="Symbol" w:hint="default"/>
      </w:rPr>
    </w:lvl>
    <w:lvl w:ilvl="1" w:tplc="0C0A0003" w:tentative="1">
      <w:start w:val="1"/>
      <w:numFmt w:val="bullet"/>
      <w:lvlText w:val="o"/>
      <w:lvlJc w:val="left"/>
      <w:pPr>
        <w:ind w:left="2852" w:hanging="360"/>
      </w:pPr>
      <w:rPr>
        <w:rFonts w:ascii="Courier New" w:hAnsi="Courier New" w:cs="Courier New" w:hint="default"/>
      </w:rPr>
    </w:lvl>
    <w:lvl w:ilvl="2" w:tplc="0C0A0005" w:tentative="1">
      <w:start w:val="1"/>
      <w:numFmt w:val="bullet"/>
      <w:lvlText w:val=""/>
      <w:lvlJc w:val="left"/>
      <w:pPr>
        <w:ind w:left="3572" w:hanging="360"/>
      </w:pPr>
      <w:rPr>
        <w:rFonts w:ascii="Wingdings" w:hAnsi="Wingdings" w:hint="default"/>
      </w:rPr>
    </w:lvl>
    <w:lvl w:ilvl="3" w:tplc="0C0A0001" w:tentative="1">
      <w:start w:val="1"/>
      <w:numFmt w:val="bullet"/>
      <w:lvlText w:val=""/>
      <w:lvlJc w:val="left"/>
      <w:pPr>
        <w:ind w:left="4292" w:hanging="360"/>
      </w:pPr>
      <w:rPr>
        <w:rFonts w:ascii="Symbol" w:hAnsi="Symbol" w:hint="default"/>
      </w:rPr>
    </w:lvl>
    <w:lvl w:ilvl="4" w:tplc="0C0A0003" w:tentative="1">
      <w:start w:val="1"/>
      <w:numFmt w:val="bullet"/>
      <w:lvlText w:val="o"/>
      <w:lvlJc w:val="left"/>
      <w:pPr>
        <w:ind w:left="5012" w:hanging="360"/>
      </w:pPr>
      <w:rPr>
        <w:rFonts w:ascii="Courier New" w:hAnsi="Courier New" w:cs="Courier New" w:hint="default"/>
      </w:rPr>
    </w:lvl>
    <w:lvl w:ilvl="5" w:tplc="0C0A0005" w:tentative="1">
      <w:start w:val="1"/>
      <w:numFmt w:val="bullet"/>
      <w:lvlText w:val=""/>
      <w:lvlJc w:val="left"/>
      <w:pPr>
        <w:ind w:left="5732" w:hanging="360"/>
      </w:pPr>
      <w:rPr>
        <w:rFonts w:ascii="Wingdings" w:hAnsi="Wingdings" w:hint="default"/>
      </w:rPr>
    </w:lvl>
    <w:lvl w:ilvl="6" w:tplc="0C0A0001" w:tentative="1">
      <w:start w:val="1"/>
      <w:numFmt w:val="bullet"/>
      <w:lvlText w:val=""/>
      <w:lvlJc w:val="left"/>
      <w:pPr>
        <w:ind w:left="6452" w:hanging="360"/>
      </w:pPr>
      <w:rPr>
        <w:rFonts w:ascii="Symbol" w:hAnsi="Symbol" w:hint="default"/>
      </w:rPr>
    </w:lvl>
    <w:lvl w:ilvl="7" w:tplc="0C0A0003" w:tentative="1">
      <w:start w:val="1"/>
      <w:numFmt w:val="bullet"/>
      <w:lvlText w:val="o"/>
      <w:lvlJc w:val="left"/>
      <w:pPr>
        <w:ind w:left="7172" w:hanging="360"/>
      </w:pPr>
      <w:rPr>
        <w:rFonts w:ascii="Courier New" w:hAnsi="Courier New" w:cs="Courier New" w:hint="default"/>
      </w:rPr>
    </w:lvl>
    <w:lvl w:ilvl="8" w:tplc="0C0A0005" w:tentative="1">
      <w:start w:val="1"/>
      <w:numFmt w:val="bullet"/>
      <w:lvlText w:val=""/>
      <w:lvlJc w:val="left"/>
      <w:pPr>
        <w:ind w:left="7892" w:hanging="360"/>
      </w:pPr>
      <w:rPr>
        <w:rFonts w:ascii="Wingdings" w:hAnsi="Wingdings" w:hint="default"/>
      </w:rPr>
    </w:lvl>
  </w:abstractNum>
  <w:abstractNum w:abstractNumId="19">
    <w:nsid w:val="794F199A"/>
    <w:multiLevelType w:val="hybridMultilevel"/>
    <w:tmpl w:val="9AA2AD3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8"/>
  </w:num>
  <w:num w:numId="2">
    <w:abstractNumId w:val="15"/>
  </w:num>
  <w:num w:numId="3">
    <w:abstractNumId w:val="2"/>
  </w:num>
  <w:num w:numId="4">
    <w:abstractNumId w:val="4"/>
  </w:num>
  <w:num w:numId="5">
    <w:abstractNumId w:val="0"/>
  </w:num>
  <w:num w:numId="6">
    <w:abstractNumId w:val="11"/>
  </w:num>
  <w:num w:numId="7">
    <w:abstractNumId w:val="12"/>
  </w:num>
  <w:num w:numId="8">
    <w:abstractNumId w:val="3"/>
  </w:num>
  <w:num w:numId="9">
    <w:abstractNumId w:val="7"/>
  </w:num>
  <w:num w:numId="10">
    <w:abstractNumId w:val="19"/>
  </w:num>
  <w:num w:numId="11">
    <w:abstractNumId w:val="10"/>
  </w:num>
  <w:num w:numId="12">
    <w:abstractNumId w:val="6"/>
  </w:num>
  <w:num w:numId="13">
    <w:abstractNumId w:val="13"/>
  </w:num>
  <w:num w:numId="14">
    <w:abstractNumId w:val="8"/>
  </w:num>
  <w:num w:numId="15">
    <w:abstractNumId w:val="9"/>
  </w:num>
  <w:num w:numId="16">
    <w:abstractNumId w:val="5"/>
  </w:num>
  <w:num w:numId="17">
    <w:abstractNumId w:val="14"/>
  </w:num>
  <w:num w:numId="18">
    <w:abstractNumId w:val="1"/>
  </w:num>
  <w:num w:numId="19">
    <w:abstractNumId w:val="16"/>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B542B0"/>
    <w:rsid w:val="00020997"/>
    <w:rsid w:val="000730C4"/>
    <w:rsid w:val="000833CB"/>
    <w:rsid w:val="00091EDF"/>
    <w:rsid w:val="000E3A69"/>
    <w:rsid w:val="000F5CDD"/>
    <w:rsid w:val="00163D4D"/>
    <w:rsid w:val="001918D4"/>
    <w:rsid w:val="0019709A"/>
    <w:rsid w:val="001C242F"/>
    <w:rsid w:val="001C5156"/>
    <w:rsid w:val="00201798"/>
    <w:rsid w:val="00226E79"/>
    <w:rsid w:val="002521CA"/>
    <w:rsid w:val="00285018"/>
    <w:rsid w:val="002D7B91"/>
    <w:rsid w:val="003405AE"/>
    <w:rsid w:val="0037263D"/>
    <w:rsid w:val="00383B7D"/>
    <w:rsid w:val="003B0B48"/>
    <w:rsid w:val="003B5B4C"/>
    <w:rsid w:val="003E4249"/>
    <w:rsid w:val="004972D0"/>
    <w:rsid w:val="004A4D4D"/>
    <w:rsid w:val="004D30FA"/>
    <w:rsid w:val="004D761C"/>
    <w:rsid w:val="00501035"/>
    <w:rsid w:val="00501761"/>
    <w:rsid w:val="005A1F86"/>
    <w:rsid w:val="005C3FF0"/>
    <w:rsid w:val="006247B1"/>
    <w:rsid w:val="006307D7"/>
    <w:rsid w:val="00631915"/>
    <w:rsid w:val="006D5B02"/>
    <w:rsid w:val="007111BA"/>
    <w:rsid w:val="00735A88"/>
    <w:rsid w:val="007469BB"/>
    <w:rsid w:val="007573D7"/>
    <w:rsid w:val="00783EB7"/>
    <w:rsid w:val="007955FA"/>
    <w:rsid w:val="007D34B2"/>
    <w:rsid w:val="00815C87"/>
    <w:rsid w:val="00834A4A"/>
    <w:rsid w:val="008533A1"/>
    <w:rsid w:val="008B3AEE"/>
    <w:rsid w:val="008E6E31"/>
    <w:rsid w:val="008F2761"/>
    <w:rsid w:val="00903224"/>
    <w:rsid w:val="00916951"/>
    <w:rsid w:val="00921AB6"/>
    <w:rsid w:val="00942C81"/>
    <w:rsid w:val="0094761B"/>
    <w:rsid w:val="009B64D3"/>
    <w:rsid w:val="009B7DC9"/>
    <w:rsid w:val="009C3DC3"/>
    <w:rsid w:val="009D47E6"/>
    <w:rsid w:val="00A3071C"/>
    <w:rsid w:val="00AC5977"/>
    <w:rsid w:val="00B14A71"/>
    <w:rsid w:val="00B46C89"/>
    <w:rsid w:val="00B542B0"/>
    <w:rsid w:val="00B85155"/>
    <w:rsid w:val="00BB34AC"/>
    <w:rsid w:val="00BD6808"/>
    <w:rsid w:val="00BE111A"/>
    <w:rsid w:val="00C073BF"/>
    <w:rsid w:val="00C4075E"/>
    <w:rsid w:val="00C4108F"/>
    <w:rsid w:val="00C510E2"/>
    <w:rsid w:val="00C91B5B"/>
    <w:rsid w:val="00CC4239"/>
    <w:rsid w:val="00D31AA9"/>
    <w:rsid w:val="00D4495A"/>
    <w:rsid w:val="00D63078"/>
    <w:rsid w:val="00DF67BA"/>
    <w:rsid w:val="00E34E9D"/>
    <w:rsid w:val="00E771D7"/>
    <w:rsid w:val="00E85BBC"/>
    <w:rsid w:val="00E9075E"/>
    <w:rsid w:val="00EB06FA"/>
    <w:rsid w:val="00F2014A"/>
    <w:rsid w:val="00F26B82"/>
    <w:rsid w:val="00F46A83"/>
    <w:rsid w:val="00F83880"/>
    <w:rsid w:val="00FA4458"/>
    <w:rsid w:val="00FA785E"/>
    <w:rsid w:val="00FD2770"/>
    <w:rsid w:val="00FE1262"/>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542B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D6307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918D4"/>
    <w:rPr>
      <w:color w:val="808080"/>
    </w:rPr>
  </w:style>
  <w:style w:type="paragraph" w:styleId="Prrafodelista">
    <w:name w:val="List Paragraph"/>
    <w:basedOn w:val="Normal"/>
    <w:uiPriority w:val="34"/>
    <w:qFormat/>
    <w:rsid w:val="001918D4"/>
    <w:pPr>
      <w:ind w:left="720"/>
      <w:contextualSpacing/>
    </w:pPr>
  </w:style>
  <w:style w:type="paragraph" w:styleId="Textodeglobo">
    <w:name w:val="Balloon Text"/>
    <w:basedOn w:val="Normal"/>
    <w:link w:val="TextodegloboCar"/>
    <w:uiPriority w:val="99"/>
    <w:semiHidden/>
    <w:unhideWhenUsed/>
    <w:rsid w:val="00FD277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2770"/>
    <w:rPr>
      <w:rFonts w:ascii="Tahoma" w:eastAsia="Arial" w:hAnsi="Tahoma" w:cs="Tahoma"/>
      <w:color w:val="000000"/>
      <w:sz w:val="16"/>
      <w:szCs w:val="16"/>
      <w:lang w:eastAsia="es-ES"/>
    </w:rPr>
  </w:style>
  <w:style w:type="character" w:customStyle="1" w:styleId="Ttulo1Car">
    <w:name w:val="Título 1 Car"/>
    <w:basedOn w:val="Fuentedeprrafopredeter"/>
    <w:link w:val="Ttulo1"/>
    <w:uiPriority w:val="9"/>
    <w:rsid w:val="00D63078"/>
    <w:rPr>
      <w:rFonts w:asciiTheme="majorHAnsi" w:eastAsiaTheme="majorEastAsia" w:hAnsiTheme="majorHAnsi" w:cstheme="majorBidi"/>
      <w:b/>
      <w:bCs/>
      <w:color w:val="2E74B5" w:themeColor="accent1" w:themeShade="BF"/>
      <w:sz w:val="28"/>
      <w:szCs w:val="28"/>
      <w:lang w:eastAsia="es-ES"/>
    </w:rPr>
  </w:style>
  <w:style w:type="paragraph" w:styleId="TtulodeTDC">
    <w:name w:val="TOC Heading"/>
    <w:basedOn w:val="Ttulo1"/>
    <w:next w:val="Normal"/>
    <w:uiPriority w:val="39"/>
    <w:semiHidden/>
    <w:unhideWhenUsed/>
    <w:qFormat/>
    <w:rsid w:val="00D63078"/>
    <w:pPr>
      <w:outlineLvl w:val="9"/>
    </w:pPr>
    <w:rPr>
      <w:lang w:eastAsia="en-US"/>
    </w:rPr>
  </w:style>
  <w:style w:type="paragraph" w:styleId="TDC1">
    <w:name w:val="toc 1"/>
    <w:basedOn w:val="Normal"/>
    <w:next w:val="Normal"/>
    <w:autoRedefine/>
    <w:uiPriority w:val="39"/>
    <w:unhideWhenUsed/>
    <w:rsid w:val="00D63078"/>
    <w:pPr>
      <w:spacing w:after="100"/>
    </w:pPr>
  </w:style>
  <w:style w:type="character" w:styleId="Hipervnculo">
    <w:name w:val="Hyperlink"/>
    <w:basedOn w:val="Fuentedeprrafopredeter"/>
    <w:uiPriority w:val="99"/>
    <w:unhideWhenUsed/>
    <w:rsid w:val="00D63078"/>
    <w:rPr>
      <w:color w:val="0563C1" w:themeColor="hyperlink"/>
      <w:u w:val="single"/>
    </w:rPr>
  </w:style>
  <w:style w:type="paragraph" w:styleId="Encabezado">
    <w:name w:val="header"/>
    <w:basedOn w:val="Normal"/>
    <w:link w:val="EncabezadoCar"/>
    <w:uiPriority w:val="99"/>
    <w:unhideWhenUsed/>
    <w:rsid w:val="00D630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63078"/>
    <w:rPr>
      <w:rFonts w:ascii="Arial" w:eastAsia="Arial" w:hAnsi="Arial" w:cs="Arial"/>
      <w:color w:val="000000"/>
      <w:lang w:eastAsia="es-ES"/>
    </w:rPr>
  </w:style>
  <w:style w:type="paragraph" w:styleId="Piedepgina">
    <w:name w:val="footer"/>
    <w:basedOn w:val="Normal"/>
    <w:link w:val="PiedepginaCar"/>
    <w:uiPriority w:val="99"/>
    <w:semiHidden/>
    <w:unhideWhenUsed/>
    <w:rsid w:val="00D63078"/>
    <w:pPr>
      <w:tabs>
        <w:tab w:val="center" w:pos="4252"/>
        <w:tab w:val="right" w:pos="8504"/>
      </w:tabs>
      <w:spacing w:line="240" w:lineRule="auto"/>
    </w:pPr>
  </w:style>
  <w:style w:type="character" w:customStyle="1" w:styleId="PiedepginaCar">
    <w:name w:val="Pie de página Car"/>
    <w:basedOn w:val="Fuentedeprrafopredeter"/>
    <w:link w:val="Piedepgina"/>
    <w:uiPriority w:val="99"/>
    <w:semiHidden/>
    <w:rsid w:val="00D63078"/>
    <w:rPr>
      <w:rFonts w:ascii="Arial" w:eastAsia="Arial" w:hAnsi="Arial" w:cs="Arial"/>
      <w:color w:val="000000"/>
      <w:lang w:eastAsia="es-ES"/>
    </w:rPr>
  </w:style>
  <w:style w:type="paragraph" w:styleId="Textonotaalfinal">
    <w:name w:val="endnote text"/>
    <w:basedOn w:val="Normal"/>
    <w:link w:val="TextonotaalfinalCar"/>
    <w:uiPriority w:val="99"/>
    <w:semiHidden/>
    <w:unhideWhenUsed/>
    <w:rsid w:val="00FA785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FA785E"/>
    <w:rPr>
      <w:rFonts w:ascii="Arial" w:eastAsia="Arial" w:hAnsi="Arial" w:cs="Arial"/>
      <w:color w:val="000000"/>
      <w:sz w:val="20"/>
      <w:szCs w:val="20"/>
      <w:lang w:eastAsia="es-ES"/>
    </w:rPr>
  </w:style>
  <w:style w:type="character" w:styleId="Refdenotaalfinal">
    <w:name w:val="endnote reference"/>
    <w:basedOn w:val="Fuentedeprrafopredeter"/>
    <w:uiPriority w:val="99"/>
    <w:semiHidden/>
    <w:unhideWhenUsed/>
    <w:rsid w:val="00FA785E"/>
    <w:rPr>
      <w:vertAlign w:val="superscript"/>
    </w:rPr>
  </w:style>
  <w:style w:type="paragraph" w:styleId="Textonotapie">
    <w:name w:val="footnote text"/>
    <w:basedOn w:val="Normal"/>
    <w:link w:val="TextonotapieCar"/>
    <w:uiPriority w:val="99"/>
    <w:semiHidden/>
    <w:unhideWhenUsed/>
    <w:rsid w:val="00FA785E"/>
    <w:pPr>
      <w:spacing w:line="240" w:lineRule="auto"/>
    </w:pPr>
    <w:rPr>
      <w:sz w:val="20"/>
      <w:szCs w:val="20"/>
    </w:rPr>
  </w:style>
  <w:style w:type="character" w:customStyle="1" w:styleId="TextonotapieCar">
    <w:name w:val="Texto nota pie Car"/>
    <w:basedOn w:val="Fuentedeprrafopredeter"/>
    <w:link w:val="Textonotapie"/>
    <w:uiPriority w:val="99"/>
    <w:semiHidden/>
    <w:rsid w:val="00FA785E"/>
    <w:rPr>
      <w:rFonts w:ascii="Arial" w:eastAsia="Arial" w:hAnsi="Arial" w:cs="Arial"/>
      <w:color w:val="000000"/>
      <w:sz w:val="20"/>
      <w:szCs w:val="20"/>
      <w:lang w:eastAsia="es-ES"/>
    </w:rPr>
  </w:style>
  <w:style w:type="character" w:styleId="Refdenotaalpie">
    <w:name w:val="footnote reference"/>
    <w:basedOn w:val="Fuentedeprrafopredeter"/>
    <w:uiPriority w:val="99"/>
    <w:semiHidden/>
    <w:unhideWhenUsed/>
    <w:rsid w:val="00FA785E"/>
    <w:rPr>
      <w:vertAlign w:val="superscript"/>
    </w:rPr>
  </w:style>
</w:styles>
</file>

<file path=word/webSettings.xml><?xml version="1.0" encoding="utf-8"?>
<w:webSettings xmlns:r="http://schemas.openxmlformats.org/officeDocument/2006/relationships" xmlns:w="http://schemas.openxmlformats.org/wordprocessingml/2006/main">
  <w:divs>
    <w:div w:id="590816160">
      <w:bodyDiv w:val="1"/>
      <w:marLeft w:val="0"/>
      <w:marRight w:val="0"/>
      <w:marTop w:val="0"/>
      <w:marBottom w:val="0"/>
      <w:divBdr>
        <w:top w:val="none" w:sz="0" w:space="0" w:color="auto"/>
        <w:left w:val="none" w:sz="0" w:space="0" w:color="auto"/>
        <w:bottom w:val="none" w:sz="0" w:space="0" w:color="auto"/>
        <w:right w:val="none" w:sz="0" w:space="0" w:color="auto"/>
      </w:divBdr>
    </w:div>
    <w:div w:id="1098061625">
      <w:bodyDiv w:val="1"/>
      <w:marLeft w:val="0"/>
      <w:marRight w:val="0"/>
      <w:marTop w:val="0"/>
      <w:marBottom w:val="0"/>
      <w:divBdr>
        <w:top w:val="none" w:sz="0" w:space="0" w:color="auto"/>
        <w:left w:val="none" w:sz="0" w:space="0" w:color="auto"/>
        <w:bottom w:val="none" w:sz="0" w:space="0" w:color="auto"/>
        <w:right w:val="none" w:sz="0" w:space="0" w:color="auto"/>
      </w:divBdr>
    </w:div>
    <w:div w:id="1638146206">
      <w:bodyDiv w:val="1"/>
      <w:marLeft w:val="0"/>
      <w:marRight w:val="0"/>
      <w:marTop w:val="0"/>
      <w:marBottom w:val="0"/>
      <w:divBdr>
        <w:top w:val="none" w:sz="0" w:space="0" w:color="auto"/>
        <w:left w:val="none" w:sz="0" w:space="0" w:color="auto"/>
        <w:bottom w:val="none" w:sz="0" w:space="0" w:color="auto"/>
        <w:right w:val="none" w:sz="0" w:space="0" w:color="auto"/>
      </w:divBdr>
    </w:div>
    <w:div w:id="183553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EA18F-7E16-40F9-AA1A-A08AE0BDD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16</Pages>
  <Words>2172</Words>
  <Characters>11946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mio</dc:creator>
  <cp:lastModifiedBy>daniel alexis lopez sourit</cp:lastModifiedBy>
  <cp:revision>61</cp:revision>
  <cp:lastPrinted>2016-09-29T13:15:00Z</cp:lastPrinted>
  <dcterms:created xsi:type="dcterms:W3CDTF">2016-09-08T23:58:00Z</dcterms:created>
  <dcterms:modified xsi:type="dcterms:W3CDTF">2017-09-15T15:15:00Z</dcterms:modified>
</cp:coreProperties>
</file>