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B0" w:rsidRPr="000E3A69" w:rsidRDefault="00B542B0" w:rsidP="00B542B0">
      <w:pPr>
        <w:jc w:val="center"/>
      </w:pPr>
      <w:r w:rsidRPr="000E3A69">
        <w:rPr>
          <w:rFonts w:eastAsia="Calibri"/>
          <w:b/>
          <w:sz w:val="18"/>
          <w:szCs w:val="18"/>
          <w:highlight w:val="white"/>
        </w:rPr>
        <w:t>REPÚBLICA DE CHILE</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UNIVERSIDAD DEL BIO-BIO</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FACULTAD DE CIENCIAS EMPRESARIALES</w:t>
      </w:r>
      <w:r w:rsidRPr="000E3A69">
        <w:rPr>
          <w:rFonts w:eastAsia="Calibri"/>
          <w:sz w:val="18"/>
          <w:szCs w:val="18"/>
          <w:highlight w:val="white"/>
        </w:rPr>
        <w:t xml:space="preserve"> </w:t>
      </w:r>
    </w:p>
    <w:p w:rsidR="00B542B0" w:rsidRPr="000E3A69" w:rsidRDefault="00B542B0" w:rsidP="00B542B0">
      <w:pPr>
        <w:jc w:val="center"/>
      </w:pPr>
      <w:r w:rsidRPr="000E3A69">
        <w:rPr>
          <w:rFonts w:eastAsia="Calibri"/>
          <w:b/>
          <w:sz w:val="18"/>
          <w:szCs w:val="18"/>
          <w:highlight w:val="white"/>
        </w:rPr>
        <w:t>INGENIERÍA CIVIL EN INFORMÁTICA</w:t>
      </w:r>
      <w:r w:rsidRPr="000E3A69">
        <w:rPr>
          <w:rFonts w:eastAsia="Calibri"/>
          <w:sz w:val="18"/>
          <w:szCs w:val="18"/>
          <w:highlight w:val="white"/>
        </w:rPr>
        <w:t xml:space="preserve"> </w:t>
      </w:r>
    </w:p>
    <w:p w:rsidR="00B542B0" w:rsidRPr="000E3A69" w:rsidRDefault="00B542B0" w:rsidP="00B542B0">
      <w:pPr>
        <w:jc w:val="center"/>
      </w:pPr>
      <w:r w:rsidRPr="000E3A69">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Default="00B542B0" w:rsidP="00B542B0">
      <w:pPr>
        <w:jc w:val="center"/>
      </w:pPr>
      <w:r>
        <w:rPr>
          <w:highlight w:val="white"/>
        </w:rPr>
        <w:t xml:space="preserve"> </w:t>
      </w:r>
    </w:p>
    <w:p w:rsidR="00B542B0" w:rsidRPr="000E3A69" w:rsidRDefault="00AE3777" w:rsidP="00B542B0">
      <w:pPr>
        <w:jc w:val="center"/>
      </w:pPr>
      <w:r>
        <w:rPr>
          <w:rFonts w:eastAsia="Calibri"/>
          <w:b/>
          <w:sz w:val="44"/>
          <w:szCs w:val="44"/>
          <w:highlight w:val="white"/>
          <w:u w:val="single"/>
        </w:rPr>
        <w:t>Laboratorio Nº6</w:t>
      </w:r>
      <w:r w:rsidR="00B542B0" w:rsidRPr="000E3A69">
        <w:rPr>
          <w:rFonts w:eastAsia="Calibri"/>
          <w:b/>
          <w:sz w:val="44"/>
          <w:szCs w:val="44"/>
          <w:highlight w:val="white"/>
          <w:u w:val="single"/>
        </w:rPr>
        <w:t>:</w:t>
      </w:r>
      <w:r w:rsidR="00B542B0" w:rsidRPr="000E3A69">
        <w:rPr>
          <w:rFonts w:eastAsia="Calibri"/>
          <w:sz w:val="44"/>
          <w:szCs w:val="44"/>
          <w:highlight w:val="white"/>
        </w:rPr>
        <w:t xml:space="preserve"> </w:t>
      </w:r>
    </w:p>
    <w:p w:rsidR="00B542B0" w:rsidRPr="000E3A69" w:rsidRDefault="008212A3" w:rsidP="00B542B0">
      <w:pPr>
        <w:jc w:val="center"/>
      </w:pPr>
      <w:r>
        <w:rPr>
          <w:rFonts w:eastAsia="Calibri"/>
          <w:b/>
          <w:sz w:val="44"/>
          <w:szCs w:val="44"/>
          <w:u w:val="single"/>
        </w:rPr>
        <w:t>Medición del Campo Magnético en un Solenoide</w:t>
      </w:r>
    </w:p>
    <w:p w:rsidR="00B542B0" w:rsidRDefault="00B542B0" w:rsidP="00B542B0">
      <w:pPr>
        <w:ind w:left="2660" w:firstLine="72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ind w:left="2660" w:firstLine="540"/>
        <w:jc w:val="both"/>
      </w:pPr>
      <w:r>
        <w:rPr>
          <w:highlight w:val="white"/>
        </w:rPr>
        <w:t xml:space="preserve"> </w:t>
      </w:r>
    </w:p>
    <w:p w:rsidR="00B542B0" w:rsidRDefault="00B542B0" w:rsidP="00B542B0">
      <w:pPr>
        <w:jc w:val="both"/>
        <w:rPr>
          <w:rFonts w:eastAsia="Calibri"/>
          <w:sz w:val="24"/>
          <w:szCs w:val="24"/>
        </w:rPr>
      </w:pPr>
      <w:r w:rsidRPr="00FA4458">
        <w:rPr>
          <w:rFonts w:eastAsia="Calibri"/>
          <w:b/>
          <w:sz w:val="24"/>
          <w:szCs w:val="24"/>
          <w:highlight w:val="white"/>
        </w:rPr>
        <w:t>NOMBRES:</w:t>
      </w:r>
      <w:r w:rsidRPr="00FA4458">
        <w:rPr>
          <w:rFonts w:eastAsia="Calibri"/>
          <w:sz w:val="24"/>
          <w:szCs w:val="24"/>
          <w:highlight w:val="white"/>
        </w:rPr>
        <w:t xml:space="preserve"> </w:t>
      </w:r>
    </w:p>
    <w:p w:rsidR="00A358CB" w:rsidRDefault="001D2635" w:rsidP="00B542B0">
      <w:pPr>
        <w:jc w:val="both"/>
        <w:rPr>
          <w:rFonts w:eastAsia="Calibri"/>
          <w:sz w:val="24"/>
          <w:szCs w:val="24"/>
        </w:rPr>
      </w:pPr>
      <w:r>
        <w:rPr>
          <w:rFonts w:eastAsia="Calibri"/>
          <w:sz w:val="24"/>
          <w:szCs w:val="24"/>
        </w:rPr>
        <w:t>Nicolás</w:t>
      </w:r>
      <w:r w:rsidR="00A358CB">
        <w:rPr>
          <w:rFonts w:eastAsia="Calibri"/>
          <w:sz w:val="24"/>
          <w:szCs w:val="24"/>
        </w:rPr>
        <w:t xml:space="preserve"> Candia</w:t>
      </w:r>
    </w:p>
    <w:p w:rsidR="00A358CB" w:rsidRDefault="00A358CB" w:rsidP="00B542B0">
      <w:pPr>
        <w:jc w:val="both"/>
        <w:rPr>
          <w:rFonts w:eastAsia="Calibri"/>
          <w:sz w:val="24"/>
          <w:szCs w:val="24"/>
        </w:rPr>
      </w:pPr>
      <w:r>
        <w:rPr>
          <w:rFonts w:eastAsia="Calibri"/>
          <w:sz w:val="24"/>
          <w:szCs w:val="24"/>
        </w:rPr>
        <w:t xml:space="preserve">Daniel </w:t>
      </w:r>
      <w:r w:rsidR="001D2635">
        <w:rPr>
          <w:rFonts w:eastAsia="Calibri"/>
          <w:sz w:val="24"/>
          <w:szCs w:val="24"/>
        </w:rPr>
        <w:t>López</w:t>
      </w:r>
    </w:p>
    <w:p w:rsidR="00A358CB" w:rsidRPr="00FA4458" w:rsidRDefault="00A358CB" w:rsidP="00B542B0">
      <w:pPr>
        <w:jc w:val="both"/>
      </w:pPr>
      <w:r>
        <w:rPr>
          <w:rFonts w:eastAsia="Calibri"/>
          <w:sz w:val="24"/>
          <w:szCs w:val="24"/>
        </w:rPr>
        <w:t>Fredy Moncada</w:t>
      </w:r>
    </w:p>
    <w:p w:rsidR="00B542B0" w:rsidRDefault="00B542B0" w:rsidP="00B542B0">
      <w:pPr>
        <w:jc w:val="both"/>
      </w:pPr>
    </w:p>
    <w:p w:rsidR="00B542B0" w:rsidRPr="00FA4458" w:rsidRDefault="00B542B0" w:rsidP="00B542B0">
      <w:pPr>
        <w:jc w:val="both"/>
      </w:pPr>
      <w:r w:rsidRPr="00FA4458">
        <w:rPr>
          <w:rFonts w:eastAsia="Calibri"/>
          <w:b/>
          <w:sz w:val="24"/>
          <w:szCs w:val="24"/>
          <w:highlight w:val="white"/>
        </w:rPr>
        <w:t xml:space="preserve">ASIGNATURA: </w:t>
      </w:r>
    </w:p>
    <w:p w:rsidR="00B542B0" w:rsidRPr="00FA4458" w:rsidRDefault="00B542B0" w:rsidP="00B542B0">
      <w:pPr>
        <w:jc w:val="both"/>
      </w:pPr>
      <w:r w:rsidRPr="00FA4458">
        <w:rPr>
          <w:rFonts w:eastAsia="Calibri"/>
          <w:szCs w:val="24"/>
        </w:rPr>
        <w:t>Electromagnetismo</w:t>
      </w:r>
    </w:p>
    <w:p w:rsidR="00B542B0" w:rsidRDefault="00B542B0" w:rsidP="00B542B0">
      <w:pPr>
        <w:jc w:val="both"/>
      </w:pPr>
      <w:r>
        <w:rPr>
          <w:highlight w:val="white"/>
        </w:rPr>
        <w:t xml:space="preserve"> </w:t>
      </w:r>
    </w:p>
    <w:p w:rsidR="00B542B0" w:rsidRPr="00FA4458" w:rsidRDefault="00B542B0" w:rsidP="00B542B0">
      <w:pPr>
        <w:jc w:val="both"/>
      </w:pPr>
      <w:r w:rsidRPr="00FA4458">
        <w:rPr>
          <w:rFonts w:eastAsia="Calibri"/>
          <w:b/>
          <w:sz w:val="24"/>
          <w:szCs w:val="24"/>
          <w:highlight w:val="white"/>
        </w:rPr>
        <w:t>PROFESOR:</w:t>
      </w:r>
      <w:r w:rsidRPr="00FA4458">
        <w:rPr>
          <w:rFonts w:eastAsia="Calibri"/>
          <w:sz w:val="24"/>
          <w:szCs w:val="24"/>
          <w:highlight w:val="white"/>
        </w:rPr>
        <w:t xml:space="preserve"> </w:t>
      </w:r>
    </w:p>
    <w:p w:rsidR="00B542B0" w:rsidRPr="00FA4458" w:rsidRDefault="00631915" w:rsidP="00631915">
      <w:pPr>
        <w:jc w:val="both"/>
        <w:rPr>
          <w:sz w:val="20"/>
        </w:rPr>
      </w:pPr>
      <w:r w:rsidRPr="00FA4458">
        <w:rPr>
          <w:rFonts w:eastAsia="Calibri"/>
          <w:szCs w:val="24"/>
        </w:rPr>
        <w:t>Cristian Suarez</w:t>
      </w:r>
      <w:r w:rsidR="00B542B0" w:rsidRPr="00FA4458">
        <w:rPr>
          <w:sz w:val="20"/>
          <w:highlight w:val="white"/>
        </w:rPr>
        <w:t xml:space="preserve"> </w:t>
      </w:r>
    </w:p>
    <w:p w:rsidR="00631915" w:rsidRDefault="00631915" w:rsidP="00631915">
      <w:pPr>
        <w:jc w:val="both"/>
      </w:pPr>
    </w:p>
    <w:p w:rsidR="00E34E9D" w:rsidRPr="008212A3" w:rsidRDefault="0001045A" w:rsidP="008212A3">
      <w:pPr>
        <w:jc w:val="both"/>
      </w:pPr>
      <w:r>
        <w:rPr>
          <w:rFonts w:eastAsia="Calibri"/>
          <w:b/>
          <w:sz w:val="24"/>
          <w:szCs w:val="24"/>
          <w:highlight w:val="white"/>
        </w:rPr>
        <w:t>Chillán, 2017</w:t>
      </w:r>
      <w:r w:rsidR="00B542B0" w:rsidRPr="00FA4458">
        <w:rPr>
          <w:rFonts w:eastAsia="Calibri"/>
          <w:b/>
          <w:sz w:val="24"/>
          <w:szCs w:val="24"/>
          <w:highlight w:val="white"/>
        </w:rPr>
        <w:t>.</w:t>
      </w:r>
      <w:r w:rsidR="00B542B0" w:rsidRPr="00FA4458">
        <w:rPr>
          <w:rFonts w:eastAsia="Calibri"/>
          <w:sz w:val="24"/>
          <w:szCs w:val="24"/>
          <w:highlight w:val="white"/>
        </w:rPr>
        <w:t xml:space="preserve"> </w:t>
      </w:r>
    </w:p>
    <w:p w:rsidR="0001045A" w:rsidRDefault="0001045A" w:rsidP="001D2635">
      <w:pPr>
        <w:rPr>
          <w:rFonts w:eastAsia="Calibri"/>
          <w:b/>
          <w:sz w:val="28"/>
          <w:szCs w:val="28"/>
          <w:highlight w:val="white"/>
          <w:u w:val="single"/>
        </w:rPr>
      </w:pPr>
      <w:bookmarkStart w:id="0" w:name="_GoBack"/>
      <w:bookmarkEnd w:id="0"/>
    </w:p>
    <w:p w:rsidR="00631915" w:rsidRPr="000E3A69" w:rsidRDefault="00631915" w:rsidP="00631915">
      <w:pPr>
        <w:jc w:val="center"/>
      </w:pPr>
      <w:r w:rsidRPr="000E3A69">
        <w:rPr>
          <w:rFonts w:eastAsia="Calibri"/>
          <w:b/>
          <w:sz w:val="28"/>
          <w:szCs w:val="28"/>
          <w:highlight w:val="white"/>
          <w:u w:val="single"/>
        </w:rPr>
        <w:lastRenderedPageBreak/>
        <w:t>INTRODUCCIÓN</w:t>
      </w:r>
    </w:p>
    <w:p w:rsidR="00916951" w:rsidRPr="00FA4458" w:rsidRDefault="00916951">
      <w:r>
        <w:tab/>
      </w:r>
    </w:p>
    <w:p w:rsidR="00663FD8" w:rsidRDefault="008212A3" w:rsidP="00073058">
      <w:pPr>
        <w:jc w:val="both"/>
      </w:pPr>
      <w:r>
        <w:tab/>
        <w:t>Existe un conductor de numerosas aplicaciones, denominado solenoide. Este se define como una bobina de forma cilíndrica que cuenta con un hilo de cierto material conductor enrollado sobre sí, para as</w:t>
      </w:r>
      <w:r w:rsidR="00663FD8">
        <w:t>í, con el paso de la corriente eléctrica, se genere un intenso campo eléctrico.</w:t>
      </w:r>
    </w:p>
    <w:p w:rsidR="00663FD8" w:rsidRDefault="00663FD8" w:rsidP="00073058">
      <w:pPr>
        <w:jc w:val="both"/>
      </w:pPr>
      <w:r>
        <w:tab/>
        <w:t>Cuando este campo magnético aparece, comienza a operar como un imán.</w:t>
      </w:r>
    </w:p>
    <w:p w:rsidR="00663FD8" w:rsidRDefault="00663FD8" w:rsidP="00073058">
      <w:pPr>
        <w:jc w:val="both"/>
      </w:pPr>
    </w:p>
    <w:p w:rsidR="00663FD8" w:rsidRDefault="00663FD8" w:rsidP="00073058">
      <w:pPr>
        <w:jc w:val="both"/>
      </w:pPr>
      <w:r>
        <w:tab/>
        <w:t>Si las espiras están muy cercanas en un solenoide, las líneas de campo entran por el polo sur y salen por el polo norte. Si la longitud del solenoide es mucho mayor que su radio, las líneas que salen del extremo norte se extienden en una región amplia antes de regresar al polo sur, por esta razón, en el exterior de este aparato, se presenta un campo magnético débil. Sin embargo, en el interior de éste, el campo magnético es mucho más intenso y constante en todos los puntos.</w:t>
      </w:r>
    </w:p>
    <w:p w:rsidR="00663FD8" w:rsidRDefault="00663FD8" w:rsidP="00073058">
      <w:pPr>
        <w:jc w:val="both"/>
      </w:pPr>
    </w:p>
    <w:p w:rsidR="00663FD8" w:rsidRDefault="00663FD8" w:rsidP="00073058">
      <w:pPr>
        <w:jc w:val="both"/>
      </w:pPr>
      <w:r>
        <w:tab/>
        <w:t>La expresión para calcular la magnitud del campo magnético dentro de un solenoide ideal, con espacio vacío entre las bobinas es;</w:t>
      </w:r>
    </w:p>
    <w:p w:rsidR="00663FD8" w:rsidRDefault="00663FD8" w:rsidP="00073058">
      <w:pPr>
        <w:jc w:val="both"/>
      </w:pPr>
    </w:p>
    <w:p w:rsidR="00663FD8" w:rsidRDefault="00663FD8" w:rsidP="00073058">
      <w:pPr>
        <w:jc w:val="both"/>
        <w:rPr>
          <w:sz w:val="36"/>
        </w:rPr>
      </w:pPr>
      <w:r>
        <w:tab/>
      </w:r>
      <w:r>
        <w:tab/>
      </w:r>
      <w:r>
        <w:tab/>
      </w:r>
      <w:r>
        <w:tab/>
      </w:r>
      <w:r>
        <w:tab/>
      </w:r>
      <m:oMath>
        <m:r>
          <w:rPr>
            <w:rFonts w:ascii="Cambria Math" w:hAnsi="Cambria Math"/>
            <w:sz w:val="36"/>
          </w:rPr>
          <m:t xml:space="preserve">B= </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μ</m:t>
                </m:r>
              </m:e>
              <m:sub>
                <m:r>
                  <w:rPr>
                    <w:rFonts w:ascii="Cambria Math" w:hAnsi="Cambria Math"/>
                    <w:sz w:val="36"/>
                  </w:rPr>
                  <m:t>0</m:t>
                </m:r>
              </m:sub>
            </m:sSub>
            <m:r>
              <w:rPr>
                <w:rFonts w:ascii="Cambria Math" w:hAnsi="Cambria Math"/>
                <w:sz w:val="36"/>
              </w:rPr>
              <m:t>N</m:t>
            </m:r>
            <m:sSub>
              <m:sSubPr>
                <m:ctrlPr>
                  <w:rPr>
                    <w:rFonts w:ascii="Cambria Math" w:hAnsi="Cambria Math"/>
                    <w:i/>
                    <w:sz w:val="36"/>
                  </w:rPr>
                </m:ctrlPr>
              </m:sSubPr>
              <m:e>
                <m:r>
                  <w:rPr>
                    <w:rFonts w:ascii="Cambria Math" w:hAnsi="Cambria Math"/>
                    <w:sz w:val="36"/>
                  </w:rPr>
                  <m:t>I</m:t>
                </m:r>
              </m:e>
              <m:sub>
                <m:r>
                  <w:rPr>
                    <w:rFonts w:ascii="Cambria Math" w:hAnsi="Cambria Math"/>
                    <w:sz w:val="36"/>
                  </w:rPr>
                  <m:t>b</m:t>
                </m:r>
              </m:sub>
            </m:sSub>
          </m:num>
          <m:den>
            <m:r>
              <w:rPr>
                <w:rFonts w:ascii="Cambria Math" w:hAnsi="Cambria Math"/>
                <w:sz w:val="36"/>
              </w:rPr>
              <m:t>L</m:t>
            </m:r>
          </m:den>
        </m:f>
      </m:oMath>
    </w:p>
    <w:p w:rsidR="00DC293B" w:rsidRDefault="00DC293B" w:rsidP="00073058">
      <w:pPr>
        <w:jc w:val="both"/>
      </w:pPr>
      <w:r>
        <w:tab/>
        <w:t>Donde:</w:t>
      </w:r>
    </w:p>
    <w:p w:rsidR="00DC293B" w:rsidRDefault="00DC293B" w:rsidP="00073058">
      <w:pPr>
        <w:pStyle w:val="Prrafodelista"/>
        <w:numPr>
          <w:ilvl w:val="0"/>
          <w:numId w:val="8"/>
        </w:numPr>
        <w:jc w:val="both"/>
      </w:pPr>
      <w:r>
        <w:t>N = Número de vueltas del solenoide</w:t>
      </w:r>
    </w:p>
    <w:p w:rsidR="00DC293B" w:rsidRPr="00DC293B" w:rsidRDefault="00DC293B" w:rsidP="00073058">
      <w:pPr>
        <w:pStyle w:val="Prrafodelista"/>
        <w:numPr>
          <w:ilvl w:val="0"/>
          <w:numId w:val="8"/>
        </w:numPr>
        <w:jc w:val="both"/>
        <w:rPr>
          <w:sz w:val="16"/>
        </w:rPr>
      </w:pPr>
      <w:r>
        <w:t>L = Longitud del Solenoide</w:t>
      </w:r>
    </w:p>
    <w:p w:rsidR="00DC293B" w:rsidRPr="00073487" w:rsidRDefault="00D83D28" w:rsidP="00073058">
      <w:pPr>
        <w:pStyle w:val="Prrafodelista"/>
        <w:numPr>
          <w:ilvl w:val="0"/>
          <w:numId w:val="8"/>
        </w:numPr>
        <w:jc w:val="both"/>
        <w:rPr>
          <w:sz w:val="10"/>
        </w:rPr>
      </w:pP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0</m:t>
            </m:r>
          </m:sub>
        </m:sSub>
      </m:oMath>
      <w:r w:rsidR="00073487">
        <w:rPr>
          <w:sz w:val="24"/>
        </w:rPr>
        <w:t xml:space="preserve"> </w:t>
      </w:r>
      <w:r w:rsidR="00073487">
        <w:t>=</w:t>
      </w:r>
      <w:r w:rsidR="00DC293B">
        <w:rPr>
          <w:sz w:val="24"/>
        </w:rPr>
        <w:t xml:space="preserve"> </w:t>
      </w:r>
      <w:r w:rsidR="00DC293B">
        <w:t>Constante de p</w:t>
      </w:r>
      <w:r w:rsidR="00073487">
        <w:t xml:space="preserve">ermeabilidad de valor </w:t>
      </w:r>
      <m:oMath>
        <m:r>
          <w:rPr>
            <w:rFonts w:ascii="Cambria Math" w:hAnsi="Cambria Math"/>
          </w:rPr>
          <m:t>4x</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p>
    <w:p w:rsidR="00073487" w:rsidRPr="00073487" w:rsidRDefault="00D83D28" w:rsidP="00073058">
      <w:pPr>
        <w:pStyle w:val="Prrafodelista"/>
        <w:numPr>
          <w:ilvl w:val="0"/>
          <w:numId w:val="8"/>
        </w:numPr>
        <w:jc w:val="both"/>
        <w:rPr>
          <w:sz w:val="10"/>
        </w:rPr>
      </w:pPr>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w:r w:rsidR="00073487">
        <w:rPr>
          <w:sz w:val="24"/>
        </w:rPr>
        <w:t xml:space="preserve"> </w:t>
      </w:r>
      <w:r w:rsidR="00073487">
        <w:t>= Corriente que circula en el solenoide</w:t>
      </w:r>
    </w:p>
    <w:p w:rsidR="00663FD8" w:rsidRDefault="00663FD8" w:rsidP="00073058">
      <w:pPr>
        <w:jc w:val="both"/>
      </w:pPr>
    </w:p>
    <w:p w:rsidR="008212A3" w:rsidRDefault="008212A3" w:rsidP="00073058">
      <w:pPr>
        <w:jc w:val="both"/>
      </w:pPr>
      <w:r>
        <w:t xml:space="preserve"> </w:t>
      </w:r>
    </w:p>
    <w:p w:rsidR="00B46C89" w:rsidRDefault="00B46C89"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B46C89" w:rsidRDefault="00B46C89" w:rsidP="00B46C89">
      <w:pPr>
        <w:tabs>
          <w:tab w:val="left" w:pos="1075"/>
          <w:tab w:val="left" w:pos="1344"/>
          <w:tab w:val="left" w:pos="1994"/>
        </w:tabs>
      </w:pPr>
    </w:p>
    <w:p w:rsidR="00073058" w:rsidRPr="000E3A69" w:rsidRDefault="00073058" w:rsidP="00073058">
      <w:pPr>
        <w:jc w:val="center"/>
        <w:rPr>
          <w:rFonts w:eastAsia="Calibri"/>
          <w:b/>
          <w:sz w:val="28"/>
          <w:szCs w:val="28"/>
          <w:u w:val="single"/>
        </w:rPr>
      </w:pPr>
      <w:r w:rsidRPr="000E3A69">
        <w:rPr>
          <w:rFonts w:eastAsia="Calibri"/>
          <w:b/>
          <w:sz w:val="28"/>
          <w:szCs w:val="28"/>
          <w:u w:val="single"/>
        </w:rPr>
        <w:lastRenderedPageBreak/>
        <w:t>MATERIALES</w:t>
      </w:r>
    </w:p>
    <w:p w:rsidR="00226E79" w:rsidRDefault="00226E79" w:rsidP="00226E79">
      <w:pPr>
        <w:jc w:val="center"/>
        <w:rPr>
          <w:rFonts w:ascii="Calibri" w:eastAsia="Calibri" w:hAnsi="Calibri" w:cs="Calibri"/>
          <w:b/>
          <w:sz w:val="28"/>
          <w:szCs w:val="28"/>
          <w:u w:val="single"/>
        </w:rPr>
      </w:pPr>
    </w:p>
    <w:p w:rsidR="00226E79" w:rsidRDefault="00073487" w:rsidP="00073487">
      <w:pPr>
        <w:pStyle w:val="Prrafodelista"/>
        <w:numPr>
          <w:ilvl w:val="0"/>
          <w:numId w:val="9"/>
        </w:numPr>
        <w:tabs>
          <w:tab w:val="left" w:pos="1075"/>
          <w:tab w:val="left" w:pos="1344"/>
          <w:tab w:val="left" w:pos="1994"/>
        </w:tabs>
      </w:pPr>
      <w:r>
        <w:t>Fuente de poder</w:t>
      </w:r>
    </w:p>
    <w:p w:rsidR="00073487" w:rsidRDefault="00073487" w:rsidP="00073487">
      <w:pPr>
        <w:pStyle w:val="Prrafodelista"/>
        <w:numPr>
          <w:ilvl w:val="0"/>
          <w:numId w:val="9"/>
        </w:numPr>
        <w:tabs>
          <w:tab w:val="left" w:pos="1075"/>
          <w:tab w:val="left" w:pos="1344"/>
          <w:tab w:val="left" w:pos="1994"/>
        </w:tabs>
      </w:pPr>
      <w:r>
        <w:t>Solenoide</w:t>
      </w:r>
    </w:p>
    <w:p w:rsidR="00073487" w:rsidRDefault="00073487" w:rsidP="00073487">
      <w:pPr>
        <w:pStyle w:val="Prrafodelista"/>
        <w:numPr>
          <w:ilvl w:val="0"/>
          <w:numId w:val="9"/>
        </w:numPr>
        <w:tabs>
          <w:tab w:val="left" w:pos="1075"/>
          <w:tab w:val="left" w:pos="1344"/>
          <w:tab w:val="left" w:pos="1994"/>
        </w:tabs>
      </w:pPr>
      <w:r>
        <w:t>Espira Rectangular</w:t>
      </w:r>
    </w:p>
    <w:p w:rsidR="00073487" w:rsidRDefault="00073487" w:rsidP="00073487">
      <w:pPr>
        <w:pStyle w:val="Prrafodelista"/>
        <w:numPr>
          <w:ilvl w:val="0"/>
          <w:numId w:val="9"/>
        </w:numPr>
        <w:tabs>
          <w:tab w:val="left" w:pos="1075"/>
          <w:tab w:val="left" w:pos="1344"/>
          <w:tab w:val="left" w:pos="1994"/>
        </w:tabs>
      </w:pPr>
      <w:r>
        <w:t>Hilos de distintas longitudes</w:t>
      </w:r>
    </w:p>
    <w:p w:rsidR="00073487" w:rsidRDefault="00073487" w:rsidP="00073487">
      <w:pPr>
        <w:pStyle w:val="Prrafodelista"/>
        <w:numPr>
          <w:ilvl w:val="0"/>
          <w:numId w:val="9"/>
        </w:numPr>
        <w:tabs>
          <w:tab w:val="left" w:pos="1075"/>
          <w:tab w:val="left" w:pos="1344"/>
          <w:tab w:val="left" w:pos="1994"/>
        </w:tabs>
      </w:pPr>
      <w:r>
        <w:t xml:space="preserve">Cables de conexión </w:t>
      </w:r>
    </w:p>
    <w:p w:rsidR="00073058" w:rsidRDefault="00073058" w:rsidP="00073487">
      <w:pPr>
        <w:pStyle w:val="Prrafodelista"/>
        <w:numPr>
          <w:ilvl w:val="0"/>
          <w:numId w:val="9"/>
        </w:numPr>
        <w:tabs>
          <w:tab w:val="left" w:pos="1075"/>
          <w:tab w:val="left" w:pos="1344"/>
          <w:tab w:val="left" w:pos="1994"/>
        </w:tabs>
      </w:pPr>
      <w:r>
        <w:t>Regla</w:t>
      </w:r>
    </w:p>
    <w:p w:rsidR="00226E79" w:rsidRPr="007F3E03" w:rsidRDefault="00073058" w:rsidP="00226E79">
      <w:pPr>
        <w:pStyle w:val="Prrafodelista"/>
        <w:tabs>
          <w:tab w:val="left" w:pos="4920"/>
          <w:tab w:val="left" w:pos="5865"/>
        </w:tabs>
        <w:rPr>
          <w:sz w:val="24"/>
          <w:szCs w:val="24"/>
        </w:rPr>
      </w:pPr>
      <w:r>
        <w:rPr>
          <w:noProof/>
          <w:lang w:val="es-CL" w:eastAsia="es-CL"/>
        </w:rPr>
        <w:drawing>
          <wp:anchor distT="0" distB="0" distL="114300" distR="114300" simplePos="0" relativeHeight="251662336" behindDoc="0" locked="0" layoutInCell="1" allowOverlap="1">
            <wp:simplePos x="0" y="0"/>
            <wp:positionH relativeFrom="page">
              <wp:posOffset>4076065</wp:posOffset>
            </wp:positionH>
            <wp:positionV relativeFrom="paragraph">
              <wp:posOffset>288925</wp:posOffset>
            </wp:positionV>
            <wp:extent cx="2978150" cy="1675130"/>
            <wp:effectExtent l="0" t="0" r="0" b="1270"/>
            <wp:wrapThrough wrapText="bothSides">
              <wp:wrapPolygon edited="0">
                <wp:start x="0" y="0"/>
                <wp:lineTo x="0" y="21371"/>
                <wp:lineTo x="21416" y="21371"/>
                <wp:lineTo x="2141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13310_10210813484675295_2120408654_o.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78150" cy="1675130"/>
                    </a:xfrm>
                    <a:prstGeom prst="rect">
                      <a:avLst/>
                    </a:prstGeom>
                  </pic:spPr>
                </pic:pic>
              </a:graphicData>
            </a:graphic>
          </wp:anchor>
        </w:drawing>
      </w:r>
      <w:r>
        <w:rPr>
          <w:noProof/>
          <w:lang w:val="es-CL" w:eastAsia="es-CL"/>
        </w:rPr>
        <w:drawing>
          <wp:anchor distT="0" distB="0" distL="114300" distR="114300" simplePos="0" relativeHeight="251661312" behindDoc="0" locked="0" layoutInCell="1" allowOverlap="1">
            <wp:simplePos x="0" y="0"/>
            <wp:positionH relativeFrom="margin">
              <wp:align>left</wp:align>
            </wp:positionH>
            <wp:positionV relativeFrom="paragraph">
              <wp:posOffset>200025</wp:posOffset>
            </wp:positionV>
            <wp:extent cx="2820670" cy="1770380"/>
            <wp:effectExtent l="0" t="0" r="0" b="1270"/>
            <wp:wrapThrough wrapText="bothSides">
              <wp:wrapPolygon edited="0">
                <wp:start x="0" y="0"/>
                <wp:lineTo x="0" y="21383"/>
                <wp:lineTo x="21444" y="21383"/>
                <wp:lineTo x="21444" y="0"/>
                <wp:lineTo x="0" y="0"/>
              </wp:wrapPolygon>
            </wp:wrapThrough>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830116" cy="1776143"/>
                    </a:xfrm>
                    <a:prstGeom prst="rect">
                      <a:avLst/>
                    </a:prstGeom>
                    <a:ln/>
                  </pic:spPr>
                </pic:pic>
              </a:graphicData>
            </a:graphic>
          </wp:anchor>
        </w:drawing>
      </w:r>
      <w:r w:rsidR="00735A88">
        <w:tab/>
      </w:r>
      <w:r w:rsidR="00735A88">
        <w:tab/>
      </w:r>
      <w:r w:rsidR="00735A88">
        <w:tab/>
      </w:r>
      <w:r w:rsidR="00735A88">
        <w:tab/>
      </w:r>
      <w:r w:rsidR="00735A88">
        <w:tab/>
      </w:r>
    </w:p>
    <w:p w:rsidR="00226E79" w:rsidRDefault="00735A88" w:rsidP="00B46C89">
      <w:pPr>
        <w:tabs>
          <w:tab w:val="left" w:pos="1075"/>
          <w:tab w:val="left" w:pos="1344"/>
          <w:tab w:val="left" w:pos="1994"/>
        </w:tabs>
        <w:rPr>
          <w:noProof/>
        </w:rPr>
      </w:pPr>
      <w:r>
        <w:tab/>
      </w:r>
      <w:r>
        <w:tab/>
      </w:r>
      <w:r>
        <w:tab/>
      </w:r>
      <w:r>
        <w:tab/>
      </w:r>
    </w:p>
    <w:p w:rsidR="008B3AEE" w:rsidRDefault="00073058" w:rsidP="00B46C89">
      <w:pPr>
        <w:tabs>
          <w:tab w:val="left" w:pos="1075"/>
          <w:tab w:val="left" w:pos="1344"/>
          <w:tab w:val="left" w:pos="1994"/>
        </w:tabs>
      </w:pPr>
      <w:r>
        <w:rPr>
          <w:noProof/>
          <w:lang w:val="es-CL" w:eastAsia="es-CL"/>
        </w:rPr>
        <w:drawing>
          <wp:anchor distT="0" distB="0" distL="114300" distR="114300" simplePos="0" relativeHeight="251663360" behindDoc="0" locked="0" layoutInCell="1" allowOverlap="1">
            <wp:simplePos x="0" y="0"/>
            <wp:positionH relativeFrom="margin">
              <wp:posOffset>3129915</wp:posOffset>
            </wp:positionH>
            <wp:positionV relativeFrom="paragraph">
              <wp:posOffset>228600</wp:posOffset>
            </wp:positionV>
            <wp:extent cx="2781300" cy="1564005"/>
            <wp:effectExtent l="0" t="0" r="0" b="0"/>
            <wp:wrapThrough wrapText="bothSides">
              <wp:wrapPolygon edited="0">
                <wp:start x="0" y="0"/>
                <wp:lineTo x="0" y="21311"/>
                <wp:lineTo x="21452" y="21311"/>
                <wp:lineTo x="2145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881510_10210813484515291_1259294617_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81300" cy="1564005"/>
                    </a:xfrm>
                    <a:prstGeom prst="rect">
                      <a:avLst/>
                    </a:prstGeom>
                  </pic:spPr>
                </pic:pic>
              </a:graphicData>
            </a:graphic>
          </wp:anchor>
        </w:drawing>
      </w:r>
      <w:r>
        <w:rPr>
          <w:noProof/>
          <w:lang w:val="es-CL" w:eastAsia="es-CL"/>
        </w:rPr>
        <w:drawing>
          <wp:anchor distT="0" distB="0" distL="114300" distR="114300" simplePos="0" relativeHeight="251665408" behindDoc="0" locked="0" layoutInCell="1" allowOverlap="1">
            <wp:simplePos x="0" y="0"/>
            <wp:positionH relativeFrom="margin">
              <wp:posOffset>3652520</wp:posOffset>
            </wp:positionH>
            <wp:positionV relativeFrom="paragraph">
              <wp:posOffset>1600200</wp:posOffset>
            </wp:positionV>
            <wp:extent cx="1667510" cy="2965450"/>
            <wp:effectExtent l="0" t="1270" r="7620" b="7620"/>
            <wp:wrapThrough wrapText="bothSides">
              <wp:wrapPolygon edited="0">
                <wp:start x="21616" y="9"/>
                <wp:lineTo x="148" y="9"/>
                <wp:lineTo x="148" y="21517"/>
                <wp:lineTo x="21616" y="21517"/>
                <wp:lineTo x="21616" y="9"/>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881762_10210813484395288_408695885_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1667510" cy="2965450"/>
                    </a:xfrm>
                    <a:prstGeom prst="rect">
                      <a:avLst/>
                    </a:prstGeom>
                  </pic:spPr>
                </pic:pic>
              </a:graphicData>
            </a:graphic>
          </wp:anchor>
        </w:drawing>
      </w:r>
      <w:r w:rsidR="00735A88">
        <w:tab/>
      </w:r>
    </w:p>
    <w:p w:rsidR="008B3AEE" w:rsidRDefault="00073058" w:rsidP="00B46C89">
      <w:pPr>
        <w:tabs>
          <w:tab w:val="left" w:pos="1075"/>
          <w:tab w:val="left" w:pos="1344"/>
          <w:tab w:val="left" w:pos="1994"/>
        </w:tabs>
      </w:pPr>
      <w:r>
        <w:rPr>
          <w:noProof/>
          <w:lang w:val="es-CL" w:eastAsia="es-CL"/>
        </w:rPr>
        <w:drawing>
          <wp:anchor distT="0" distB="0" distL="114300" distR="114300" simplePos="0" relativeHeight="251659264" behindDoc="0" locked="0" layoutInCell="1" allowOverlap="1">
            <wp:simplePos x="0" y="0"/>
            <wp:positionH relativeFrom="margin">
              <wp:posOffset>-635</wp:posOffset>
            </wp:positionH>
            <wp:positionV relativeFrom="paragraph">
              <wp:posOffset>10795</wp:posOffset>
            </wp:positionV>
            <wp:extent cx="2800985" cy="1663065"/>
            <wp:effectExtent l="0" t="0" r="0" b="0"/>
            <wp:wrapThrough wrapText="bothSides">
              <wp:wrapPolygon edited="0">
                <wp:start x="0" y="0"/>
                <wp:lineTo x="0" y="21278"/>
                <wp:lineTo x="21448" y="21278"/>
                <wp:lineTo x="21448"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800985" cy="1663065"/>
                    </a:xfrm>
                    <a:prstGeom prst="rect">
                      <a:avLst/>
                    </a:prstGeom>
                    <a:ln/>
                  </pic:spPr>
                </pic:pic>
              </a:graphicData>
            </a:graphic>
          </wp:anchor>
        </w:drawing>
      </w:r>
    </w:p>
    <w:p w:rsidR="008B3AEE" w:rsidRDefault="008B3AEE" w:rsidP="00B46C89">
      <w:pPr>
        <w:tabs>
          <w:tab w:val="left" w:pos="1075"/>
          <w:tab w:val="left" w:pos="1344"/>
          <w:tab w:val="left" w:pos="1994"/>
        </w:tabs>
      </w:pPr>
    </w:p>
    <w:p w:rsidR="008B3AEE" w:rsidRDefault="00073058" w:rsidP="00B46C89">
      <w:pPr>
        <w:tabs>
          <w:tab w:val="left" w:pos="1075"/>
          <w:tab w:val="left" w:pos="1344"/>
          <w:tab w:val="left" w:pos="1994"/>
        </w:tabs>
      </w:pPr>
      <w:r>
        <w:rPr>
          <w:noProof/>
          <w:lang w:val="es-CL" w:eastAsia="es-CL"/>
        </w:rPr>
        <w:drawing>
          <wp:anchor distT="0" distB="0" distL="114300" distR="114300" simplePos="0" relativeHeight="251664384" behindDoc="0" locked="0" layoutInCell="1" allowOverlap="1">
            <wp:simplePos x="0" y="0"/>
            <wp:positionH relativeFrom="column">
              <wp:posOffset>-32385</wp:posOffset>
            </wp:positionH>
            <wp:positionV relativeFrom="paragraph">
              <wp:posOffset>147320</wp:posOffset>
            </wp:positionV>
            <wp:extent cx="2743200" cy="1543050"/>
            <wp:effectExtent l="0" t="0" r="0" b="0"/>
            <wp:wrapThrough wrapText="bothSides">
              <wp:wrapPolygon edited="0">
                <wp:start x="0" y="0"/>
                <wp:lineTo x="0" y="21333"/>
                <wp:lineTo x="21450" y="21333"/>
                <wp:lineTo x="2145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876251_10210813484715296_1682919483_o.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3200" cy="1543050"/>
                    </a:xfrm>
                    <a:prstGeom prst="rect">
                      <a:avLst/>
                    </a:prstGeom>
                  </pic:spPr>
                </pic:pic>
              </a:graphicData>
            </a:graphic>
          </wp:anchor>
        </w:drawing>
      </w:r>
    </w:p>
    <w:p w:rsidR="00073058" w:rsidRDefault="00073058" w:rsidP="00B46C89">
      <w:pPr>
        <w:tabs>
          <w:tab w:val="left" w:pos="1075"/>
          <w:tab w:val="left" w:pos="1344"/>
          <w:tab w:val="left" w:pos="1994"/>
        </w:tabs>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676811" w:rsidRDefault="00676811" w:rsidP="00073058">
      <w:pPr>
        <w:jc w:val="center"/>
        <w:rPr>
          <w:rFonts w:eastAsia="Calibri"/>
          <w:b/>
          <w:sz w:val="28"/>
          <w:szCs w:val="28"/>
          <w:u w:val="single"/>
        </w:rPr>
      </w:pPr>
    </w:p>
    <w:p w:rsidR="00073058" w:rsidRDefault="00073058" w:rsidP="00073058">
      <w:pPr>
        <w:jc w:val="center"/>
        <w:rPr>
          <w:rFonts w:eastAsia="Calibri"/>
          <w:b/>
          <w:sz w:val="28"/>
          <w:szCs w:val="28"/>
          <w:u w:val="single"/>
        </w:rPr>
      </w:pPr>
      <w:r>
        <w:rPr>
          <w:rFonts w:eastAsia="Calibri"/>
          <w:b/>
          <w:sz w:val="28"/>
          <w:szCs w:val="28"/>
          <w:u w:val="single"/>
        </w:rPr>
        <w:lastRenderedPageBreak/>
        <w:t>ACTIVIDAD</w:t>
      </w:r>
    </w:p>
    <w:p w:rsidR="00481296" w:rsidRDefault="00481296" w:rsidP="00B46C89">
      <w:pPr>
        <w:tabs>
          <w:tab w:val="left" w:pos="1075"/>
          <w:tab w:val="left" w:pos="1344"/>
          <w:tab w:val="left" w:pos="1994"/>
        </w:tabs>
      </w:pPr>
    </w:p>
    <w:tbl>
      <w:tblPr>
        <w:tblStyle w:val="Tablaconcuadrcula"/>
        <w:tblW w:w="0" w:type="auto"/>
        <w:tblLook w:val="04A0"/>
      </w:tblPr>
      <w:tblGrid>
        <w:gridCol w:w="1765"/>
        <w:gridCol w:w="1765"/>
        <w:gridCol w:w="1766"/>
        <w:gridCol w:w="1766"/>
        <w:gridCol w:w="1766"/>
      </w:tblGrid>
      <w:tr w:rsidR="00481296" w:rsidTr="00481296">
        <w:tc>
          <w:tcPr>
            <w:tcW w:w="1765" w:type="dxa"/>
          </w:tcPr>
          <w:p w:rsidR="00481296" w:rsidRDefault="00481296" w:rsidP="00B46C89">
            <w:pPr>
              <w:tabs>
                <w:tab w:val="left" w:pos="1075"/>
                <w:tab w:val="left" w:pos="1344"/>
                <w:tab w:val="left" w:pos="1994"/>
              </w:tabs>
            </w:pPr>
            <w:r>
              <w:t>Permeabilidad magnética del espacio libre</w:t>
            </w:r>
          </w:p>
        </w:tc>
        <w:tc>
          <w:tcPr>
            <w:tcW w:w="1765" w:type="dxa"/>
          </w:tcPr>
          <w:p w:rsidR="00481296" w:rsidRDefault="00481296" w:rsidP="00B46C89">
            <w:pPr>
              <w:tabs>
                <w:tab w:val="left" w:pos="1075"/>
                <w:tab w:val="left" w:pos="1344"/>
                <w:tab w:val="left" w:pos="1994"/>
              </w:tabs>
            </w:pPr>
            <w:r>
              <w:t>Número de espiras en el solenoide</w:t>
            </w:r>
          </w:p>
        </w:tc>
        <w:tc>
          <w:tcPr>
            <w:tcW w:w="1766" w:type="dxa"/>
          </w:tcPr>
          <w:p w:rsidR="00481296" w:rsidRDefault="00481296" w:rsidP="00B46C89">
            <w:pPr>
              <w:tabs>
                <w:tab w:val="left" w:pos="1075"/>
                <w:tab w:val="left" w:pos="1344"/>
                <w:tab w:val="left" w:pos="1994"/>
              </w:tabs>
            </w:pPr>
            <w:r>
              <w:t>Corriente en el solenoide</w:t>
            </w:r>
          </w:p>
        </w:tc>
        <w:tc>
          <w:tcPr>
            <w:tcW w:w="1766" w:type="dxa"/>
          </w:tcPr>
          <w:p w:rsidR="00481296" w:rsidRDefault="00481296" w:rsidP="00B46C89">
            <w:pPr>
              <w:tabs>
                <w:tab w:val="left" w:pos="1075"/>
                <w:tab w:val="left" w:pos="1344"/>
                <w:tab w:val="left" w:pos="1994"/>
              </w:tabs>
            </w:pPr>
            <w:r>
              <w:t>Longitud del solenoide</w:t>
            </w:r>
          </w:p>
        </w:tc>
        <w:tc>
          <w:tcPr>
            <w:tcW w:w="1766" w:type="dxa"/>
          </w:tcPr>
          <w:p w:rsidR="00481296" w:rsidRDefault="00481296" w:rsidP="00B46C89">
            <w:pPr>
              <w:tabs>
                <w:tab w:val="left" w:pos="1075"/>
                <w:tab w:val="left" w:pos="1344"/>
                <w:tab w:val="left" w:pos="1994"/>
              </w:tabs>
            </w:pPr>
            <w:r>
              <w:t>Campo magnético</w:t>
            </w:r>
          </w:p>
        </w:tc>
      </w:tr>
      <w:tr w:rsidR="00481296" w:rsidTr="00481296">
        <w:tc>
          <w:tcPr>
            <w:tcW w:w="1765" w:type="dxa"/>
          </w:tcPr>
          <w:p w:rsidR="00481296" w:rsidRDefault="00481296" w:rsidP="00481296">
            <w:pPr>
              <w:tabs>
                <w:tab w:val="left" w:pos="1075"/>
                <w:tab w:val="left" w:pos="1344"/>
                <w:tab w:val="left" w:pos="1994"/>
              </w:tabs>
            </w:pPr>
            <m:oMathPara>
              <m:oMath>
                <m:r>
                  <w:rPr>
                    <w:rFonts w:ascii="Cambria Math" w:hAnsi="Cambria Math"/>
                  </w:rPr>
                  <m:t xml:space="preserve">4π x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765" w:type="dxa"/>
          </w:tcPr>
          <w:p w:rsidR="00481296" w:rsidRDefault="00481296" w:rsidP="00481296">
            <w:pPr>
              <w:tabs>
                <w:tab w:val="left" w:pos="1075"/>
                <w:tab w:val="left" w:pos="1344"/>
                <w:tab w:val="left" w:pos="1994"/>
              </w:tabs>
            </w:pPr>
            <m:oMathPara>
              <m:oMath>
                <m:r>
                  <w:rPr>
                    <w:rFonts w:ascii="Cambria Math" w:hAnsi="Cambria Math"/>
                  </w:rPr>
                  <m:t>250</m:t>
                </m:r>
              </m:oMath>
            </m:oMathPara>
          </w:p>
        </w:tc>
        <w:tc>
          <w:tcPr>
            <w:tcW w:w="1766" w:type="dxa"/>
          </w:tcPr>
          <w:p w:rsidR="00481296" w:rsidRDefault="00481296" w:rsidP="00481296">
            <w:pPr>
              <w:tabs>
                <w:tab w:val="left" w:pos="1075"/>
                <w:tab w:val="left" w:pos="1344"/>
                <w:tab w:val="left" w:pos="1994"/>
              </w:tabs>
            </w:pPr>
            <m:oMathPara>
              <m:oMath>
                <m:r>
                  <w:rPr>
                    <w:rFonts w:ascii="Cambria Math" w:hAnsi="Cambria Math"/>
                  </w:rPr>
                  <m:t>1.00</m:t>
                </m:r>
              </m:oMath>
            </m:oMathPara>
          </w:p>
        </w:tc>
        <w:tc>
          <w:tcPr>
            <w:tcW w:w="1766" w:type="dxa"/>
          </w:tcPr>
          <w:p w:rsidR="00481296" w:rsidRDefault="00481296" w:rsidP="00481296">
            <w:pPr>
              <w:tabs>
                <w:tab w:val="left" w:pos="1075"/>
                <w:tab w:val="left" w:pos="1344"/>
                <w:tab w:val="left" w:pos="1994"/>
              </w:tabs>
            </w:pPr>
            <m:oMathPara>
              <m:oMath>
                <m:r>
                  <w:rPr>
                    <w:rFonts w:ascii="Cambria Math" w:hAnsi="Cambria Math"/>
                  </w:rPr>
                  <m:t>15.5 cm=0,155 m</m:t>
                </m:r>
              </m:oMath>
            </m:oMathPara>
          </w:p>
        </w:tc>
        <w:tc>
          <w:tcPr>
            <w:tcW w:w="1766" w:type="dxa"/>
          </w:tcPr>
          <w:p w:rsidR="00481296" w:rsidRDefault="009A0B40" w:rsidP="00B46C89">
            <w:pPr>
              <w:tabs>
                <w:tab w:val="left" w:pos="1075"/>
                <w:tab w:val="left" w:pos="1344"/>
                <w:tab w:val="left" w:pos="1994"/>
              </w:tabs>
            </w:pPr>
            <m:oMathPara>
              <m:oMath>
                <m:r>
                  <w:rPr>
                    <w:rFonts w:ascii="Cambria Math" w:hAnsi="Cambria Math"/>
                  </w:rPr>
                  <m:t xml:space="preserve">2.02 x </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rsidR="00481296" w:rsidRDefault="00481296" w:rsidP="00B46C89">
      <w:pPr>
        <w:tabs>
          <w:tab w:val="left" w:pos="1075"/>
          <w:tab w:val="left" w:pos="1344"/>
          <w:tab w:val="left" w:pos="1994"/>
        </w:tabs>
      </w:pPr>
    </w:p>
    <w:p w:rsidR="008B3AEE" w:rsidRDefault="008B3AEE" w:rsidP="00B46C89">
      <w:pPr>
        <w:tabs>
          <w:tab w:val="left" w:pos="1075"/>
          <w:tab w:val="left" w:pos="1344"/>
          <w:tab w:val="left" w:pos="1994"/>
        </w:tabs>
      </w:pPr>
    </w:p>
    <w:p w:rsidR="008B3AEE" w:rsidRDefault="008B3AEE" w:rsidP="00B46C89">
      <w:pPr>
        <w:tabs>
          <w:tab w:val="left" w:pos="1075"/>
          <w:tab w:val="left" w:pos="1344"/>
          <w:tab w:val="left" w:pos="1994"/>
        </w:tabs>
      </w:pPr>
    </w:p>
    <w:p w:rsidR="008B3AEE" w:rsidRDefault="00481296" w:rsidP="00B46C89">
      <w:pPr>
        <w:tabs>
          <w:tab w:val="left" w:pos="1075"/>
          <w:tab w:val="left" w:pos="1344"/>
          <w:tab w:val="left" w:pos="1994"/>
        </w:tabs>
      </w:pPr>
      <m:oMathPara>
        <m:oMath>
          <m:r>
            <w:rPr>
              <w:rFonts w:ascii="Cambria Math" w:hAnsi="Cambria Math"/>
            </w:rPr>
            <m:t xml:space="preserve">Campo Magnético= </m:t>
          </m:r>
          <m:f>
            <m:fPr>
              <m:ctrlPr>
                <w:rPr>
                  <w:rFonts w:ascii="Cambria Math" w:hAnsi="Cambria Math"/>
                  <w:i/>
                </w:rPr>
              </m:ctrlPr>
            </m:fPr>
            <m:num>
              <m:r>
                <w:rPr>
                  <w:rFonts w:ascii="Cambria Math" w:hAnsi="Cambria Math"/>
                </w:rPr>
                <m:t xml:space="preserve">4π x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∙250 ∙1.00</m:t>
              </m:r>
            </m:num>
            <m:den>
              <m:r>
                <w:rPr>
                  <w:rFonts w:ascii="Cambria Math" w:hAnsi="Cambria Math"/>
                </w:rPr>
                <m:t>0,155</m:t>
              </m:r>
            </m:den>
          </m:f>
          <m:r>
            <w:rPr>
              <w:rFonts w:ascii="Cambria Math" w:hAnsi="Cambria Math"/>
            </w:rPr>
            <m:t xml:space="preserve">=2.02 x </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8B3AEE" w:rsidRDefault="008B3AEE" w:rsidP="00B46C89">
      <w:pPr>
        <w:tabs>
          <w:tab w:val="left" w:pos="1075"/>
          <w:tab w:val="left" w:pos="1344"/>
          <w:tab w:val="left" w:pos="1994"/>
        </w:tabs>
      </w:pPr>
    </w:p>
    <w:p w:rsidR="00073487" w:rsidRDefault="00073487" w:rsidP="00B46C89">
      <w:pPr>
        <w:tabs>
          <w:tab w:val="left" w:pos="1075"/>
          <w:tab w:val="left" w:pos="1344"/>
          <w:tab w:val="left" w:pos="1994"/>
        </w:tabs>
      </w:pPr>
    </w:p>
    <w:tbl>
      <w:tblPr>
        <w:tblStyle w:val="Tablaconcuadrcula"/>
        <w:tblW w:w="0" w:type="auto"/>
        <w:tblLook w:val="04A0"/>
      </w:tblPr>
      <w:tblGrid>
        <w:gridCol w:w="1346"/>
        <w:gridCol w:w="1748"/>
        <w:gridCol w:w="1760"/>
        <w:gridCol w:w="1912"/>
        <w:gridCol w:w="2288"/>
      </w:tblGrid>
      <w:tr w:rsidR="009A0B40" w:rsidTr="00780F80">
        <w:tc>
          <w:tcPr>
            <w:tcW w:w="9054" w:type="dxa"/>
            <w:gridSpan w:val="5"/>
          </w:tcPr>
          <w:p w:rsidR="009A0B40" w:rsidRDefault="00552A63" w:rsidP="00B46C89">
            <w:pPr>
              <w:tabs>
                <w:tab w:val="left" w:pos="1075"/>
                <w:tab w:val="left" w:pos="1344"/>
                <w:tab w:val="left" w:pos="1994"/>
              </w:tabs>
            </w:pPr>
            <w:r>
              <w:t>ANCHO DE LA ESPIRA d: 2.9 cm = 0.029 m</w:t>
            </w:r>
          </w:p>
        </w:tc>
      </w:tr>
      <w:tr w:rsidR="00780F80" w:rsidTr="00780F80">
        <w:tc>
          <w:tcPr>
            <w:tcW w:w="1346" w:type="dxa"/>
            <w:tcBorders>
              <w:left w:val="nil"/>
              <w:bottom w:val="single" w:sz="4" w:space="0" w:color="auto"/>
            </w:tcBorders>
          </w:tcPr>
          <w:p w:rsidR="00552A63" w:rsidRDefault="00552A63" w:rsidP="00B46C89">
            <w:pPr>
              <w:tabs>
                <w:tab w:val="left" w:pos="1075"/>
                <w:tab w:val="left" w:pos="1344"/>
                <w:tab w:val="left" w:pos="1994"/>
              </w:tabs>
            </w:pPr>
          </w:p>
        </w:tc>
        <w:tc>
          <w:tcPr>
            <w:tcW w:w="1748" w:type="dxa"/>
          </w:tcPr>
          <w:p w:rsidR="00552A63" w:rsidRDefault="00552A63" w:rsidP="00B46C89">
            <w:pPr>
              <w:tabs>
                <w:tab w:val="left" w:pos="1075"/>
                <w:tab w:val="left" w:pos="1344"/>
                <w:tab w:val="left" w:pos="1994"/>
              </w:tabs>
            </w:pPr>
            <w:r>
              <w:t>Peso W</w:t>
            </w:r>
          </w:p>
        </w:tc>
        <w:tc>
          <w:tcPr>
            <w:tcW w:w="1760" w:type="dxa"/>
          </w:tcPr>
          <w:p w:rsidR="00552A63" w:rsidRDefault="00552A63" w:rsidP="00552A63">
            <w:pPr>
              <w:tabs>
                <w:tab w:val="left" w:pos="1075"/>
                <w:tab w:val="left" w:pos="1344"/>
                <w:tab w:val="left" w:pos="1994"/>
              </w:tabs>
            </w:pPr>
            <w:r>
              <w:t xml:space="preserve">Corriente de la  pira, </w:t>
            </w:r>
            <m:oMath>
              <m:sSub>
                <m:sSubPr>
                  <m:ctrlPr>
                    <w:rPr>
                      <w:rFonts w:ascii="Cambria Math" w:hAnsi="Cambria Math"/>
                      <w:i/>
                    </w:rPr>
                  </m:ctrlPr>
                </m:sSubPr>
                <m:e>
                  <m:r>
                    <w:rPr>
                      <w:rFonts w:ascii="Cambria Math" w:hAnsi="Cambria Math"/>
                    </w:rPr>
                    <m:t>I</m:t>
                  </m:r>
                </m:e>
                <m:sub>
                  <m:r>
                    <w:rPr>
                      <w:rFonts w:ascii="Cambria Math" w:hAnsi="Cambria Math"/>
                    </w:rPr>
                    <m:t>e</m:t>
                  </m:r>
                </m:sub>
              </m:sSub>
            </m:oMath>
          </w:p>
        </w:tc>
        <w:tc>
          <w:tcPr>
            <w:tcW w:w="1912" w:type="dxa"/>
          </w:tcPr>
          <w:p w:rsidR="00552A63" w:rsidRDefault="00552A63" w:rsidP="00B46C89">
            <w:pPr>
              <w:tabs>
                <w:tab w:val="left" w:pos="1075"/>
                <w:tab w:val="left" w:pos="1344"/>
                <w:tab w:val="left" w:pos="1994"/>
              </w:tabs>
            </w:pPr>
            <w:r>
              <w:t>Densidad lineal de masa del hilo</w:t>
            </w:r>
          </w:p>
        </w:tc>
        <w:tc>
          <w:tcPr>
            <w:tcW w:w="2288" w:type="dxa"/>
          </w:tcPr>
          <w:p w:rsidR="00552A63" w:rsidRDefault="00552A63" w:rsidP="00B46C89">
            <w:pPr>
              <w:tabs>
                <w:tab w:val="left" w:pos="1075"/>
                <w:tab w:val="left" w:pos="1344"/>
                <w:tab w:val="left" w:pos="1994"/>
              </w:tabs>
            </w:pPr>
            <w:r>
              <w:t>Campo magnético</w:t>
            </w:r>
          </w:p>
        </w:tc>
      </w:tr>
      <w:tr w:rsidR="00780F80" w:rsidTr="00780F80">
        <w:tc>
          <w:tcPr>
            <w:tcW w:w="1346" w:type="dxa"/>
            <w:tcBorders>
              <w:top w:val="single" w:sz="4" w:space="0" w:color="auto"/>
            </w:tcBorders>
          </w:tcPr>
          <w:p w:rsidR="00552A63" w:rsidRDefault="00552A63" w:rsidP="00552A63">
            <w:pPr>
              <w:tabs>
                <w:tab w:val="left" w:pos="1075"/>
                <w:tab w:val="left" w:pos="1344"/>
                <w:tab w:val="left" w:pos="1994"/>
              </w:tabs>
            </w:pPr>
            <w:r>
              <w:t>HILO 1</w:t>
            </w:r>
          </w:p>
        </w:tc>
        <w:tc>
          <w:tcPr>
            <w:tcW w:w="1748" w:type="dxa"/>
          </w:tcPr>
          <w:p w:rsidR="00552A63" w:rsidRDefault="00552A63" w:rsidP="00552A63">
            <w:pPr>
              <w:tabs>
                <w:tab w:val="left" w:pos="1075"/>
                <w:tab w:val="left" w:pos="1344"/>
                <w:tab w:val="left" w:pos="1994"/>
              </w:tabs>
            </w:pPr>
            <m:oMathPara>
              <m:oMath>
                <m:r>
                  <w:rPr>
                    <w:rFonts w:ascii="Cambria Math" w:hAnsi="Cambria Math"/>
                  </w:rPr>
                  <m:t>1.764 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oMath>
            </m:oMathPara>
          </w:p>
        </w:tc>
        <w:tc>
          <w:tcPr>
            <w:tcW w:w="1760" w:type="dxa"/>
          </w:tcPr>
          <w:p w:rsidR="00552A63" w:rsidRDefault="00552A63" w:rsidP="00552A63">
            <w:pPr>
              <w:tabs>
                <w:tab w:val="left" w:pos="1075"/>
                <w:tab w:val="left" w:pos="1344"/>
                <w:tab w:val="left" w:pos="1994"/>
              </w:tabs>
            </w:pPr>
            <m:oMathPara>
              <m:oMath>
                <m:r>
                  <w:rPr>
                    <w:rFonts w:ascii="Cambria Math" w:hAnsi="Cambria Math"/>
                  </w:rPr>
                  <m:t>2.11 A</m:t>
                </m:r>
              </m:oMath>
            </m:oMathPara>
          </w:p>
        </w:tc>
        <w:tc>
          <w:tcPr>
            <w:tcW w:w="1912" w:type="dxa"/>
          </w:tcPr>
          <w:p w:rsidR="00552A63" w:rsidRDefault="00D83D28" w:rsidP="00552A63">
            <w:pPr>
              <w:tabs>
                <w:tab w:val="left" w:pos="1075"/>
                <w:tab w:val="left" w:pos="1344"/>
                <w:tab w:val="left" w:pos="1994"/>
              </w:tabs>
            </w:pPr>
            <m:oMathPara>
              <m:oMath>
                <m:f>
                  <m:fPr>
                    <m:ctrlPr>
                      <w:rPr>
                        <w:rFonts w:ascii="Cambria Math" w:hAnsi="Cambria Math"/>
                        <w:i/>
                      </w:rPr>
                    </m:ctrlPr>
                  </m:fPr>
                  <m:num>
                    <m:r>
                      <w:rPr>
                        <w:rFonts w:ascii="Cambria Math" w:hAnsi="Cambria Math"/>
                      </w:rPr>
                      <m:t>1.8 x</m:t>
                    </m:r>
                    <m:sSup>
                      <m:sSupPr>
                        <m:ctrlPr>
                          <w:rPr>
                            <w:rFonts w:ascii="Cambria Math" w:hAnsi="Cambria Math"/>
                            <w:i/>
                          </w:rPr>
                        </m:ctrlPr>
                      </m:sSupPr>
                      <m:e>
                        <m:r>
                          <w:rPr>
                            <w:rFonts w:ascii="Cambria Math" w:hAnsi="Cambria Math"/>
                          </w:rPr>
                          <m:t xml:space="preserve"> 10</m:t>
                        </m:r>
                      </m:e>
                      <m:sup>
                        <m:r>
                          <w:rPr>
                            <w:rFonts w:ascii="Cambria Math" w:hAnsi="Cambria Math"/>
                          </w:rPr>
                          <m:t>-5</m:t>
                        </m:r>
                      </m:sup>
                    </m:sSup>
                    <m:r>
                      <w:rPr>
                        <w:rFonts w:ascii="Cambria Math" w:hAnsi="Cambria Math"/>
                      </w:rPr>
                      <m:t>Kg</m:t>
                    </m:r>
                  </m:num>
                  <m:den>
                    <m:r>
                      <w:rPr>
                        <w:rFonts w:ascii="Cambria Math" w:hAnsi="Cambria Math"/>
                      </w:rPr>
                      <m:t>0.1 m</m:t>
                    </m:r>
                  </m:den>
                </m:f>
                <m:r>
                  <w:rPr>
                    <w:rFonts w:ascii="Cambria Math" w:hAnsi="Cambria Math"/>
                  </w:rPr>
                  <m:t>= 1.8x</m:t>
                </m:r>
                <m:sSup>
                  <m:sSupPr>
                    <m:ctrlPr>
                      <w:rPr>
                        <w:rFonts w:ascii="Cambria Math" w:hAnsi="Cambria Math"/>
                        <w:i/>
                      </w:rPr>
                    </m:ctrlPr>
                  </m:sSupPr>
                  <m:e>
                    <m:r>
                      <w:rPr>
                        <w:rFonts w:ascii="Cambria Math" w:hAnsi="Cambria Math"/>
                      </w:rPr>
                      <m:t xml:space="preserve"> 10</m:t>
                    </m:r>
                  </m:e>
                  <m:sup>
                    <m:r>
                      <w:rPr>
                        <w:rFonts w:ascii="Cambria Math" w:hAnsi="Cambria Math"/>
                      </w:rPr>
                      <m:t>-4</m:t>
                    </m:r>
                  </m:sup>
                </m:sSup>
                <m:f>
                  <m:fPr>
                    <m:ctrlPr>
                      <w:rPr>
                        <w:rFonts w:ascii="Cambria Math" w:hAnsi="Cambria Math"/>
                        <w:i/>
                      </w:rPr>
                    </m:ctrlPr>
                  </m:fPr>
                  <m:num>
                    <m:r>
                      <w:rPr>
                        <w:rFonts w:ascii="Cambria Math" w:hAnsi="Cambria Math"/>
                      </w:rPr>
                      <m:t>Kg</m:t>
                    </m:r>
                  </m:num>
                  <m:den>
                    <m:r>
                      <w:rPr>
                        <w:rFonts w:ascii="Cambria Math" w:hAnsi="Cambria Math"/>
                      </w:rPr>
                      <m:t>m</m:t>
                    </m:r>
                  </m:den>
                </m:f>
                <m:r>
                  <w:rPr>
                    <w:rFonts w:ascii="Cambria Math" w:hAnsi="Cambria Math"/>
                  </w:rPr>
                  <m:t xml:space="preserve"> </m:t>
                </m:r>
              </m:oMath>
            </m:oMathPara>
          </w:p>
        </w:tc>
        <w:tc>
          <w:tcPr>
            <w:tcW w:w="2288" w:type="dxa"/>
          </w:tcPr>
          <w:p w:rsidR="00552A63" w:rsidRDefault="00A9721B" w:rsidP="00552A63">
            <w:pPr>
              <w:tabs>
                <w:tab w:val="left" w:pos="1075"/>
                <w:tab w:val="left" w:pos="1344"/>
                <w:tab w:val="left" w:pos="1994"/>
              </w:tabs>
            </w:pPr>
            <m:oMathPara>
              <m:oMath>
                <m:r>
                  <w:rPr>
                    <w:rFonts w:ascii="Cambria Math" w:hAnsi="Cambria Math"/>
                  </w:rPr>
                  <m:t>2.42 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m:oMathPara>
          </w:p>
        </w:tc>
      </w:tr>
      <w:tr w:rsidR="00780F80" w:rsidTr="00780F80">
        <w:tc>
          <w:tcPr>
            <w:tcW w:w="1346" w:type="dxa"/>
          </w:tcPr>
          <w:p w:rsidR="00552A63" w:rsidRDefault="00552A63" w:rsidP="00552A63">
            <w:pPr>
              <w:tabs>
                <w:tab w:val="left" w:pos="1075"/>
                <w:tab w:val="left" w:pos="1344"/>
                <w:tab w:val="left" w:pos="1994"/>
              </w:tabs>
            </w:pPr>
            <w:r>
              <w:t>HILO 2</w:t>
            </w:r>
          </w:p>
        </w:tc>
        <w:tc>
          <w:tcPr>
            <w:tcW w:w="1748" w:type="dxa"/>
          </w:tcPr>
          <w:p w:rsidR="00552A63" w:rsidRDefault="00552A63" w:rsidP="00552A63">
            <w:pPr>
              <w:tabs>
                <w:tab w:val="left" w:pos="1075"/>
                <w:tab w:val="left" w:pos="1344"/>
                <w:tab w:val="left" w:pos="1994"/>
              </w:tabs>
            </w:pPr>
            <m:oMath>
              <m:r>
                <w:rPr>
                  <w:rFonts w:ascii="Cambria Math" w:hAnsi="Cambria Math"/>
                </w:rPr>
                <m:t>4.116 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oMath>
            <w:r>
              <w:t xml:space="preserve"> </w:t>
            </w:r>
          </w:p>
        </w:tc>
        <w:tc>
          <w:tcPr>
            <w:tcW w:w="1760" w:type="dxa"/>
          </w:tcPr>
          <w:p w:rsidR="00552A63" w:rsidRDefault="00552A63" w:rsidP="00552A63">
            <w:pPr>
              <w:tabs>
                <w:tab w:val="left" w:pos="1075"/>
                <w:tab w:val="left" w:pos="1344"/>
                <w:tab w:val="left" w:pos="1994"/>
              </w:tabs>
            </w:pPr>
            <m:oMathPara>
              <m:oMath>
                <m:r>
                  <w:rPr>
                    <w:rFonts w:ascii="Cambria Math" w:hAnsi="Cambria Math"/>
                  </w:rPr>
                  <m:t>3.15 A</m:t>
                </m:r>
              </m:oMath>
            </m:oMathPara>
          </w:p>
        </w:tc>
        <w:tc>
          <w:tcPr>
            <w:tcW w:w="1912" w:type="dxa"/>
          </w:tcPr>
          <w:p w:rsidR="00552A63" w:rsidRDefault="00D83D28" w:rsidP="00552A63">
            <w:pPr>
              <w:tabs>
                <w:tab w:val="left" w:pos="1075"/>
                <w:tab w:val="left" w:pos="1344"/>
                <w:tab w:val="left" w:pos="1994"/>
              </w:tabs>
            </w:pPr>
            <m:oMathPara>
              <m:oMath>
                <m:f>
                  <m:fPr>
                    <m:ctrlPr>
                      <w:rPr>
                        <w:rFonts w:ascii="Cambria Math" w:hAnsi="Cambria Math"/>
                        <w:i/>
                      </w:rPr>
                    </m:ctrlPr>
                  </m:fPr>
                  <m:num>
                    <m:r>
                      <w:rPr>
                        <w:rFonts w:ascii="Cambria Math" w:hAnsi="Cambria Math"/>
                      </w:rPr>
                      <m:t>4.2 x</m:t>
                    </m:r>
                    <m:sSup>
                      <m:sSupPr>
                        <m:ctrlPr>
                          <w:rPr>
                            <w:rFonts w:ascii="Cambria Math" w:hAnsi="Cambria Math"/>
                            <w:i/>
                          </w:rPr>
                        </m:ctrlPr>
                      </m:sSupPr>
                      <m:e>
                        <m:r>
                          <w:rPr>
                            <w:rFonts w:ascii="Cambria Math" w:hAnsi="Cambria Math"/>
                          </w:rPr>
                          <m:t xml:space="preserve"> 10</m:t>
                        </m:r>
                      </m:e>
                      <m:sup>
                        <m:r>
                          <w:rPr>
                            <w:rFonts w:ascii="Cambria Math" w:hAnsi="Cambria Math"/>
                          </w:rPr>
                          <m:t>-5</m:t>
                        </m:r>
                      </m:sup>
                    </m:sSup>
                    <m:r>
                      <w:rPr>
                        <w:rFonts w:ascii="Cambria Math" w:hAnsi="Cambria Math"/>
                      </w:rPr>
                      <m:t xml:space="preserve"> Kg</m:t>
                    </m:r>
                  </m:num>
                  <m:den>
                    <m:r>
                      <w:rPr>
                        <w:rFonts w:ascii="Cambria Math" w:hAnsi="Cambria Math"/>
                      </w:rPr>
                      <m:t>0.2 m</m:t>
                    </m:r>
                  </m:den>
                </m:f>
                <m:r>
                  <w:rPr>
                    <w:rFonts w:ascii="Cambria Math" w:hAnsi="Cambria Math"/>
                  </w:rPr>
                  <m:t>= 2.1 x</m:t>
                </m:r>
                <m:sSup>
                  <m:sSupPr>
                    <m:ctrlPr>
                      <w:rPr>
                        <w:rFonts w:ascii="Cambria Math" w:hAnsi="Cambria Math"/>
                        <w:i/>
                      </w:rPr>
                    </m:ctrlPr>
                  </m:sSupPr>
                  <m:e>
                    <m:r>
                      <w:rPr>
                        <w:rFonts w:ascii="Cambria Math" w:hAnsi="Cambria Math"/>
                      </w:rPr>
                      <m:t xml:space="preserve"> 10</m:t>
                    </m:r>
                  </m:e>
                  <m:sup>
                    <m:r>
                      <w:rPr>
                        <w:rFonts w:ascii="Cambria Math" w:hAnsi="Cambria Math"/>
                      </w:rPr>
                      <m:t>-4</m:t>
                    </m:r>
                  </m:sup>
                </m:sSup>
                <m:f>
                  <m:fPr>
                    <m:ctrlPr>
                      <w:rPr>
                        <w:rFonts w:ascii="Cambria Math" w:hAnsi="Cambria Math"/>
                        <w:i/>
                      </w:rPr>
                    </m:ctrlPr>
                  </m:fPr>
                  <m:num>
                    <m:r>
                      <w:rPr>
                        <w:rFonts w:ascii="Cambria Math" w:hAnsi="Cambria Math"/>
                      </w:rPr>
                      <m:t>Kg</m:t>
                    </m:r>
                  </m:num>
                  <m:den>
                    <m:r>
                      <w:rPr>
                        <w:rFonts w:ascii="Cambria Math" w:hAnsi="Cambria Math"/>
                      </w:rPr>
                      <m:t>m</m:t>
                    </m:r>
                  </m:den>
                </m:f>
              </m:oMath>
            </m:oMathPara>
          </w:p>
        </w:tc>
        <w:tc>
          <w:tcPr>
            <w:tcW w:w="2288" w:type="dxa"/>
          </w:tcPr>
          <w:p w:rsidR="00552A63" w:rsidRDefault="00A9721B" w:rsidP="00552A63">
            <w:pPr>
              <w:tabs>
                <w:tab w:val="left" w:pos="1075"/>
                <w:tab w:val="left" w:pos="1344"/>
                <w:tab w:val="left" w:pos="1994"/>
              </w:tabs>
            </w:pPr>
            <m:oMathPara>
              <m:oMath>
                <m:r>
                  <w:rPr>
                    <w:rFonts w:ascii="Cambria Math" w:hAnsi="Cambria Math"/>
                  </w:rPr>
                  <m:t>3.79 x</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780F80" w:rsidTr="00780F80">
        <w:tc>
          <w:tcPr>
            <w:tcW w:w="1346" w:type="dxa"/>
          </w:tcPr>
          <w:p w:rsidR="00552A63" w:rsidRDefault="00552A63" w:rsidP="00552A63">
            <w:pPr>
              <w:tabs>
                <w:tab w:val="left" w:pos="1075"/>
                <w:tab w:val="left" w:pos="1344"/>
                <w:tab w:val="left" w:pos="1994"/>
              </w:tabs>
            </w:pPr>
            <w:r>
              <w:t>HILO 3</w:t>
            </w:r>
          </w:p>
        </w:tc>
        <w:tc>
          <w:tcPr>
            <w:tcW w:w="1748" w:type="dxa"/>
          </w:tcPr>
          <w:p w:rsidR="00552A63" w:rsidRDefault="00552A63" w:rsidP="00552A63">
            <w:pPr>
              <w:tabs>
                <w:tab w:val="left" w:pos="1075"/>
                <w:tab w:val="left" w:pos="1344"/>
                <w:tab w:val="left" w:pos="1994"/>
              </w:tabs>
            </w:pPr>
            <m:oMathPara>
              <m:oMath>
                <m:r>
                  <w:rPr>
                    <w:rFonts w:ascii="Cambria Math" w:hAnsi="Cambria Math"/>
                  </w:rPr>
                  <m:t>5.782 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oMath>
            </m:oMathPara>
          </w:p>
        </w:tc>
        <w:tc>
          <w:tcPr>
            <w:tcW w:w="1760" w:type="dxa"/>
          </w:tcPr>
          <w:p w:rsidR="00552A63" w:rsidRDefault="00780F80" w:rsidP="00780F80">
            <w:pPr>
              <w:tabs>
                <w:tab w:val="left" w:pos="1075"/>
                <w:tab w:val="left" w:pos="1344"/>
                <w:tab w:val="left" w:pos="1994"/>
              </w:tabs>
            </w:pPr>
            <m:oMathPara>
              <m:oMath>
                <m:r>
                  <w:rPr>
                    <w:rFonts w:ascii="Cambria Math" w:hAnsi="Cambria Math"/>
                  </w:rPr>
                  <m:t>4.09A</m:t>
                </m:r>
              </m:oMath>
            </m:oMathPara>
          </w:p>
        </w:tc>
        <w:tc>
          <w:tcPr>
            <w:tcW w:w="1912" w:type="dxa"/>
          </w:tcPr>
          <w:p w:rsidR="00552A63" w:rsidRDefault="00D83D28" w:rsidP="00552A63">
            <w:pPr>
              <w:tabs>
                <w:tab w:val="left" w:pos="1075"/>
                <w:tab w:val="left" w:pos="1344"/>
                <w:tab w:val="left" w:pos="1994"/>
              </w:tabs>
            </w:pPr>
            <m:oMathPara>
              <m:oMath>
                <m:f>
                  <m:fPr>
                    <m:ctrlPr>
                      <w:rPr>
                        <w:rFonts w:ascii="Cambria Math" w:hAnsi="Cambria Math"/>
                        <w:i/>
                      </w:rPr>
                    </m:ctrlPr>
                  </m:fPr>
                  <m:num>
                    <m:r>
                      <w:rPr>
                        <w:rFonts w:ascii="Cambria Math" w:hAnsi="Cambria Math"/>
                      </w:rPr>
                      <m:t>1.8 x</m:t>
                    </m:r>
                    <m:sSup>
                      <m:sSupPr>
                        <m:ctrlPr>
                          <w:rPr>
                            <w:rFonts w:ascii="Cambria Math" w:hAnsi="Cambria Math"/>
                            <w:i/>
                          </w:rPr>
                        </m:ctrlPr>
                      </m:sSupPr>
                      <m:e>
                        <m:r>
                          <w:rPr>
                            <w:rFonts w:ascii="Cambria Math" w:hAnsi="Cambria Math"/>
                          </w:rPr>
                          <m:t xml:space="preserve"> 10</m:t>
                        </m:r>
                      </m:e>
                      <m:sup>
                        <m:r>
                          <w:rPr>
                            <w:rFonts w:ascii="Cambria Math" w:hAnsi="Cambria Math"/>
                          </w:rPr>
                          <m:t>-5</m:t>
                        </m:r>
                      </m:sup>
                    </m:sSup>
                    <m:r>
                      <w:rPr>
                        <w:rFonts w:ascii="Cambria Math" w:hAnsi="Cambria Math"/>
                      </w:rPr>
                      <m:t xml:space="preserve"> Kg</m:t>
                    </m:r>
                  </m:num>
                  <m:den>
                    <m:r>
                      <w:rPr>
                        <w:rFonts w:ascii="Cambria Math" w:hAnsi="Cambria Math"/>
                      </w:rPr>
                      <m:t>0.1 m</m:t>
                    </m:r>
                  </m:den>
                </m:f>
                <m:r>
                  <w:rPr>
                    <w:rFonts w:ascii="Cambria Math" w:hAnsi="Cambria Math"/>
                  </w:rPr>
                  <m:t>= 1.97 x</m:t>
                </m:r>
                <m:sSup>
                  <m:sSupPr>
                    <m:ctrlPr>
                      <w:rPr>
                        <w:rFonts w:ascii="Cambria Math" w:hAnsi="Cambria Math"/>
                        <w:i/>
                      </w:rPr>
                    </m:ctrlPr>
                  </m:sSupPr>
                  <m:e>
                    <m:r>
                      <w:rPr>
                        <w:rFonts w:ascii="Cambria Math" w:hAnsi="Cambria Math"/>
                      </w:rPr>
                      <m:t xml:space="preserve"> 10</m:t>
                    </m:r>
                  </m:e>
                  <m:sup>
                    <m:r>
                      <w:rPr>
                        <w:rFonts w:ascii="Cambria Math" w:hAnsi="Cambria Math"/>
                      </w:rPr>
                      <m:t>-4</m:t>
                    </m:r>
                  </m:sup>
                </m:sSup>
                <m:f>
                  <m:fPr>
                    <m:ctrlPr>
                      <w:rPr>
                        <w:rFonts w:ascii="Cambria Math" w:hAnsi="Cambria Math"/>
                        <w:i/>
                      </w:rPr>
                    </m:ctrlPr>
                  </m:fPr>
                  <m:num>
                    <m:r>
                      <w:rPr>
                        <w:rFonts w:ascii="Cambria Math" w:hAnsi="Cambria Math"/>
                      </w:rPr>
                      <m:t>Kg</m:t>
                    </m:r>
                  </m:num>
                  <m:den>
                    <m:r>
                      <w:rPr>
                        <w:rFonts w:ascii="Cambria Math" w:hAnsi="Cambria Math"/>
                      </w:rPr>
                      <m:t>m</m:t>
                    </m:r>
                  </m:den>
                </m:f>
              </m:oMath>
            </m:oMathPara>
          </w:p>
        </w:tc>
        <w:tc>
          <w:tcPr>
            <w:tcW w:w="2288" w:type="dxa"/>
          </w:tcPr>
          <w:p w:rsidR="00552A63" w:rsidRDefault="00780F80" w:rsidP="00780F80">
            <w:pPr>
              <w:tabs>
                <w:tab w:val="left" w:pos="1075"/>
                <w:tab w:val="left" w:pos="1344"/>
                <w:tab w:val="left" w:pos="1994"/>
              </w:tabs>
            </w:pPr>
            <m:oMathPara>
              <m:oMath>
                <m:r>
                  <w:rPr>
                    <w:rFonts w:ascii="Cambria Math" w:hAnsi="Cambria Math"/>
                  </w:rPr>
                  <m:t>5.13x</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bl>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tbl>
      <w:tblPr>
        <w:tblStyle w:val="Tablaconcuadrcula"/>
        <w:tblW w:w="0" w:type="auto"/>
        <w:tblLook w:val="04A0"/>
      </w:tblPr>
      <w:tblGrid>
        <w:gridCol w:w="2942"/>
        <w:gridCol w:w="2943"/>
        <w:gridCol w:w="2943"/>
      </w:tblGrid>
      <w:tr w:rsidR="00A9721B" w:rsidTr="00A9721B">
        <w:tc>
          <w:tcPr>
            <w:tcW w:w="8828" w:type="dxa"/>
            <w:gridSpan w:val="3"/>
          </w:tcPr>
          <w:p w:rsidR="00A9721B" w:rsidRDefault="00A9721B" w:rsidP="00A9721B">
            <w:pPr>
              <w:tabs>
                <w:tab w:val="left" w:pos="1075"/>
                <w:tab w:val="left" w:pos="1344"/>
                <w:tab w:val="left" w:pos="1994"/>
              </w:tabs>
              <w:jc w:val="center"/>
            </w:pPr>
            <w:r>
              <w:t>CAMPO MAGNÉTICO</w:t>
            </w:r>
          </w:p>
        </w:tc>
      </w:tr>
      <w:tr w:rsidR="00A9721B" w:rsidTr="00A9721B">
        <w:tc>
          <w:tcPr>
            <w:tcW w:w="2942" w:type="dxa"/>
          </w:tcPr>
          <w:p w:rsidR="00A9721B" w:rsidRDefault="00A9721B" w:rsidP="00B46C89">
            <w:pPr>
              <w:tabs>
                <w:tab w:val="left" w:pos="1075"/>
                <w:tab w:val="left" w:pos="1344"/>
                <w:tab w:val="left" w:pos="1994"/>
              </w:tabs>
            </w:pPr>
            <m:oMathPara>
              <m:oMath>
                <m:r>
                  <w:rPr>
                    <w:rFonts w:ascii="Cambria Math" w:hAnsi="Cambria Math"/>
                    <w:sz w:val="36"/>
                  </w:rPr>
                  <m:t xml:space="preserve">B= </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μ</m:t>
                        </m:r>
                      </m:e>
                      <m:sub>
                        <m:r>
                          <w:rPr>
                            <w:rFonts w:ascii="Cambria Math" w:hAnsi="Cambria Math"/>
                            <w:sz w:val="36"/>
                          </w:rPr>
                          <m:t>0</m:t>
                        </m:r>
                      </m:sub>
                    </m:sSub>
                    <m:r>
                      <w:rPr>
                        <w:rFonts w:ascii="Cambria Math" w:hAnsi="Cambria Math"/>
                        <w:sz w:val="36"/>
                      </w:rPr>
                      <m:t>N</m:t>
                    </m:r>
                    <m:sSub>
                      <m:sSubPr>
                        <m:ctrlPr>
                          <w:rPr>
                            <w:rFonts w:ascii="Cambria Math" w:hAnsi="Cambria Math"/>
                            <w:i/>
                            <w:sz w:val="36"/>
                          </w:rPr>
                        </m:ctrlPr>
                      </m:sSubPr>
                      <m:e>
                        <m:r>
                          <w:rPr>
                            <w:rFonts w:ascii="Cambria Math" w:hAnsi="Cambria Math"/>
                            <w:sz w:val="36"/>
                          </w:rPr>
                          <m:t>I</m:t>
                        </m:r>
                      </m:e>
                      <m:sub>
                        <m:r>
                          <w:rPr>
                            <w:rFonts w:ascii="Cambria Math" w:hAnsi="Cambria Math"/>
                            <w:sz w:val="36"/>
                          </w:rPr>
                          <m:t>b</m:t>
                        </m:r>
                      </m:sub>
                    </m:sSub>
                  </m:num>
                  <m:den>
                    <m:r>
                      <w:rPr>
                        <w:rFonts w:ascii="Cambria Math" w:hAnsi="Cambria Math"/>
                        <w:sz w:val="36"/>
                      </w:rPr>
                      <m:t>L</m:t>
                    </m:r>
                  </m:den>
                </m:f>
              </m:oMath>
            </m:oMathPara>
          </w:p>
        </w:tc>
        <w:tc>
          <w:tcPr>
            <w:tcW w:w="2943" w:type="dxa"/>
          </w:tcPr>
          <w:p w:rsidR="00A9721B" w:rsidRDefault="00D83D28" w:rsidP="00A9721B">
            <w:pPr>
              <w:tabs>
                <w:tab w:val="left" w:pos="1075"/>
                <w:tab w:val="left" w:pos="1344"/>
                <w:tab w:val="left" w:pos="1994"/>
              </w:tabs>
            </w:pPr>
            <m:oMathPara>
              <m:oMath>
                <m:acc>
                  <m:accPr>
                    <m:chr m:val="̅"/>
                    <m:ctrlPr>
                      <w:rPr>
                        <w:rFonts w:ascii="Cambria Math" w:hAnsi="Cambria Math"/>
                        <w:i/>
                        <w:sz w:val="36"/>
                      </w:rPr>
                    </m:ctrlPr>
                  </m:accPr>
                  <m:e>
                    <m:r>
                      <w:rPr>
                        <w:rFonts w:ascii="Cambria Math" w:hAnsi="Cambria Math"/>
                        <w:sz w:val="36"/>
                      </w:rPr>
                      <m:t>B</m:t>
                    </m:r>
                  </m:e>
                </m:acc>
                <m:r>
                  <w:rPr>
                    <w:rFonts w:ascii="Cambria Math" w:hAnsi="Cambria Math"/>
                    <w:sz w:val="36"/>
                  </w:rPr>
                  <m:t xml:space="preserve">= </m:t>
                </m:r>
                <m:f>
                  <m:fPr>
                    <m:ctrlPr>
                      <w:rPr>
                        <w:rFonts w:ascii="Cambria Math" w:hAnsi="Cambria Math"/>
                        <w:i/>
                        <w:sz w:val="36"/>
                      </w:rPr>
                    </m:ctrlPr>
                  </m:fPr>
                  <m:num>
                    <m:r>
                      <w:rPr>
                        <w:rFonts w:ascii="Cambria Math" w:hAnsi="Cambria Math"/>
                        <w:sz w:val="36"/>
                      </w:rPr>
                      <m:t>W</m:t>
                    </m:r>
                  </m:num>
                  <m:den>
                    <m:sSub>
                      <m:sSubPr>
                        <m:ctrlPr>
                          <w:rPr>
                            <w:rFonts w:ascii="Cambria Math" w:hAnsi="Cambria Math"/>
                            <w:i/>
                            <w:sz w:val="36"/>
                          </w:rPr>
                        </m:ctrlPr>
                      </m:sSubPr>
                      <m:e>
                        <m:r>
                          <w:rPr>
                            <w:rFonts w:ascii="Cambria Math" w:hAnsi="Cambria Math"/>
                            <w:sz w:val="36"/>
                          </w:rPr>
                          <m:t>I</m:t>
                        </m:r>
                      </m:e>
                      <m:sub>
                        <m:r>
                          <w:rPr>
                            <w:rFonts w:ascii="Cambria Math" w:hAnsi="Cambria Math"/>
                            <w:sz w:val="36"/>
                          </w:rPr>
                          <m:t>e</m:t>
                        </m:r>
                      </m:sub>
                    </m:sSub>
                    <m:r>
                      <w:rPr>
                        <w:rFonts w:ascii="Cambria Math" w:hAnsi="Cambria Math"/>
                        <w:sz w:val="36"/>
                      </w:rPr>
                      <m:t>d</m:t>
                    </m:r>
                  </m:den>
                </m:f>
              </m:oMath>
            </m:oMathPara>
          </w:p>
        </w:tc>
        <w:tc>
          <w:tcPr>
            <w:tcW w:w="2943" w:type="dxa"/>
          </w:tcPr>
          <w:p w:rsidR="00A9721B" w:rsidRPr="00A9721B" w:rsidRDefault="00A9721B" w:rsidP="00A9721B">
            <w:pPr>
              <w:tabs>
                <w:tab w:val="left" w:pos="1075"/>
                <w:tab w:val="left" w:pos="1344"/>
                <w:tab w:val="left" w:pos="1994"/>
              </w:tabs>
            </w:pPr>
            <m:oMathPara>
              <m:oMath>
                <m:r>
                  <w:rPr>
                    <w:rFonts w:ascii="Cambria Math" w:hAnsi="Cambria Math"/>
                  </w:rPr>
                  <m:t xml:space="preserve">Gráficamente en </m:t>
                </m:r>
              </m:oMath>
            </m:oMathPara>
          </w:p>
          <w:p w:rsidR="00A9721B" w:rsidRPr="00A9721B" w:rsidRDefault="00A9721B" w:rsidP="00A9721B">
            <w:pPr>
              <w:tabs>
                <w:tab w:val="left" w:pos="1075"/>
                <w:tab w:val="left" w:pos="1344"/>
                <w:tab w:val="left" w:pos="1994"/>
              </w:tabs>
            </w:pPr>
            <m:oMathPara>
              <m:oMath>
                <m:r>
                  <w:rPr>
                    <w:rFonts w:ascii="Cambria Math" w:hAnsi="Cambria Math"/>
                  </w:rPr>
                  <m:t>función de Fm</m:t>
                </m:r>
              </m:oMath>
            </m:oMathPara>
          </w:p>
          <w:p w:rsidR="00A9721B" w:rsidRPr="00A9721B" w:rsidRDefault="00A9721B" w:rsidP="00980F46">
            <w:pPr>
              <w:tabs>
                <w:tab w:val="left" w:pos="1075"/>
                <w:tab w:val="left" w:pos="1344"/>
                <w:tab w:val="left" w:pos="1994"/>
              </w:tabs>
            </w:pPr>
            <m:oMathPara>
              <m:oMath>
                <m:r>
                  <w:rPr>
                    <w:rFonts w:ascii="Cambria Math" w:hAnsi="Cambria Math"/>
                  </w:rPr>
                  <m:t xml:space="preserve">Fm= </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∙d∙B</m:t>
                </m:r>
              </m:oMath>
            </m:oMathPara>
          </w:p>
        </w:tc>
      </w:tr>
      <w:tr w:rsidR="00A9721B" w:rsidTr="00A9721B">
        <w:tc>
          <w:tcPr>
            <w:tcW w:w="2942" w:type="dxa"/>
            <w:tcBorders>
              <w:bottom w:val="single" w:sz="4" w:space="0" w:color="auto"/>
            </w:tcBorders>
          </w:tcPr>
          <w:p w:rsidR="00A9721B" w:rsidRDefault="00A9721B" w:rsidP="00B46C89">
            <w:pPr>
              <w:tabs>
                <w:tab w:val="left" w:pos="1075"/>
                <w:tab w:val="left" w:pos="1344"/>
                <w:tab w:val="left" w:pos="1994"/>
              </w:tabs>
            </w:pPr>
            <m:oMathPara>
              <m:oMath>
                <m:r>
                  <w:rPr>
                    <w:rFonts w:ascii="Cambria Math" w:hAnsi="Cambria Math"/>
                  </w:rPr>
                  <m:t xml:space="preserve">2.02 x </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2943" w:type="dxa"/>
            <w:tcBorders>
              <w:bottom w:val="single" w:sz="4" w:space="0" w:color="auto"/>
            </w:tcBorders>
          </w:tcPr>
          <w:p w:rsidR="00A9721B" w:rsidRDefault="00A9721B" w:rsidP="00B46C89">
            <w:pPr>
              <w:tabs>
                <w:tab w:val="left" w:pos="1075"/>
                <w:tab w:val="left" w:pos="1344"/>
                <w:tab w:val="left" w:pos="1994"/>
              </w:tabs>
            </w:pPr>
            <m:oMathPara>
              <m:oMath>
                <m:r>
                  <w:rPr>
                    <w:rFonts w:ascii="Cambria Math" w:hAnsi="Cambria Math"/>
                  </w:rPr>
                  <m:t xml:space="preserve">3.105 x </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2943" w:type="dxa"/>
          </w:tcPr>
          <w:p w:rsidR="00A9721B" w:rsidRDefault="00A9721B" w:rsidP="00B46C89">
            <w:pPr>
              <w:tabs>
                <w:tab w:val="left" w:pos="1075"/>
                <w:tab w:val="left" w:pos="1344"/>
                <w:tab w:val="left" w:pos="1994"/>
              </w:tabs>
            </w:pPr>
            <w:r>
              <w:t>HILO 1</w:t>
            </w:r>
            <w:r w:rsidR="00980F46">
              <w:t xml:space="preserve"> = </w:t>
            </w:r>
            <m:r>
              <m:rPr>
                <m:sty m:val="p"/>
              </m:rPr>
              <w:rPr>
                <w:rFonts w:ascii="Cambria Math" w:hAnsi="Cambria Math"/>
              </w:rPr>
              <w:br/>
            </m:r>
            <m:oMathPara>
              <m:oMath>
                <m:r>
                  <w:rPr>
                    <w:rFonts w:ascii="Cambria Math" w:hAnsi="Cambria Math"/>
                  </w:rPr>
                  <m:t xml:space="preserve">1.48 x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r w:rsidR="00A9721B" w:rsidTr="00A9721B">
        <w:tc>
          <w:tcPr>
            <w:tcW w:w="2942" w:type="dxa"/>
            <w:tcBorders>
              <w:left w:val="nil"/>
              <w:bottom w:val="nil"/>
              <w:right w:val="nil"/>
            </w:tcBorders>
          </w:tcPr>
          <w:p w:rsidR="00A9721B" w:rsidRDefault="00A9721B" w:rsidP="00B46C89">
            <w:pPr>
              <w:tabs>
                <w:tab w:val="left" w:pos="1075"/>
                <w:tab w:val="left" w:pos="1344"/>
                <w:tab w:val="left" w:pos="1994"/>
              </w:tabs>
            </w:pPr>
          </w:p>
        </w:tc>
        <w:tc>
          <w:tcPr>
            <w:tcW w:w="2943" w:type="dxa"/>
            <w:tcBorders>
              <w:left w:val="nil"/>
              <w:bottom w:val="nil"/>
            </w:tcBorders>
          </w:tcPr>
          <w:p w:rsidR="00A9721B" w:rsidRDefault="00A9721B" w:rsidP="00B46C89">
            <w:pPr>
              <w:tabs>
                <w:tab w:val="left" w:pos="1075"/>
                <w:tab w:val="left" w:pos="1344"/>
                <w:tab w:val="left" w:pos="1994"/>
              </w:tabs>
            </w:pPr>
          </w:p>
        </w:tc>
        <w:tc>
          <w:tcPr>
            <w:tcW w:w="2943" w:type="dxa"/>
          </w:tcPr>
          <w:p w:rsidR="00A9721B" w:rsidRDefault="00A9721B" w:rsidP="00B46C89">
            <w:pPr>
              <w:tabs>
                <w:tab w:val="left" w:pos="1075"/>
                <w:tab w:val="left" w:pos="1344"/>
                <w:tab w:val="left" w:pos="1994"/>
              </w:tabs>
            </w:pPr>
            <w:r>
              <w:t>HILO 2</w:t>
            </w:r>
            <w:r w:rsidR="00980F46">
              <w:t xml:space="preserve"> = </w:t>
            </w:r>
            <m:r>
              <m:rPr>
                <m:sty m:val="p"/>
              </m:rPr>
              <w:rPr>
                <w:rFonts w:ascii="Cambria Math" w:hAnsi="Cambria Math"/>
              </w:rPr>
              <w:br/>
            </m:r>
            <m:oMathPara>
              <m:oMath>
                <m:r>
                  <w:rPr>
                    <w:rFonts w:ascii="Cambria Math" w:hAnsi="Cambria Math"/>
                  </w:rPr>
                  <m:t xml:space="preserve">3.462 x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bl>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8B3AEE" w:rsidRDefault="008B3AEE" w:rsidP="00B46C89">
      <w:pPr>
        <w:tabs>
          <w:tab w:val="left" w:pos="1075"/>
          <w:tab w:val="left" w:pos="1344"/>
          <w:tab w:val="left" w:pos="1994"/>
        </w:tabs>
      </w:pPr>
    </w:p>
    <w:p w:rsidR="00676811" w:rsidRDefault="00676811" w:rsidP="00676811">
      <w:pPr>
        <w:ind w:firstLine="708"/>
        <w:jc w:val="center"/>
        <w:rPr>
          <w:rFonts w:ascii="Calibri" w:eastAsia="Calibri" w:hAnsi="Calibri" w:cs="Calibri"/>
          <w:b/>
          <w:sz w:val="28"/>
          <w:szCs w:val="28"/>
          <w:u w:val="single"/>
        </w:rPr>
      </w:pPr>
    </w:p>
    <w:p w:rsidR="009B64D3" w:rsidRPr="000E3A69" w:rsidRDefault="009B64D3" w:rsidP="00676811">
      <w:pPr>
        <w:ind w:firstLine="708"/>
        <w:jc w:val="center"/>
        <w:rPr>
          <w:rFonts w:eastAsia="Calibri"/>
          <w:b/>
          <w:sz w:val="28"/>
          <w:szCs w:val="28"/>
          <w:u w:val="single"/>
        </w:rPr>
      </w:pPr>
      <w:r w:rsidRPr="000E3A69">
        <w:rPr>
          <w:rFonts w:eastAsia="Calibri"/>
          <w:b/>
          <w:sz w:val="28"/>
          <w:szCs w:val="28"/>
          <w:u w:val="single"/>
        </w:rPr>
        <w:lastRenderedPageBreak/>
        <w:t>DISCUCIÓN GRUPAL</w:t>
      </w:r>
    </w:p>
    <w:p w:rsidR="00C510E2" w:rsidRDefault="00C510E2" w:rsidP="00C57326">
      <w:pPr>
        <w:ind w:firstLine="708"/>
        <w:jc w:val="both"/>
        <w:rPr>
          <w:rFonts w:ascii="Calibri" w:eastAsia="Calibri" w:hAnsi="Calibri" w:cs="Calibri"/>
          <w:b/>
          <w:sz w:val="28"/>
          <w:szCs w:val="28"/>
          <w:u w:val="single"/>
        </w:rPr>
      </w:pPr>
    </w:p>
    <w:p w:rsidR="00C57326" w:rsidRDefault="00C57326" w:rsidP="00C57326">
      <w:pPr>
        <w:pStyle w:val="NormalWeb"/>
        <w:spacing w:before="0" w:beforeAutospacing="0" w:after="0" w:afterAutospacing="0"/>
        <w:ind w:firstLine="708"/>
        <w:jc w:val="both"/>
      </w:pPr>
      <w:r>
        <w:rPr>
          <w:rFonts w:ascii="Arial" w:hAnsi="Arial" w:cs="Arial"/>
          <w:color w:val="000000"/>
          <w:sz w:val="22"/>
          <w:szCs w:val="22"/>
        </w:rPr>
        <w:t>La actividad del presente laboratorio, la cual constaba de un único experimento repetido tres veces con tres hilos con masa y longitud distintas. En la última repetición, empleando el hilo de mayor longitud, éste no se balanceó sobre la espira rectangular hasta quedar equilibrado. Esto dado que el amperaje no fue suficiente para que se lograra. Sin embargo, según indicaciones del profesor, este resultado era el esperado.</w:t>
      </w:r>
    </w:p>
    <w:p w:rsidR="00C510E2" w:rsidRPr="00C57326" w:rsidRDefault="00C510E2" w:rsidP="009B64D3">
      <w:pPr>
        <w:ind w:firstLine="708"/>
        <w:jc w:val="center"/>
        <w:rPr>
          <w:rFonts w:ascii="Calibri" w:eastAsia="Calibri" w:hAnsi="Calibri" w:cs="Calibri"/>
          <w:sz w:val="28"/>
          <w:szCs w:val="28"/>
          <w:lang w:val="es-CL"/>
        </w:rPr>
      </w:pPr>
    </w:p>
    <w:p w:rsidR="009B64D3" w:rsidRDefault="009B64D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F46A83" w:rsidRDefault="00F46A83" w:rsidP="008B3AEE">
      <w:pPr>
        <w:jc w:val="center"/>
        <w:rPr>
          <w:rFonts w:ascii="Calibri" w:eastAsia="Calibri" w:hAnsi="Calibri" w:cs="Calibri"/>
          <w:b/>
          <w:sz w:val="28"/>
          <w:szCs w:val="28"/>
          <w:u w:val="single"/>
        </w:rPr>
      </w:pPr>
    </w:p>
    <w:p w:rsidR="000E3A69" w:rsidRDefault="000E3A69" w:rsidP="008B3AEE">
      <w:pPr>
        <w:jc w:val="center"/>
        <w:rPr>
          <w:rFonts w:ascii="Calibri" w:eastAsia="Calibri" w:hAnsi="Calibri" w:cs="Calibri"/>
          <w:b/>
          <w:sz w:val="28"/>
          <w:szCs w:val="28"/>
          <w:u w:val="single"/>
        </w:rPr>
      </w:pPr>
    </w:p>
    <w:p w:rsidR="00E34E9D" w:rsidRDefault="00E34E9D" w:rsidP="008B3AEE">
      <w:pPr>
        <w:jc w:val="center"/>
        <w:rPr>
          <w:rFonts w:ascii="Calibri" w:eastAsia="Calibri" w:hAnsi="Calibri" w:cs="Calibri"/>
          <w:b/>
          <w:sz w:val="28"/>
          <w:szCs w:val="28"/>
          <w:u w:val="single"/>
        </w:rPr>
      </w:pPr>
    </w:p>
    <w:p w:rsidR="000E3A69" w:rsidRDefault="000E3A69" w:rsidP="008B3AEE">
      <w:pPr>
        <w:jc w:val="center"/>
        <w:rPr>
          <w:rFonts w:ascii="Calibri" w:eastAsia="Calibri" w:hAnsi="Calibri" w:cs="Calibri"/>
          <w:b/>
          <w:sz w:val="28"/>
          <w:szCs w:val="28"/>
          <w:u w:val="single"/>
        </w:rPr>
      </w:pPr>
    </w:p>
    <w:p w:rsidR="000E3A69" w:rsidRDefault="000E3A69" w:rsidP="008B3AEE">
      <w:pPr>
        <w:jc w:val="center"/>
        <w:rPr>
          <w:rFonts w:ascii="Calibri" w:eastAsia="Calibri" w:hAnsi="Calibri" w:cs="Calibri"/>
          <w:b/>
          <w:sz w:val="28"/>
          <w:szCs w:val="28"/>
          <w:u w:val="single"/>
        </w:rPr>
      </w:pPr>
    </w:p>
    <w:p w:rsidR="00F46A83" w:rsidRDefault="008B3AEE" w:rsidP="00F46A83">
      <w:pPr>
        <w:jc w:val="center"/>
        <w:rPr>
          <w:rFonts w:eastAsia="Calibri"/>
          <w:b/>
          <w:sz w:val="28"/>
          <w:szCs w:val="28"/>
          <w:u w:val="single"/>
        </w:rPr>
      </w:pPr>
      <w:r w:rsidRPr="000E3A69">
        <w:rPr>
          <w:rFonts w:eastAsia="Calibri"/>
          <w:b/>
          <w:sz w:val="28"/>
          <w:szCs w:val="28"/>
          <w:u w:val="single"/>
        </w:rPr>
        <w:t>PREGUNTAS</w:t>
      </w:r>
    </w:p>
    <w:p w:rsidR="0045111F" w:rsidRPr="000E3A69" w:rsidRDefault="0045111F" w:rsidP="0045111F">
      <w:pPr>
        <w:jc w:val="both"/>
        <w:rPr>
          <w:rFonts w:eastAsia="Calibri"/>
          <w:b/>
          <w:sz w:val="28"/>
          <w:szCs w:val="28"/>
          <w:u w:val="single"/>
        </w:rPr>
      </w:pPr>
    </w:p>
    <w:p w:rsidR="00783EB7" w:rsidRDefault="0045111F" w:rsidP="0045111F">
      <w:pPr>
        <w:pStyle w:val="Prrafodelista"/>
        <w:numPr>
          <w:ilvl w:val="0"/>
          <w:numId w:val="10"/>
        </w:numPr>
        <w:tabs>
          <w:tab w:val="left" w:pos="1075"/>
          <w:tab w:val="left" w:pos="1344"/>
          <w:tab w:val="left" w:pos="1994"/>
        </w:tabs>
        <w:jc w:val="both"/>
      </w:pPr>
      <w:r>
        <w:t>Explica por qué se crea un campo magnético dentro del solenoide. ¿Está de acuerdo la dirección del campo magnético con la dirección de la corriente de la bobina?</w:t>
      </w:r>
    </w:p>
    <w:p w:rsidR="002B3CD7" w:rsidRDefault="002B3CD7" w:rsidP="002B3CD7">
      <w:pPr>
        <w:pStyle w:val="Prrafodelista"/>
        <w:tabs>
          <w:tab w:val="left" w:pos="1075"/>
          <w:tab w:val="left" w:pos="1344"/>
          <w:tab w:val="left" w:pos="1994"/>
        </w:tabs>
        <w:jc w:val="both"/>
      </w:pPr>
      <w:r>
        <w:tab/>
      </w:r>
    </w:p>
    <w:p w:rsidR="002B3CD7" w:rsidRDefault="002B3CD7" w:rsidP="002B3CD7">
      <w:pPr>
        <w:pStyle w:val="Prrafodelista"/>
        <w:tabs>
          <w:tab w:val="left" w:pos="1075"/>
          <w:tab w:val="left" w:pos="1344"/>
          <w:tab w:val="left" w:pos="1994"/>
        </w:tabs>
        <w:jc w:val="both"/>
      </w:pPr>
      <w:r>
        <w:tab/>
        <w:t>Toda corriente eléctrica crea un campo magnético, sus características dependen de la forma del conductor y la intensidad de la corriente que lo atraviesa. En este caso, cuando el solenoide es atravesado por una corriente, se crea un campo magnético, uniforme en el interior, pero no en las proximidades de sus extremos; la inducción magnética es la misma en todos los puntos.</w:t>
      </w:r>
    </w:p>
    <w:p w:rsidR="002B3CD7" w:rsidRDefault="002B3CD7" w:rsidP="002B3CD7">
      <w:pPr>
        <w:pStyle w:val="Prrafodelista"/>
        <w:tabs>
          <w:tab w:val="left" w:pos="1075"/>
          <w:tab w:val="left" w:pos="1344"/>
          <w:tab w:val="left" w:pos="1994"/>
        </w:tabs>
        <w:jc w:val="both"/>
      </w:pPr>
    </w:p>
    <w:p w:rsidR="0045111F" w:rsidRDefault="0045111F" w:rsidP="0045111F">
      <w:pPr>
        <w:pStyle w:val="Prrafodelista"/>
        <w:numPr>
          <w:ilvl w:val="0"/>
          <w:numId w:val="10"/>
        </w:numPr>
        <w:tabs>
          <w:tab w:val="left" w:pos="1075"/>
          <w:tab w:val="left" w:pos="1344"/>
          <w:tab w:val="left" w:pos="1994"/>
        </w:tabs>
        <w:jc w:val="both"/>
      </w:pPr>
      <w:r>
        <w:t>Investigar el valor de la constante de permeabilidad magnética del espacio libre</w:t>
      </w:r>
    </w:p>
    <w:p w:rsidR="0045111F" w:rsidRDefault="0045111F" w:rsidP="0045111F">
      <w:pPr>
        <w:pStyle w:val="Prrafodelista"/>
        <w:tabs>
          <w:tab w:val="left" w:pos="1075"/>
          <w:tab w:val="left" w:pos="1344"/>
          <w:tab w:val="left" w:pos="1994"/>
        </w:tabs>
        <w:jc w:val="both"/>
      </w:pPr>
    </w:p>
    <w:p w:rsidR="0045111F" w:rsidRPr="0045111F" w:rsidRDefault="0045111F" w:rsidP="0045111F">
      <w:pPr>
        <w:pStyle w:val="Prrafodelista"/>
        <w:tabs>
          <w:tab w:val="left" w:pos="1075"/>
          <w:tab w:val="left" w:pos="1344"/>
          <w:tab w:val="left" w:pos="1994"/>
        </w:tabs>
        <w:jc w:val="both"/>
        <w:rPr>
          <w:lang w:val="es-CL"/>
        </w:rPr>
      </w:pPr>
      <w:r>
        <w:tab/>
      </w:r>
      <w:r w:rsidRPr="0045111F">
        <w:rPr>
          <w:lang w:val="es-CL"/>
        </w:rPr>
        <w:t>La constante de permeabilidad magnética del espacio libre µo, también conocida como constante de permeabilidad magnética del vacío tiene el siguiente valor:</w:t>
      </w:r>
    </w:p>
    <w:p w:rsidR="0045111F" w:rsidRPr="0045111F" w:rsidRDefault="0045111F" w:rsidP="0045111F">
      <w:pPr>
        <w:pStyle w:val="Prrafodelista"/>
        <w:tabs>
          <w:tab w:val="left" w:pos="1075"/>
          <w:tab w:val="left" w:pos="1344"/>
          <w:tab w:val="left" w:pos="1994"/>
        </w:tabs>
        <w:jc w:val="both"/>
        <w:rPr>
          <w:lang w:val="es-CL"/>
        </w:rPr>
      </w:pPr>
      <m:oMathPara>
        <m:oMath>
          <m:r>
            <w:rPr>
              <w:rFonts w:ascii="Cambria Math" w:hAnsi="Cambria Math"/>
              <w:vertAlign w:val="subscript"/>
              <w:lang w:val="es-CL"/>
            </w:rPr>
            <m:t>μo=4p*</m:t>
          </m:r>
          <m:sSup>
            <m:sSupPr>
              <m:ctrlPr>
                <w:rPr>
                  <w:rFonts w:ascii="Cambria Math" w:hAnsi="Cambria Math"/>
                  <w:i/>
                  <w:vertAlign w:val="subscript"/>
                  <w:lang w:val="es-CL"/>
                </w:rPr>
              </m:ctrlPr>
            </m:sSupPr>
            <m:e>
              <m:r>
                <w:rPr>
                  <w:rFonts w:ascii="Cambria Math" w:hAnsi="Cambria Math"/>
                  <w:vertAlign w:val="subscript"/>
                  <w:lang w:val="es-CL"/>
                </w:rPr>
                <m:t>10</m:t>
              </m:r>
            </m:e>
            <m:sup>
              <m:r>
                <w:rPr>
                  <w:rFonts w:ascii="Cambria Math" w:hAnsi="Cambria Math"/>
                  <w:vertAlign w:val="subscript"/>
                  <w:lang w:val="es-CL"/>
                </w:rPr>
                <m:t>-7</m:t>
              </m:r>
            </m:sup>
          </m:sSup>
          <m:f>
            <m:fPr>
              <m:ctrlPr>
                <w:rPr>
                  <w:rFonts w:ascii="Cambria Math" w:hAnsi="Cambria Math"/>
                  <w:i/>
                  <w:vertAlign w:val="subscript"/>
                  <w:lang w:val="es-CL"/>
                </w:rPr>
              </m:ctrlPr>
            </m:fPr>
            <m:num>
              <m:r>
                <w:rPr>
                  <w:rFonts w:ascii="Cambria Math" w:hAnsi="Cambria Math"/>
                  <w:vertAlign w:val="subscript"/>
                  <w:lang w:val="es-CL"/>
                </w:rPr>
                <m:t>N</m:t>
              </m:r>
            </m:num>
            <m:den>
              <m:sSup>
                <m:sSupPr>
                  <m:ctrlPr>
                    <w:rPr>
                      <w:rFonts w:ascii="Cambria Math" w:hAnsi="Cambria Math"/>
                      <w:i/>
                      <w:vertAlign w:val="subscript"/>
                      <w:lang w:val="es-CL"/>
                    </w:rPr>
                  </m:ctrlPr>
                </m:sSupPr>
                <m:e>
                  <m:r>
                    <w:rPr>
                      <w:rFonts w:ascii="Cambria Math" w:hAnsi="Cambria Math"/>
                      <w:vertAlign w:val="subscript"/>
                      <w:lang w:val="es-CL"/>
                    </w:rPr>
                    <m:t>A</m:t>
                  </m:r>
                </m:e>
                <m:sup>
                  <m:r>
                    <w:rPr>
                      <w:rFonts w:ascii="Cambria Math" w:hAnsi="Cambria Math"/>
                      <w:vertAlign w:val="subscript"/>
                      <w:lang w:val="es-CL"/>
                    </w:rPr>
                    <m:t>2</m:t>
                  </m:r>
                </m:sup>
              </m:sSup>
            </m:den>
          </m:f>
        </m:oMath>
      </m:oMathPara>
    </w:p>
    <w:p w:rsidR="0045111F" w:rsidRPr="0045111F" w:rsidRDefault="0045111F" w:rsidP="0045111F">
      <w:pPr>
        <w:pStyle w:val="Prrafodelista"/>
        <w:tabs>
          <w:tab w:val="left" w:pos="1075"/>
          <w:tab w:val="left" w:pos="1344"/>
          <w:tab w:val="left" w:pos="1994"/>
        </w:tabs>
        <w:jc w:val="both"/>
        <w:rPr>
          <w:lang w:val="es-CL"/>
        </w:rPr>
      </w:pPr>
      <w:r w:rsidRPr="0045111F">
        <w:rPr>
          <w:lang w:val="es-CL"/>
        </w:rPr>
        <w:t>Siendo N los Newton y A los Amperios.</w:t>
      </w:r>
    </w:p>
    <w:p w:rsidR="0045111F" w:rsidRPr="0045111F" w:rsidRDefault="0045111F" w:rsidP="0045111F">
      <w:pPr>
        <w:pStyle w:val="Prrafodelista"/>
        <w:tabs>
          <w:tab w:val="left" w:pos="1075"/>
          <w:tab w:val="left" w:pos="1344"/>
          <w:tab w:val="left" w:pos="1994"/>
        </w:tabs>
        <w:jc w:val="both"/>
        <w:rPr>
          <w:lang w:val="es-CL"/>
        </w:rPr>
      </w:pPr>
    </w:p>
    <w:p w:rsidR="0045111F" w:rsidRDefault="0045111F" w:rsidP="0045111F">
      <w:pPr>
        <w:pStyle w:val="Prrafodelista"/>
        <w:numPr>
          <w:ilvl w:val="0"/>
          <w:numId w:val="10"/>
        </w:numPr>
        <w:tabs>
          <w:tab w:val="left" w:pos="1075"/>
          <w:tab w:val="left" w:pos="1344"/>
          <w:tab w:val="left" w:pos="1994"/>
        </w:tabs>
        <w:jc w:val="both"/>
      </w:pPr>
      <w:r>
        <w:lastRenderedPageBreak/>
        <w:t>Consultar sobre el campo magnético producido por un alambre recto que conduce una corriente</w:t>
      </w:r>
    </w:p>
    <w:p w:rsidR="00062A47" w:rsidRDefault="00062A47" w:rsidP="00062A47">
      <w:pPr>
        <w:pStyle w:val="Prrafodelista"/>
        <w:tabs>
          <w:tab w:val="left" w:pos="1075"/>
          <w:tab w:val="left" w:pos="1344"/>
          <w:tab w:val="left" w:pos="1994"/>
        </w:tabs>
        <w:jc w:val="both"/>
      </w:pPr>
      <w:r>
        <w:tab/>
      </w:r>
    </w:p>
    <w:p w:rsidR="002B3CD7" w:rsidRDefault="002B3CD7" w:rsidP="00062A47">
      <w:pPr>
        <w:pStyle w:val="Prrafodelista"/>
        <w:tabs>
          <w:tab w:val="left" w:pos="1075"/>
          <w:tab w:val="left" w:pos="1344"/>
          <w:tab w:val="left" w:pos="1994"/>
        </w:tabs>
        <w:jc w:val="both"/>
      </w:pPr>
      <w:r>
        <w:tab/>
      </w:r>
      <w:r w:rsidRPr="002B3CD7">
        <w:t>Las líneas de campo magnético alrededor de un cable largo que lleva una corriente eléctrica, forman círculos concéntricos alrededor del cable. La dirección del campo magnético es perpendicular al cable y está en la dirección que apunta los dedos de la mano derecha si ellos envolvieran el cable, con el pulgar señalando la dirección de la corriente.</w:t>
      </w: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r>
        <w:rPr>
          <w:noProof/>
          <w:lang w:val="es-CL" w:eastAsia="es-CL"/>
        </w:rPr>
        <w:drawing>
          <wp:anchor distT="0" distB="0" distL="114300" distR="114300" simplePos="0" relativeHeight="251667456" behindDoc="0" locked="0" layoutInCell="1" allowOverlap="1">
            <wp:simplePos x="0" y="0"/>
            <wp:positionH relativeFrom="margin">
              <wp:align>center</wp:align>
            </wp:positionH>
            <wp:positionV relativeFrom="paragraph">
              <wp:posOffset>23495</wp:posOffset>
            </wp:positionV>
            <wp:extent cx="3561715" cy="2794000"/>
            <wp:effectExtent l="0" t="0" r="0" b="0"/>
            <wp:wrapThrough wrapText="bothSides">
              <wp:wrapPolygon edited="0">
                <wp:start x="1386" y="442"/>
                <wp:lineTo x="347" y="2356"/>
                <wp:lineTo x="462" y="6333"/>
                <wp:lineTo x="1964" y="7805"/>
                <wp:lineTo x="3004" y="7805"/>
                <wp:lineTo x="2080" y="8984"/>
                <wp:lineTo x="1733" y="9573"/>
                <wp:lineTo x="1848" y="10898"/>
                <wp:lineTo x="3004" y="14875"/>
                <wp:lineTo x="3004" y="15758"/>
                <wp:lineTo x="5199" y="17231"/>
                <wp:lineTo x="6470" y="17231"/>
                <wp:lineTo x="7278" y="19587"/>
                <wp:lineTo x="7740" y="21355"/>
                <wp:lineTo x="8549" y="21355"/>
                <wp:lineTo x="8665" y="21060"/>
                <wp:lineTo x="8549" y="19882"/>
                <wp:lineTo x="16290" y="19587"/>
                <wp:lineTo x="21373" y="18704"/>
                <wp:lineTo x="21257" y="13991"/>
                <wp:lineTo x="18716" y="12518"/>
                <wp:lineTo x="16867" y="12518"/>
                <wp:lineTo x="20911" y="11340"/>
                <wp:lineTo x="21142" y="10898"/>
                <wp:lineTo x="18831" y="10162"/>
                <wp:lineTo x="18254" y="7658"/>
                <wp:lineTo x="17329" y="6333"/>
                <wp:lineTo x="16405" y="5449"/>
                <wp:lineTo x="16636" y="2209"/>
                <wp:lineTo x="13632" y="1767"/>
                <wp:lineTo x="2311" y="442"/>
                <wp:lineTo x="1386" y="442"/>
              </wp:wrapPolygon>
            </wp:wrapThrough>
            <wp:docPr id="9" name="Imagen 9" descr="http://hyperphysics.phy-astr.gsu.edu/hbasees/magnetic/imgmag/magc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yperphysics.phy-astr.gsu.edu/hbasees/magnetic/imgmag/magcur.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1715" cy="2794000"/>
                    </a:xfrm>
                    <a:prstGeom prst="rect">
                      <a:avLst/>
                    </a:prstGeom>
                    <a:noFill/>
                    <a:ln>
                      <a:noFill/>
                    </a:ln>
                  </pic:spPr>
                </pic:pic>
              </a:graphicData>
            </a:graphic>
          </wp:anchor>
        </w:drawing>
      </w: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8A194C" w:rsidRDefault="008A194C" w:rsidP="00062A47">
      <w:pPr>
        <w:pStyle w:val="Prrafodelista"/>
        <w:tabs>
          <w:tab w:val="left" w:pos="1075"/>
          <w:tab w:val="left" w:pos="1344"/>
          <w:tab w:val="left" w:pos="1994"/>
        </w:tabs>
        <w:jc w:val="both"/>
      </w:pPr>
    </w:p>
    <w:p w:rsidR="002B3CD7" w:rsidRDefault="002B3CD7" w:rsidP="00062A47">
      <w:pPr>
        <w:pStyle w:val="Prrafodelista"/>
        <w:tabs>
          <w:tab w:val="left" w:pos="1075"/>
          <w:tab w:val="left" w:pos="1344"/>
          <w:tab w:val="left" w:pos="1994"/>
        </w:tabs>
        <w:jc w:val="both"/>
      </w:pPr>
    </w:p>
    <w:p w:rsidR="0045111F" w:rsidRDefault="0045111F" w:rsidP="0045111F">
      <w:pPr>
        <w:pStyle w:val="Prrafodelista"/>
        <w:numPr>
          <w:ilvl w:val="0"/>
          <w:numId w:val="10"/>
        </w:numPr>
        <w:tabs>
          <w:tab w:val="left" w:pos="1075"/>
          <w:tab w:val="left" w:pos="1344"/>
          <w:tab w:val="left" w:pos="1994"/>
        </w:tabs>
        <w:jc w:val="both"/>
      </w:pPr>
      <w:r>
        <w:t>Calcular la fuerza magnética entre dos conductores</w:t>
      </w:r>
    </w:p>
    <w:p w:rsidR="00D905A9" w:rsidRDefault="00D905A9" w:rsidP="00D905A9">
      <w:pPr>
        <w:tabs>
          <w:tab w:val="left" w:pos="1075"/>
          <w:tab w:val="left" w:pos="1344"/>
          <w:tab w:val="left" w:pos="1994"/>
        </w:tabs>
        <w:jc w:val="both"/>
      </w:pPr>
    </w:p>
    <w:p w:rsidR="00EF1ADA" w:rsidRDefault="00D905A9" w:rsidP="00EF1ADA">
      <w:pPr>
        <w:tabs>
          <w:tab w:val="left" w:pos="1075"/>
          <w:tab w:val="left" w:pos="1344"/>
          <w:tab w:val="left" w:pos="1994"/>
        </w:tabs>
        <w:ind w:left="708"/>
        <w:jc w:val="both"/>
      </w:pPr>
      <w:r>
        <w:tab/>
      </w:r>
      <w:r w:rsidRPr="00D905A9">
        <w:t>Como una corriente en un conductor crea su propio campo magnético, es fácil entender que los conductores que lleven corriente ejercerán fuerzas magnét</w:t>
      </w:r>
      <w:r>
        <w:t xml:space="preserve">icas uno sobre el otro. </w:t>
      </w:r>
      <w:r w:rsidRPr="00D905A9">
        <w:t>Considérese dos alambres largos, rectos y paralelos separados a una dist</w:t>
      </w:r>
      <w:r>
        <w:t xml:space="preserve">ancia a que llevan corrientes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t>
      </w:r>
      <w:r w:rsidRPr="00D905A9">
        <w:t>en la misma dirección, como se muestra. Se puede determinar facilmente la fuerza sobre uno de los alambres debida al campo magnético producido por el otro alambre. El alambre 2</w:t>
      </w:r>
      <w:r>
        <w:t xml:space="preserve">, el cual lleva una corriente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F1ADA">
        <w:t xml:space="preserve">, genera un campo magnético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D905A9">
        <w:t xml:space="preserve"> en la posición del alambre 1, la fuerza magnética sobre</w:t>
      </w:r>
      <w:r w:rsidR="00EF1ADA">
        <w:t xml:space="preserve"> una longitud </w:t>
      </w:r>
      <m:oMath>
        <m:r>
          <w:rPr>
            <w:rFonts w:ascii="Cambria Math" w:hAnsi="Cambria Math"/>
          </w:rPr>
          <m:t>I</m:t>
        </m:r>
      </m:oMath>
      <w:r w:rsidR="00EF1ADA">
        <w:t xml:space="preserve"> del alambre 1 es </w:t>
      </w:r>
    </w:p>
    <w:p w:rsidR="00D905A9" w:rsidRDefault="00D83D28" w:rsidP="00EF1ADA">
      <w:pPr>
        <w:tabs>
          <w:tab w:val="left" w:pos="1075"/>
          <w:tab w:val="left" w:pos="1344"/>
          <w:tab w:val="left" w:pos="1994"/>
        </w:tabs>
        <w:ind w:firstLine="708"/>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F1ADA">
        <w:t xml:space="preserve">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F1ADA">
        <w:t xml:space="preserve">l x </w:t>
      </w:r>
      <m:oMath>
        <m:sSub>
          <m:sSubPr>
            <m:ctrlPr>
              <w:rPr>
                <w:rFonts w:ascii="Cambria Math" w:hAnsi="Cambria Math"/>
                <w:i/>
              </w:rPr>
            </m:ctrlPr>
          </m:sSubPr>
          <m:e>
            <m:r>
              <w:rPr>
                <w:rFonts w:ascii="Cambria Math" w:hAnsi="Cambria Math"/>
              </w:rPr>
              <m:t>B</m:t>
            </m:r>
          </m:e>
          <m:sub>
            <m:r>
              <w:rPr>
                <w:rFonts w:ascii="Cambria Math" w:hAnsi="Cambria Math"/>
              </w:rPr>
              <m:t>2</m:t>
            </m:r>
          </m:sub>
        </m:sSub>
      </m:oMath>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r>
        <w:rPr>
          <w:noProof/>
          <w:lang w:val="es-CL" w:eastAsia="es-CL"/>
        </w:rPr>
        <w:drawing>
          <wp:anchor distT="0" distB="0" distL="114300" distR="114300" simplePos="0" relativeHeight="251666432" behindDoc="0" locked="0" layoutInCell="1" allowOverlap="1">
            <wp:simplePos x="0" y="0"/>
            <wp:positionH relativeFrom="column">
              <wp:posOffset>1692225</wp:posOffset>
            </wp:positionH>
            <wp:positionV relativeFrom="paragraph">
              <wp:posOffset>7471</wp:posOffset>
            </wp:positionV>
            <wp:extent cx="2455545" cy="2188210"/>
            <wp:effectExtent l="0" t="0" r="1905" b="2540"/>
            <wp:wrapThrough wrapText="bothSides">
              <wp:wrapPolygon edited="0">
                <wp:start x="0" y="0"/>
                <wp:lineTo x="0" y="21437"/>
                <wp:lineTo x="21449" y="21437"/>
                <wp:lineTo x="21449" y="0"/>
                <wp:lineTo x="0" y="0"/>
              </wp:wrapPolygon>
            </wp:wrapThrough>
            <wp:docPr id="8" name="Imagen 8" descr="http://3.bp.blogspot.com/_wF2EKZQXMCw/SjsE0-QW3CI/AAAAAAAAAGE/YAJ72-E7tKY/s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wF2EKZQXMCw/SjsE0-QW3CI/AAAAAAAAAGE/YAJ72-E7tKY/s320/8.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5545" cy="2188210"/>
                    </a:xfrm>
                    <a:prstGeom prst="rect">
                      <a:avLst/>
                    </a:prstGeom>
                    <a:noFill/>
                    <a:ln>
                      <a:noFill/>
                    </a:ln>
                  </pic:spPr>
                </pic:pic>
              </a:graphicData>
            </a:graphic>
          </wp:anchor>
        </w:drawing>
      </w: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EF1ADA" w:rsidRDefault="00EF1ADA" w:rsidP="00D905A9">
      <w:pPr>
        <w:tabs>
          <w:tab w:val="left" w:pos="1075"/>
          <w:tab w:val="left" w:pos="1344"/>
          <w:tab w:val="left" w:pos="1994"/>
        </w:tabs>
        <w:jc w:val="both"/>
      </w:pPr>
    </w:p>
    <w:p w:rsidR="0045111F" w:rsidRDefault="0045111F" w:rsidP="0045111F">
      <w:pPr>
        <w:pStyle w:val="Prrafodelista"/>
        <w:tabs>
          <w:tab w:val="left" w:pos="1075"/>
          <w:tab w:val="left" w:pos="1344"/>
          <w:tab w:val="left" w:pos="1994"/>
        </w:tabs>
        <w:jc w:val="both"/>
      </w:pPr>
    </w:p>
    <w:p w:rsidR="0045111F" w:rsidRPr="00101984" w:rsidRDefault="0045111F" w:rsidP="0045111F">
      <w:pPr>
        <w:tabs>
          <w:tab w:val="left" w:pos="1075"/>
          <w:tab w:val="left" w:pos="1344"/>
          <w:tab w:val="left" w:pos="1994"/>
        </w:tabs>
        <w:jc w:val="both"/>
        <w:rPr>
          <w:b/>
        </w:rPr>
      </w:pPr>
      <w:r w:rsidRPr="00101984">
        <w:rPr>
          <w:b/>
        </w:rPr>
        <w:t>Preguntas de evaluación</w:t>
      </w:r>
    </w:p>
    <w:p w:rsidR="0045111F" w:rsidRDefault="0045111F" w:rsidP="0045111F">
      <w:pPr>
        <w:tabs>
          <w:tab w:val="left" w:pos="1075"/>
          <w:tab w:val="left" w:pos="1344"/>
          <w:tab w:val="left" w:pos="1994"/>
        </w:tabs>
        <w:jc w:val="both"/>
      </w:pPr>
    </w:p>
    <w:p w:rsidR="0045111F" w:rsidRDefault="0045111F" w:rsidP="0045111F">
      <w:pPr>
        <w:pStyle w:val="Prrafodelista"/>
        <w:numPr>
          <w:ilvl w:val="0"/>
          <w:numId w:val="12"/>
        </w:numPr>
        <w:tabs>
          <w:tab w:val="left" w:pos="1075"/>
          <w:tab w:val="left" w:pos="1344"/>
          <w:tab w:val="left" w:pos="1994"/>
        </w:tabs>
        <w:jc w:val="both"/>
      </w:pPr>
      <w:r>
        <w:t>Realiza un esquema donde se muestre la dirección del campo eléctrico magnético dentro del solenoide, la dirección de la corriente en la espira y la dirección de la fuerza magnética sobre la espira. ¿Está de acuerdo la deflexión de la espira con la ecuación (7.2)?</w:t>
      </w:r>
    </w:p>
    <w:p w:rsidR="00EF1ADA" w:rsidRDefault="00EF1ADA" w:rsidP="00EF1ADA">
      <w:pPr>
        <w:pStyle w:val="Prrafodelista"/>
        <w:tabs>
          <w:tab w:val="left" w:pos="1075"/>
          <w:tab w:val="left" w:pos="1344"/>
          <w:tab w:val="left" w:pos="1994"/>
        </w:tabs>
        <w:jc w:val="both"/>
      </w:pPr>
    </w:p>
    <w:p w:rsidR="0045111F" w:rsidRDefault="0045111F" w:rsidP="0045111F">
      <w:pPr>
        <w:pStyle w:val="Prrafodelista"/>
        <w:tabs>
          <w:tab w:val="left" w:pos="1075"/>
          <w:tab w:val="left" w:pos="1344"/>
          <w:tab w:val="left" w:pos="1994"/>
        </w:tabs>
        <w:jc w:val="both"/>
      </w:pPr>
      <w:r w:rsidRPr="0045111F">
        <w:t xml:space="preserve"> </w:t>
      </w:r>
      <w:r>
        <w:tab/>
        <w:t>Lo que pudimos observar es que la corriente eléctrica se distribuye por el solenoide en la misma dirección al campo, en vez de que sea en contra como nosotros teníamos pensado. Esta observación hace que la fuerza magnética entre ellos sea mayor que cuando  la corriente recorre en sentido contrario, ya que no hay oposición para que la fuerza disminuya</w:t>
      </w:r>
    </w:p>
    <w:p w:rsidR="0045111F" w:rsidRDefault="0045111F" w:rsidP="0045111F">
      <w:pPr>
        <w:pStyle w:val="Prrafodelista"/>
        <w:tabs>
          <w:tab w:val="left" w:pos="1075"/>
          <w:tab w:val="left" w:pos="1344"/>
          <w:tab w:val="left" w:pos="1994"/>
        </w:tabs>
        <w:jc w:val="both"/>
      </w:pPr>
    </w:p>
    <w:p w:rsidR="0045111F" w:rsidRDefault="0045111F" w:rsidP="0045111F">
      <w:pPr>
        <w:pStyle w:val="Prrafodelista"/>
        <w:numPr>
          <w:ilvl w:val="0"/>
          <w:numId w:val="12"/>
        </w:numPr>
        <w:tabs>
          <w:tab w:val="left" w:pos="1075"/>
          <w:tab w:val="left" w:pos="1344"/>
          <w:tab w:val="left" w:pos="1994"/>
        </w:tabs>
        <w:jc w:val="both"/>
      </w:pPr>
      <w:r>
        <w:t>¿Qué sucederá si cambia el sentido de la corriente en la bobina? ¿Qué sucederá si cambia el sentido de la corriente en la espira?</w:t>
      </w:r>
    </w:p>
    <w:p w:rsidR="00194D30" w:rsidRDefault="00101984" w:rsidP="00194D30">
      <w:pPr>
        <w:tabs>
          <w:tab w:val="left" w:pos="1075"/>
          <w:tab w:val="left" w:pos="1344"/>
          <w:tab w:val="left" w:pos="1994"/>
        </w:tabs>
        <w:jc w:val="both"/>
      </w:pPr>
      <w:r>
        <w:tab/>
      </w:r>
    </w:p>
    <w:p w:rsidR="00101984" w:rsidRDefault="00101984" w:rsidP="00101984">
      <w:pPr>
        <w:tabs>
          <w:tab w:val="left" w:pos="1075"/>
          <w:tab w:val="left" w:pos="1344"/>
          <w:tab w:val="left" w:pos="1994"/>
        </w:tabs>
        <w:jc w:val="both"/>
      </w:pPr>
      <w:r>
        <w:tab/>
        <w:t>Al cambiar el sentido de la corriente el campo magnético se va a  ver modificado puesto que al aplicar lo que nos piden la brújula con la que disponíamos cambio de orientación lo que nos da a concluir que el campo magnético se ve afectado</w:t>
      </w:r>
    </w:p>
    <w:p w:rsidR="00194D30" w:rsidRDefault="00194D30" w:rsidP="00194D30">
      <w:pPr>
        <w:tabs>
          <w:tab w:val="left" w:pos="1075"/>
          <w:tab w:val="left" w:pos="1344"/>
          <w:tab w:val="left" w:pos="1994"/>
        </w:tabs>
        <w:jc w:val="both"/>
      </w:pPr>
    </w:p>
    <w:p w:rsidR="00BC0A32" w:rsidRDefault="00BC0A32" w:rsidP="00194D30">
      <w:pPr>
        <w:tabs>
          <w:tab w:val="left" w:pos="1075"/>
          <w:tab w:val="left" w:pos="1344"/>
          <w:tab w:val="left" w:pos="1994"/>
        </w:tabs>
        <w:jc w:val="both"/>
      </w:pPr>
    </w:p>
    <w:p w:rsidR="00BC0A32" w:rsidRDefault="00BC0A32" w:rsidP="00194D30">
      <w:pPr>
        <w:tabs>
          <w:tab w:val="left" w:pos="1075"/>
          <w:tab w:val="left" w:pos="1344"/>
          <w:tab w:val="left" w:pos="1994"/>
        </w:tabs>
        <w:jc w:val="both"/>
      </w:pPr>
    </w:p>
    <w:p w:rsidR="00194D30" w:rsidRDefault="00194D30" w:rsidP="00194D30">
      <w:pPr>
        <w:tabs>
          <w:tab w:val="left" w:pos="1075"/>
          <w:tab w:val="left" w:pos="1344"/>
          <w:tab w:val="left" w:pos="1994"/>
        </w:tabs>
        <w:jc w:val="both"/>
      </w:pPr>
    </w:p>
    <w:p w:rsidR="00194D30" w:rsidRDefault="00194D30" w:rsidP="00194D30">
      <w:pPr>
        <w:tabs>
          <w:tab w:val="left" w:pos="1075"/>
          <w:tab w:val="left" w:pos="1344"/>
          <w:tab w:val="left" w:pos="1994"/>
        </w:tabs>
        <w:jc w:val="both"/>
      </w:pPr>
    </w:p>
    <w:p w:rsidR="0001045A" w:rsidRDefault="0001045A" w:rsidP="00194D30">
      <w:pPr>
        <w:jc w:val="center"/>
        <w:rPr>
          <w:rFonts w:eastAsia="Calibri"/>
          <w:b/>
          <w:sz w:val="28"/>
          <w:szCs w:val="28"/>
          <w:u w:val="single"/>
        </w:rPr>
      </w:pPr>
    </w:p>
    <w:p w:rsidR="0001045A" w:rsidRDefault="0001045A" w:rsidP="00194D30">
      <w:pPr>
        <w:jc w:val="center"/>
        <w:rPr>
          <w:rFonts w:eastAsia="Calibri"/>
          <w:b/>
          <w:sz w:val="28"/>
          <w:szCs w:val="28"/>
          <w:u w:val="single"/>
        </w:rPr>
      </w:pPr>
    </w:p>
    <w:p w:rsidR="0001045A" w:rsidRDefault="0001045A" w:rsidP="00194D30">
      <w:pPr>
        <w:jc w:val="center"/>
        <w:rPr>
          <w:rFonts w:eastAsia="Calibri"/>
          <w:b/>
          <w:sz w:val="28"/>
          <w:szCs w:val="28"/>
          <w:u w:val="single"/>
        </w:rPr>
      </w:pPr>
    </w:p>
    <w:p w:rsidR="00676811" w:rsidRDefault="00676811" w:rsidP="00194D30">
      <w:pPr>
        <w:jc w:val="center"/>
        <w:rPr>
          <w:rFonts w:eastAsia="Calibri"/>
          <w:b/>
          <w:sz w:val="28"/>
          <w:szCs w:val="28"/>
          <w:u w:val="single"/>
        </w:rPr>
      </w:pPr>
    </w:p>
    <w:p w:rsidR="00676811" w:rsidRDefault="00676811" w:rsidP="00194D30">
      <w:pPr>
        <w:jc w:val="center"/>
        <w:rPr>
          <w:rFonts w:eastAsia="Calibri"/>
          <w:b/>
          <w:sz w:val="28"/>
          <w:szCs w:val="28"/>
          <w:u w:val="single"/>
        </w:rPr>
      </w:pPr>
    </w:p>
    <w:p w:rsidR="00676811" w:rsidRDefault="00676811" w:rsidP="00194D30">
      <w:pPr>
        <w:jc w:val="center"/>
        <w:rPr>
          <w:rFonts w:eastAsia="Calibri"/>
          <w:b/>
          <w:sz w:val="28"/>
          <w:szCs w:val="28"/>
          <w:u w:val="single"/>
        </w:rPr>
      </w:pPr>
    </w:p>
    <w:p w:rsidR="00676811" w:rsidRDefault="00676811" w:rsidP="00194D30">
      <w:pPr>
        <w:jc w:val="center"/>
        <w:rPr>
          <w:rFonts w:eastAsia="Calibri"/>
          <w:b/>
          <w:sz w:val="28"/>
          <w:szCs w:val="28"/>
          <w:u w:val="single"/>
        </w:rPr>
      </w:pPr>
    </w:p>
    <w:p w:rsidR="00194D30" w:rsidRDefault="00194D30" w:rsidP="00780F80">
      <w:pPr>
        <w:rPr>
          <w:rFonts w:eastAsia="Calibri"/>
          <w:b/>
          <w:sz w:val="28"/>
          <w:szCs w:val="28"/>
          <w:u w:val="single"/>
        </w:rPr>
      </w:pPr>
      <w:r>
        <w:rPr>
          <w:rFonts w:eastAsia="Calibri"/>
          <w:b/>
          <w:sz w:val="28"/>
          <w:szCs w:val="28"/>
          <w:u w:val="single"/>
        </w:rPr>
        <w:lastRenderedPageBreak/>
        <w:t>CONCLUSIÓN</w:t>
      </w:r>
    </w:p>
    <w:p w:rsidR="00194D30" w:rsidRPr="00194D30" w:rsidRDefault="00194D30" w:rsidP="00194D30">
      <w:pPr>
        <w:jc w:val="both"/>
        <w:rPr>
          <w:rFonts w:eastAsia="Calibri"/>
          <w:b/>
          <w:sz w:val="24"/>
          <w:szCs w:val="28"/>
          <w:u w:val="single"/>
        </w:rPr>
      </w:pPr>
    </w:p>
    <w:p w:rsidR="00194D30" w:rsidRPr="00101984" w:rsidRDefault="00194D30" w:rsidP="00194D30">
      <w:pPr>
        <w:ind w:firstLine="708"/>
        <w:jc w:val="both"/>
        <w:rPr>
          <w:rFonts w:eastAsia="Calibri"/>
          <w:szCs w:val="28"/>
        </w:rPr>
      </w:pPr>
      <w:r w:rsidRPr="00101984">
        <w:rPr>
          <w:rFonts w:eastAsia="Calibri"/>
          <w:szCs w:val="28"/>
        </w:rPr>
        <w:t>En conclusión pudimos observar el comportamiento del campo magnético producido al interior del solenoide, también damos por entendido como opera un solenoide y para que funciona, además de las diversas fórmulas que ocupamos para poder apreciar el comportamiento del campo en este material, no obstante para poder realizar las diversas actividades se nos presentó algunos materiales como la espira y la bobina que fueron pilares fundamentales para poder concluir este aprendizaje.</w:t>
      </w:r>
    </w:p>
    <w:p w:rsidR="00194D30" w:rsidRPr="00783EB7" w:rsidRDefault="00194D30" w:rsidP="00194D30">
      <w:pPr>
        <w:tabs>
          <w:tab w:val="left" w:pos="1075"/>
          <w:tab w:val="left" w:pos="1344"/>
          <w:tab w:val="left" w:pos="1994"/>
        </w:tabs>
        <w:jc w:val="both"/>
      </w:pPr>
    </w:p>
    <w:sectPr w:rsidR="00194D30" w:rsidRPr="00783EB7" w:rsidSect="008D3434">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2CD8"/>
    <w:multiLevelType w:val="hybridMultilevel"/>
    <w:tmpl w:val="4AA4F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886525"/>
    <w:multiLevelType w:val="hybridMultilevel"/>
    <w:tmpl w:val="33B88DFC"/>
    <w:lvl w:ilvl="0" w:tplc="D1A4308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654529D"/>
    <w:multiLevelType w:val="hybridMultilevel"/>
    <w:tmpl w:val="8D28C39A"/>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16F29"/>
    <w:multiLevelType w:val="hybridMultilevel"/>
    <w:tmpl w:val="9D320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AC096E"/>
    <w:multiLevelType w:val="hybridMultilevel"/>
    <w:tmpl w:val="894A78B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C937B57"/>
    <w:multiLevelType w:val="hybridMultilevel"/>
    <w:tmpl w:val="0DFCD0A4"/>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6">
    <w:nsid w:val="36E657CB"/>
    <w:multiLevelType w:val="hybridMultilevel"/>
    <w:tmpl w:val="B5C24B86"/>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
    <w:nsid w:val="3D117247"/>
    <w:multiLevelType w:val="hybridMultilevel"/>
    <w:tmpl w:val="BBD8C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12783A"/>
    <w:multiLevelType w:val="hybridMultilevel"/>
    <w:tmpl w:val="AF9C930E"/>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2B66EC"/>
    <w:multiLevelType w:val="hybridMultilevel"/>
    <w:tmpl w:val="22ACA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CF61F4"/>
    <w:multiLevelType w:val="hybridMultilevel"/>
    <w:tmpl w:val="2786CD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nsid w:val="71F525D9"/>
    <w:multiLevelType w:val="hybridMultilevel"/>
    <w:tmpl w:val="6A663B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num w:numId="1">
    <w:abstractNumId w:val="11"/>
  </w:num>
  <w:num w:numId="2">
    <w:abstractNumId w:val="9"/>
  </w:num>
  <w:num w:numId="3">
    <w:abstractNumId w:val="2"/>
  </w:num>
  <w:num w:numId="4">
    <w:abstractNumId w:val="4"/>
  </w:num>
  <w:num w:numId="5">
    <w:abstractNumId w:val="1"/>
  </w:num>
  <w:num w:numId="6">
    <w:abstractNumId w:val="8"/>
  </w:num>
  <w:num w:numId="7">
    <w:abstractNumId w:val="10"/>
  </w:num>
  <w:num w:numId="8">
    <w:abstractNumId w:val="5"/>
  </w:num>
  <w:num w:numId="9">
    <w:abstractNumId w:val="7"/>
  </w:num>
  <w:num w:numId="10">
    <w:abstractNumId w:val="3"/>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42B0"/>
    <w:rsid w:val="0001045A"/>
    <w:rsid w:val="00062A47"/>
    <w:rsid w:val="00072E72"/>
    <w:rsid w:val="00073058"/>
    <w:rsid w:val="00073487"/>
    <w:rsid w:val="000E3A69"/>
    <w:rsid w:val="00101984"/>
    <w:rsid w:val="001918D4"/>
    <w:rsid w:val="00194D30"/>
    <w:rsid w:val="001D2635"/>
    <w:rsid w:val="00226E79"/>
    <w:rsid w:val="00285018"/>
    <w:rsid w:val="00296899"/>
    <w:rsid w:val="002B3CD7"/>
    <w:rsid w:val="00383B7D"/>
    <w:rsid w:val="003E4249"/>
    <w:rsid w:val="004028A6"/>
    <w:rsid w:val="0045111F"/>
    <w:rsid w:val="00481296"/>
    <w:rsid w:val="00501761"/>
    <w:rsid w:val="005421F4"/>
    <w:rsid w:val="00552A63"/>
    <w:rsid w:val="005A1F86"/>
    <w:rsid w:val="005C3FF0"/>
    <w:rsid w:val="00631915"/>
    <w:rsid w:val="00663FD8"/>
    <w:rsid w:val="00676811"/>
    <w:rsid w:val="00735A88"/>
    <w:rsid w:val="007469BB"/>
    <w:rsid w:val="00780F80"/>
    <w:rsid w:val="00783EB7"/>
    <w:rsid w:val="008212A3"/>
    <w:rsid w:val="008A194C"/>
    <w:rsid w:val="008B3AEE"/>
    <w:rsid w:val="008D3434"/>
    <w:rsid w:val="00903224"/>
    <w:rsid w:val="00916951"/>
    <w:rsid w:val="00980F46"/>
    <w:rsid w:val="009A0B40"/>
    <w:rsid w:val="009B64D3"/>
    <w:rsid w:val="009B7DC9"/>
    <w:rsid w:val="00A358CB"/>
    <w:rsid w:val="00A9721B"/>
    <w:rsid w:val="00AE3777"/>
    <w:rsid w:val="00B46C89"/>
    <w:rsid w:val="00B542B0"/>
    <w:rsid w:val="00BC0A32"/>
    <w:rsid w:val="00C4075E"/>
    <w:rsid w:val="00C510E2"/>
    <w:rsid w:val="00C57326"/>
    <w:rsid w:val="00D44BCC"/>
    <w:rsid w:val="00D83D28"/>
    <w:rsid w:val="00D905A9"/>
    <w:rsid w:val="00DA55E8"/>
    <w:rsid w:val="00DC293B"/>
    <w:rsid w:val="00E34E9D"/>
    <w:rsid w:val="00E56B1C"/>
    <w:rsid w:val="00EC1097"/>
    <w:rsid w:val="00EF00EC"/>
    <w:rsid w:val="00EF1ADA"/>
    <w:rsid w:val="00F46A83"/>
    <w:rsid w:val="00FA4458"/>
    <w:rsid w:val="00FB394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42B0"/>
    <w:pPr>
      <w:spacing w:after="0" w:line="276" w:lineRule="auto"/>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18D4"/>
    <w:rPr>
      <w:color w:val="808080"/>
    </w:rPr>
  </w:style>
  <w:style w:type="paragraph" w:styleId="Prrafodelista">
    <w:name w:val="List Paragraph"/>
    <w:basedOn w:val="Normal"/>
    <w:uiPriority w:val="34"/>
    <w:qFormat/>
    <w:rsid w:val="001918D4"/>
    <w:pPr>
      <w:ind w:left="720"/>
      <w:contextualSpacing/>
    </w:pPr>
  </w:style>
  <w:style w:type="table" w:styleId="Tablaconcuadrcula">
    <w:name w:val="Table Grid"/>
    <w:basedOn w:val="Tablanormal"/>
    <w:uiPriority w:val="39"/>
    <w:rsid w:val="00481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7326"/>
    <w:pPr>
      <w:spacing w:before="100" w:beforeAutospacing="1" w:after="100" w:afterAutospacing="1" w:line="240" w:lineRule="auto"/>
    </w:pPr>
    <w:rPr>
      <w:rFonts w:ascii="Times New Roman" w:eastAsia="Times New Roman" w:hAnsi="Times New Roman" w:cs="Times New Roman"/>
      <w:color w:val="auto"/>
      <w:sz w:val="24"/>
      <w:szCs w:val="24"/>
      <w:lang w:val="es-CL" w:eastAsia="es-CL"/>
    </w:rPr>
  </w:style>
  <w:style w:type="paragraph" w:styleId="Textodeglobo">
    <w:name w:val="Balloon Text"/>
    <w:basedOn w:val="Normal"/>
    <w:link w:val="TextodegloboCar"/>
    <w:uiPriority w:val="99"/>
    <w:semiHidden/>
    <w:unhideWhenUsed/>
    <w:rsid w:val="006768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811"/>
    <w:rPr>
      <w:rFonts w:ascii="Tahoma" w:eastAsia="Arial" w:hAnsi="Tahoma" w:cs="Tahoma"/>
      <w:color w:val="000000"/>
      <w:sz w:val="16"/>
      <w:szCs w:val="16"/>
      <w:lang w:eastAsia="es-ES"/>
    </w:rPr>
  </w:style>
</w:styles>
</file>

<file path=word/webSettings.xml><?xml version="1.0" encoding="utf-8"?>
<w:webSettings xmlns:r="http://schemas.openxmlformats.org/officeDocument/2006/relationships" xmlns:w="http://schemas.openxmlformats.org/wordprocessingml/2006/main">
  <w:divs>
    <w:div w:id="38213049">
      <w:bodyDiv w:val="1"/>
      <w:marLeft w:val="0"/>
      <w:marRight w:val="0"/>
      <w:marTop w:val="0"/>
      <w:marBottom w:val="0"/>
      <w:divBdr>
        <w:top w:val="none" w:sz="0" w:space="0" w:color="auto"/>
        <w:left w:val="none" w:sz="0" w:space="0" w:color="auto"/>
        <w:bottom w:val="none" w:sz="0" w:space="0" w:color="auto"/>
        <w:right w:val="none" w:sz="0" w:space="0" w:color="auto"/>
      </w:divBdr>
    </w:div>
    <w:div w:id="1098061625">
      <w:bodyDiv w:val="1"/>
      <w:marLeft w:val="0"/>
      <w:marRight w:val="0"/>
      <w:marTop w:val="0"/>
      <w:marBottom w:val="0"/>
      <w:divBdr>
        <w:top w:val="none" w:sz="0" w:space="0" w:color="auto"/>
        <w:left w:val="none" w:sz="0" w:space="0" w:color="auto"/>
        <w:bottom w:val="none" w:sz="0" w:space="0" w:color="auto"/>
        <w:right w:val="none" w:sz="0" w:space="0" w:color="auto"/>
      </w:divBdr>
    </w:div>
    <w:div w:id="1402097811">
      <w:bodyDiv w:val="1"/>
      <w:marLeft w:val="0"/>
      <w:marRight w:val="0"/>
      <w:marTop w:val="0"/>
      <w:marBottom w:val="0"/>
      <w:divBdr>
        <w:top w:val="none" w:sz="0" w:space="0" w:color="auto"/>
        <w:left w:val="none" w:sz="0" w:space="0" w:color="auto"/>
        <w:bottom w:val="none" w:sz="0" w:space="0" w:color="auto"/>
        <w:right w:val="none" w:sz="0" w:space="0" w:color="auto"/>
      </w:divBdr>
    </w:div>
    <w:div w:id="16381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3596-4C79-4BBA-BC64-865925B1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c:creator>
  <cp:keywords/>
  <dc:description/>
  <cp:lastModifiedBy>daniel alexis lopez sourit</cp:lastModifiedBy>
  <cp:revision>10</cp:revision>
  <dcterms:created xsi:type="dcterms:W3CDTF">2016-10-28T04:06:00Z</dcterms:created>
  <dcterms:modified xsi:type="dcterms:W3CDTF">2017-10-27T02:04:00Z</dcterms:modified>
</cp:coreProperties>
</file>