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40"/>
          <w:szCs w:val="40"/>
          <w:rtl w:val="0"/>
        </w:rPr>
        <w:t xml:space="preserve">ER. LEE CHOON KUAN</w:t>
      </w:r>
      <w:r w:rsidDel="00000000" w:rsidR="00000000" w:rsidRPr="00000000">
        <w:rPr>
          <w:rtl w:val="0"/>
        </w:rPr>
      </w:r>
    </w:p>
    <w:p w:rsidR="00000000" w:rsidDel="00000000" w:rsidP="00000000" w:rsidRDefault="00000000" w:rsidRPr="00000000" w14:paraId="00000002">
      <w:pPr>
        <w:spacing w:after="84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sz w:val="32"/>
          <w:szCs w:val="32"/>
          <w:rtl w:val="0"/>
        </w:rPr>
        <w:t xml:space="preserve">Periodic Façade Inspection Report</w:t>
      </w:r>
      <w:r w:rsidDel="00000000" w:rsidR="00000000" w:rsidRPr="00000000">
        <w:rPr>
          <w:rtl w:val="0"/>
        </w:rPr>
      </w:r>
    </w:p>
    <w:p w:rsidR="00000000" w:rsidDel="00000000" w:rsidP="00000000" w:rsidRDefault="00000000" w:rsidRPr="00000000" w14:paraId="00000004">
      <w:pPr>
        <w:spacing w:after="84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sz w:val="28"/>
          <w:szCs w:val="28"/>
          <w:rtl w:val="0"/>
        </w:rPr>
        <w:t xml:space="preserve">Notice Reference No: 17049</w:t>
      </w:r>
      <w:r w:rsidDel="00000000" w:rsidR="00000000" w:rsidRPr="00000000">
        <w:rPr>
          <w:rtl w:val="0"/>
        </w:rPr>
      </w:r>
    </w:p>
    <w:p w:rsidR="00000000" w:rsidDel="00000000" w:rsidP="00000000" w:rsidRDefault="00000000" w:rsidRPr="00000000" w14:paraId="00000006">
      <w:pPr>
        <w:spacing w:after="84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sz w:val="40"/>
          <w:szCs w:val="40"/>
          <w:rtl w:val="0"/>
        </w:rPr>
        <w:t xml:space="preserve">Ang Mo Kio 1</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8"/>
          <w:szCs w:val="28"/>
          <w:rtl w:val="0"/>
        </w:rPr>
        <w:br w:type="textWrapping"/>
        <w:br w:type="textWrapping"/>
        <w:t xml:space="preserve">Ang Mo Kio Rd, Singapore 437920</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b w:val="1"/>
          <w:sz w:val="32"/>
          <w:szCs w:val="32"/>
          <w:rtl w:val="0"/>
        </w:rPr>
        <w:t xml:space="preserve">Section 1 -  Facade System of the Building </w:t>
      </w:r>
      <w:r w:rsidDel="00000000" w:rsidR="00000000" w:rsidRPr="00000000">
        <w:rPr>
          <w:rtl w:val="0"/>
        </w:rPr>
      </w:r>
    </w:p>
    <w:p w:rsidR="00000000" w:rsidDel="00000000" w:rsidP="00000000" w:rsidRDefault="00000000" w:rsidRPr="00000000" w14:paraId="0000000B">
      <w:pPr>
        <w:rPr/>
      </w:pPr>
      <w:r w:rsidDel="00000000" w:rsidR="00000000" w:rsidRPr="00000000">
        <w:rPr>
          <w:b w:val="1"/>
          <w:sz w:val="28"/>
          <w:szCs w:val="28"/>
          <w:rtl w:val="0"/>
        </w:rPr>
        <w:t xml:space="preserve">1.1 General Information of the Building</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040"/>
        <w:tblGridChange w:id="0">
          <w:tblGrid>
            <w:gridCol w:w="3600"/>
            <w:gridCol w:w="5040"/>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Development/building address and name</w:t>
            </w:r>
          </w:p>
        </w:tc>
        <w:tc>
          <w:tcPr/>
          <w:p w:rsidR="00000000" w:rsidDel="00000000" w:rsidP="00000000" w:rsidRDefault="00000000" w:rsidRPr="00000000" w14:paraId="0000000D">
            <w:pPr>
              <w:rPr/>
            </w:pPr>
            <w:r w:rsidDel="00000000" w:rsidR="00000000" w:rsidRPr="00000000">
              <w:rPr>
                <w:rtl w:val="0"/>
              </w:rPr>
              <w:t xml:space="preserve">Ang Mo Kio </w:t>
              <w:br w:type="textWrapping"/>
              <w:t xml:space="preserve">Ang Mo Rd, Singapore 437920</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Number of building blocks in the development</w:t>
            </w:r>
          </w:p>
        </w:tc>
        <w:tc>
          <w:tcPr/>
          <w:p w:rsidR="00000000" w:rsidDel="00000000" w:rsidP="00000000" w:rsidRDefault="00000000" w:rsidRPr="00000000" w14:paraId="0000000F">
            <w:pPr>
              <w:rPr/>
            </w:pPr>
            <w:r w:rsidDel="00000000" w:rsidR="00000000" w:rsidRPr="00000000">
              <w:rPr>
                <w:rtl w:val="0"/>
              </w:rPr>
              <w:t xml:space="preserve">1 Block</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Age of each building block within the development</w:t>
            </w:r>
          </w:p>
        </w:tc>
        <w:tc>
          <w:tcPr/>
          <w:p w:rsidR="00000000" w:rsidDel="00000000" w:rsidP="00000000" w:rsidRDefault="00000000" w:rsidRPr="00000000" w14:paraId="00000011">
            <w:pPr>
              <w:rPr/>
            </w:pPr>
            <w:r w:rsidDel="00000000" w:rsidR="00000000" w:rsidRPr="00000000">
              <w:rPr>
                <w:rtl w:val="0"/>
              </w:rPr>
              <w:t xml:space="preserve">34 years</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Height of each building block within the development</w:t>
            </w:r>
          </w:p>
        </w:tc>
        <w:tc>
          <w:tcPr/>
          <w:p w:rsidR="00000000" w:rsidDel="00000000" w:rsidP="00000000" w:rsidRDefault="00000000" w:rsidRPr="00000000" w14:paraId="00000013">
            <w:pPr>
              <w:rPr/>
            </w:pPr>
            <w:r w:rsidDel="00000000" w:rsidR="00000000" w:rsidRPr="00000000">
              <w:rPr>
                <w:rtl w:val="0"/>
              </w:rPr>
              <w:t xml:space="preserve">95 m</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Number of storey in each building block within the development</w:t>
            </w:r>
          </w:p>
        </w:tc>
        <w:tc>
          <w:tcPr/>
          <w:p w:rsidR="00000000" w:rsidDel="00000000" w:rsidP="00000000" w:rsidRDefault="00000000" w:rsidRPr="00000000" w14:paraId="00000015">
            <w:pPr>
              <w:rPr/>
            </w:pPr>
            <w:r w:rsidDel="00000000" w:rsidR="00000000" w:rsidRPr="00000000">
              <w:rPr>
                <w:rtl w:val="0"/>
              </w:rPr>
              <w:t xml:space="preserve">30 storey</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Description of main usage of the </w:t>
              <w:br w:type="textWrapping"/>
              <w:t xml:space="preserve"> buildings (e.g. commercial, residential,</w:t>
              <w:br w:type="textWrapping"/>
              <w:t xml:space="preserve">industrial, hospitality, mix-use </w:t>
              <w:br w:type="textWrapping"/>
              <w:t xml:space="preserve">development consist of commercial </w:t>
              <w:br w:type="textWrapping"/>
              <w:t xml:space="preserve">and residential, industrial, etc.)</w:t>
            </w:r>
          </w:p>
        </w:tc>
        <w:tc>
          <w:tcPr/>
          <w:p w:rsidR="00000000" w:rsidDel="00000000" w:rsidP="00000000" w:rsidRDefault="00000000" w:rsidRPr="00000000" w14:paraId="00000017">
            <w:pPr>
              <w:rPr/>
            </w:pPr>
            <w:r w:rsidDel="00000000" w:rsidR="00000000" w:rsidRPr="00000000">
              <w:rPr>
                <w:rtl w:val="0"/>
              </w:rPr>
              <w:t xml:space="preserve">Commercial use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Details of as-built records/ drawings of façade systems, (if available, please attach in Annex C)</w:t>
            </w:r>
          </w:p>
        </w:tc>
        <w:tc>
          <w:tcPr/>
          <w:p w:rsidR="00000000" w:rsidDel="00000000" w:rsidP="00000000" w:rsidRDefault="00000000" w:rsidRPr="00000000" w14:paraId="00000019">
            <w:pPr>
              <w:rPr/>
            </w:pPr>
            <w:r w:rsidDel="00000000" w:rsidR="00000000" w:rsidRPr="00000000">
              <w:rPr>
                <w:rtl w:val="0"/>
              </w:rPr>
              <w:t xml:space="preserve">See drawings attached in Annex C</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Maintenance history of the façade (i.e. list records of Repair and Redecoration work)</w:t>
            </w:r>
          </w:p>
        </w:tc>
        <w:tc>
          <w:tcPr/>
          <w:p w:rsidR="00000000" w:rsidDel="00000000" w:rsidP="00000000" w:rsidRDefault="00000000" w:rsidRPr="00000000" w14:paraId="0000001B">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Known defects from past PFI report provided by the owner, (list if any)</w:t>
            </w:r>
          </w:p>
        </w:tc>
        <w:tc>
          <w:tcPr/>
          <w:p w:rsidR="00000000" w:rsidDel="00000000" w:rsidP="00000000" w:rsidRDefault="00000000" w:rsidRPr="00000000" w14:paraId="0000001D">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Resurfacing of past defects, (list if any)</w:t>
            </w:r>
          </w:p>
        </w:tc>
        <w:tc>
          <w:tcPr/>
          <w:p w:rsidR="00000000" w:rsidDel="00000000" w:rsidP="00000000" w:rsidRDefault="00000000" w:rsidRPr="00000000" w14:paraId="0000001F">
            <w:pPr>
              <w:rPr/>
            </w:pPr>
            <w:r w:rsidDel="00000000" w:rsidR="00000000" w:rsidRPr="00000000">
              <w:rPr>
                <w:rtl w:val="0"/>
              </w:rPr>
              <w:t xml:space="preserve">N/A</w:t>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b w:val="1"/>
          <w:sz w:val="32"/>
          <w:szCs w:val="32"/>
          <w:rtl w:val="0"/>
        </w:rPr>
        <w:t xml:space="preserve">Section 2 -  100% Visual inspection </w:t>
      </w:r>
      <w:r w:rsidDel="00000000" w:rsidR="00000000" w:rsidRPr="00000000">
        <w:rPr>
          <w:rtl w:val="0"/>
        </w:rPr>
      </w:r>
    </w:p>
    <w:p w:rsidR="00000000" w:rsidDel="00000000" w:rsidP="00000000" w:rsidRDefault="00000000" w:rsidRPr="00000000" w14:paraId="00000022">
      <w:pPr>
        <w:rPr/>
      </w:pPr>
      <w:r w:rsidDel="00000000" w:rsidR="00000000" w:rsidRPr="00000000">
        <w:rPr>
          <w:b w:val="1"/>
          <w:sz w:val="28"/>
          <w:szCs w:val="28"/>
          <w:rtl w:val="0"/>
        </w:rPr>
        <w:t xml:space="preserve">2.1 Diary and Scope of Visual Inspection</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040"/>
        <w:tblGridChange w:id="0">
          <w:tblGrid>
            <w:gridCol w:w="3600"/>
            <w:gridCol w:w="5040"/>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Time and dates of inspection</w:t>
            </w:r>
          </w:p>
        </w:tc>
        <w:tc>
          <w:tcPr/>
          <w:p w:rsidR="00000000" w:rsidDel="00000000" w:rsidP="00000000" w:rsidRDefault="00000000" w:rsidRPr="00000000" w14:paraId="00000024">
            <w:pPr>
              <w:rPr/>
            </w:pPr>
            <w:r w:rsidDel="00000000" w:rsidR="00000000" w:rsidRPr="00000000">
              <w:rPr>
                <w:rtl w:val="0"/>
              </w:rPr>
              <w:t xml:space="preserve">5 April 2025</w:t>
              <w:br w:type="textWrapping"/>
              <w:t xml:space="preserve">9am to 1pm</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Duration of inspection </w:t>
            </w:r>
          </w:p>
        </w:tc>
        <w:tc>
          <w:tcPr/>
          <w:p w:rsidR="00000000" w:rsidDel="00000000" w:rsidP="00000000" w:rsidRDefault="00000000" w:rsidRPr="00000000" w14:paraId="00000026">
            <w:pPr>
              <w:rPr/>
            </w:pPr>
            <w:r w:rsidDel="00000000" w:rsidR="00000000" w:rsidRPr="00000000">
              <w:rPr>
                <w:rtl w:val="0"/>
              </w:rPr>
              <w:t xml:space="preserve">4 hour</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Location of inspection </w:t>
            </w:r>
          </w:p>
        </w:tc>
        <w:tc>
          <w:tcPr/>
          <w:p w:rsidR="00000000" w:rsidDel="00000000" w:rsidP="00000000" w:rsidRDefault="00000000" w:rsidRPr="00000000" w14:paraId="00000028">
            <w:pPr>
              <w:rPr/>
            </w:pPr>
            <w:r w:rsidDel="00000000" w:rsidR="00000000" w:rsidRPr="00000000">
              <w:rPr>
                <w:rtl w:val="0"/>
              </w:rPr>
              <w:t xml:space="preserve">Ang Mo Kio Rd, Singapore 437920</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Methodology of carrying out</w:t>
              <w:br w:type="textWrapping"/>
              <w:t xml:space="preserve">the 100% visual inspection.</w:t>
              <w:br w:type="textWrapping"/>
              <w:t xml:space="preserve">If drone is not used, explained</w:t>
              <w:br w:type="textWrapping"/>
              <w:t xml:space="preserve">why and provide vantage</w:t>
              <w:br w:type="textWrapping"/>
              <w:t xml:space="preserve">locations in Annex A.</w:t>
            </w:r>
          </w:p>
        </w:tc>
        <w:tc>
          <w:tcPr/>
          <w:p w:rsidR="00000000" w:rsidDel="00000000" w:rsidP="00000000" w:rsidRDefault="00000000" w:rsidRPr="00000000" w14:paraId="0000002A">
            <w:pPr>
              <w:rPr/>
            </w:pPr>
            <w:r w:rsidDel="00000000" w:rsidR="00000000" w:rsidRPr="00000000">
              <w:rPr>
                <w:rtl w:val="0"/>
              </w:rPr>
              <w:t xml:space="preserve">Drone</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Names, addresses, contact</w:t>
              <w:br w:type="textWrapping"/>
              <w:t xml:space="preserve">details of others, drone service</w:t>
              <w:br w:type="textWrapping"/>
              <w:t xml:space="preserve">provider/specialist/consultants</w:t>
              <w:br w:type="textWrapping"/>
              <w:t xml:space="preserve">involved in the inspection (list if</w:t>
              <w:br w:type="textWrapping"/>
              <w:t xml:space="preserve">any)</w:t>
            </w:r>
          </w:p>
        </w:tc>
        <w:tc>
          <w:tcPr/>
          <w:p w:rsidR="00000000" w:rsidDel="00000000" w:rsidP="00000000" w:rsidRDefault="00000000" w:rsidRPr="00000000" w14:paraId="0000002C">
            <w:pPr>
              <w:rPr/>
            </w:pPr>
            <w:r w:rsidDel="00000000" w:rsidR="00000000" w:rsidRPr="00000000">
              <w:rPr>
                <w:rtl w:val="0"/>
              </w:rPr>
              <w:t xml:space="preserve">MaxzRange Pte Ltd</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Particulars of Façade Inspector</w:t>
              <w:br w:type="textWrapping"/>
              <w:t xml:space="preserve">engaged to assist the</w:t>
              <w:br w:type="textWrapping"/>
              <w:t xml:space="preserve">Competent Person in the</w:t>
              <w:br w:type="textWrapping"/>
              <w:t xml:space="preserve">inspection (if any)</w:t>
            </w:r>
          </w:p>
        </w:tc>
        <w:tc>
          <w:tcPr/>
          <w:p w:rsidR="00000000" w:rsidDel="00000000" w:rsidP="00000000" w:rsidRDefault="00000000" w:rsidRPr="00000000" w14:paraId="0000002E">
            <w:pPr>
              <w:rPr/>
            </w:pPr>
            <w:r w:rsidDel="00000000" w:rsidR="00000000" w:rsidRPr="00000000">
              <w:rPr>
                <w:rtl w:val="0"/>
              </w:rPr>
              <w:t xml:space="preserve">Pang Jin Yong</w:t>
              <w:br w:type="textWrapping"/>
              <w:t xml:space="preserve">Registration no: FI-0249</w:t>
              <w:br w:type="textWrapping"/>
              <w:t xml:space="preserve">Expiry date: 31 December 2025</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Description of any areas not</w:t>
              <w:br w:type="textWrapping"/>
              <w:t xml:space="preserve">covered by the visual</w:t>
              <w:br w:type="textWrapping"/>
              <w:t xml:space="preserve">inspection, and the reasons for</w:t>
              <w:br w:type="textWrapping"/>
              <w:t xml:space="preserve">the non-coverage)</w:t>
            </w:r>
          </w:p>
        </w:tc>
        <w:tc>
          <w:tcPr/>
          <w:p w:rsidR="00000000" w:rsidDel="00000000" w:rsidP="00000000" w:rsidRDefault="00000000" w:rsidRPr="00000000" w14:paraId="0000003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Highlight any discrepancies</w:t>
              <w:br w:type="textWrapping"/>
              <w:t xml:space="preserve">and deviations from the</w:t>
              <w:br w:type="textWrapping"/>
              <w:t xml:space="preserve">approved plans by showing</w:t>
              <w:br w:type="textWrapping"/>
              <w:t xml:space="preserve">façade elevations (in drawings</w:t>
              <w:br w:type="textWrapping"/>
              <w:t xml:space="preserve">or photographs)</w:t>
            </w:r>
          </w:p>
        </w:tc>
        <w:tc>
          <w:tcPr/>
          <w:p w:rsidR="00000000" w:rsidDel="00000000" w:rsidP="00000000" w:rsidRDefault="00000000" w:rsidRPr="00000000" w14:paraId="00000032">
            <w:pPr>
              <w:rPr/>
            </w:pPr>
            <w:r w:rsidDel="00000000" w:rsidR="00000000" w:rsidRPr="00000000">
              <w:rPr>
                <w:rtl w:val="0"/>
              </w:rPr>
              <w:t xml:space="preserve">N/A</w:t>
            </w:r>
          </w:p>
        </w:tc>
      </w:tr>
    </w:tbl>
    <w:p w:rsidR="00000000" w:rsidDel="00000000" w:rsidP="00000000" w:rsidRDefault="00000000" w:rsidRPr="00000000" w14:paraId="00000033">
      <w:pPr>
        <w:rPr/>
      </w:pPr>
      <w:r w:rsidDel="00000000" w:rsidR="00000000" w:rsidRPr="00000000">
        <w:rPr>
          <w:b w:val="0"/>
          <w:sz w:val="24"/>
          <w:szCs w:val="24"/>
          <w:rtl w:val="0"/>
        </w:rPr>
        <w:t xml:space="preserve">The visual inspection has covered all façade system within the buildings. </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rPr/>
      </w:pPr>
      <w:r w:rsidDel="00000000" w:rsidR="00000000" w:rsidRPr="00000000">
        <w:rPr>
          <w:b w:val="1"/>
          <w:sz w:val="32"/>
          <w:szCs w:val="32"/>
          <w:rtl w:val="0"/>
        </w:rPr>
        <w:t xml:space="preserve">Section 3 -  Minimum 10% Close-range Inspection </w:t>
      </w:r>
      <w:r w:rsidDel="00000000" w:rsidR="00000000" w:rsidRPr="00000000">
        <w:rPr>
          <w:rtl w:val="0"/>
        </w:rPr>
      </w:r>
    </w:p>
    <w:p w:rsidR="00000000" w:rsidDel="00000000" w:rsidP="00000000" w:rsidRDefault="00000000" w:rsidRPr="00000000" w14:paraId="00000036">
      <w:pPr>
        <w:rPr/>
      </w:pPr>
      <w:r w:rsidDel="00000000" w:rsidR="00000000" w:rsidRPr="00000000">
        <w:rPr>
          <w:b w:val="1"/>
          <w:sz w:val="28"/>
          <w:szCs w:val="28"/>
          <w:rtl w:val="0"/>
        </w:rPr>
        <w:t xml:space="preserve">3.1 Diary and Scope of Close-range Inspection</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040"/>
        <w:tblGridChange w:id="0">
          <w:tblGrid>
            <w:gridCol w:w="3600"/>
            <w:gridCol w:w="5040"/>
          </w:tblGrid>
        </w:tblGridChange>
      </w:tblGrid>
      <w:tr>
        <w:trPr>
          <w:cantSplit w:val="0"/>
          <w:tblHeader w:val="0"/>
        </w:trPr>
        <w:tc>
          <w:tcPr/>
          <w:p w:rsidR="00000000" w:rsidDel="00000000" w:rsidP="00000000" w:rsidRDefault="00000000" w:rsidRPr="00000000" w14:paraId="00000037">
            <w:pPr>
              <w:rPr/>
            </w:pPr>
            <w:r w:rsidDel="00000000" w:rsidR="00000000" w:rsidRPr="00000000">
              <w:rPr>
                <w:rtl w:val="0"/>
              </w:rPr>
              <w:t xml:space="preserve">Basis of selection of locations/ areas to carry</w:t>
              <w:br w:type="textWrapping"/>
              <w:t xml:space="preserve">out the Close-range inspection</w:t>
            </w:r>
          </w:p>
        </w:tc>
        <w:tc>
          <w:tcPr/>
          <w:p w:rsidR="00000000" w:rsidDel="00000000" w:rsidP="00000000" w:rsidRDefault="00000000" w:rsidRPr="00000000" w14:paraId="00000038">
            <w:pPr>
              <w:rPr/>
            </w:pPr>
            <w:r w:rsidDel="00000000" w:rsidR="00000000" w:rsidRPr="00000000">
              <w:rPr>
                <w:rtl w:val="0"/>
              </w:rPr>
              <w:t xml:space="preserve">North, South, West, East</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Drawings/plan of selected areas as record</w:t>
              <w:br w:type="textWrapping"/>
              <w:t xml:space="preserve">(calculations showing the 10% area) </w:t>
            </w:r>
          </w:p>
        </w:tc>
        <w:tc>
          <w:tcPr/>
          <w:p w:rsidR="00000000" w:rsidDel="00000000" w:rsidP="00000000" w:rsidRDefault="00000000" w:rsidRPr="00000000" w14:paraId="0000003A">
            <w:pPr>
              <w:rPr/>
            </w:pPr>
            <w:r w:rsidDel="00000000" w:rsidR="00000000" w:rsidRPr="00000000">
              <w:rPr>
                <w:rtl w:val="0"/>
              </w:rPr>
              <w:t xml:space="preserve">See Annex B</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Time and dates of Close-range inspection  </w:t>
            </w:r>
          </w:p>
        </w:tc>
        <w:tc>
          <w:tcPr/>
          <w:p w:rsidR="00000000" w:rsidDel="00000000" w:rsidP="00000000" w:rsidRDefault="00000000" w:rsidRPr="00000000" w14:paraId="0000003C">
            <w:pPr>
              <w:rPr/>
            </w:pPr>
            <w:r w:rsidDel="00000000" w:rsidR="00000000" w:rsidRPr="00000000">
              <w:rPr>
                <w:rtl w:val="0"/>
              </w:rPr>
              <w:t xml:space="preserve">10 -11 January 2025</w:t>
              <w:br w:type="textWrapping"/>
              <w:t xml:space="preserve">9am to 5pm</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Duration of inspection </w:t>
            </w:r>
          </w:p>
        </w:tc>
        <w:tc>
          <w:tcPr/>
          <w:p w:rsidR="00000000" w:rsidDel="00000000" w:rsidP="00000000" w:rsidRDefault="00000000" w:rsidRPr="00000000" w14:paraId="0000003E">
            <w:pPr>
              <w:rPr/>
            </w:pPr>
            <w:r w:rsidDel="00000000" w:rsidR="00000000" w:rsidRPr="00000000">
              <w:rPr>
                <w:rtl w:val="0"/>
              </w:rPr>
              <w:t xml:space="preserve">2 days</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Methodology of carrying out the Close-</w:t>
              <w:br w:type="textWrapping"/>
              <w:t xml:space="preserve">range inspection, including the type of</w:t>
              <w:br w:type="textWrapping"/>
              <w:t xml:space="preserve">inspection tools &amp; equipment used.</w:t>
              <w:br w:type="textWrapping"/>
              <w:t xml:space="preserve">Inspection of concealed fixings. Include CP’s</w:t>
              <w:br w:type="textWrapping"/>
              <w:t xml:space="preserve">instructions given to Façade Inspector</w:t>
            </w:r>
          </w:p>
        </w:tc>
        <w:tc>
          <w:tcPr/>
          <w:p w:rsidR="00000000" w:rsidDel="00000000" w:rsidP="00000000" w:rsidRDefault="00000000" w:rsidRPr="00000000" w14:paraId="00000040">
            <w:pPr>
              <w:rPr/>
            </w:pPr>
            <w:r w:rsidDel="00000000" w:rsidR="00000000" w:rsidRPr="00000000">
              <w:rPr>
                <w:rtl w:val="0"/>
              </w:rPr>
              <w:t xml:space="preserve">MaxzRange Pte Ltd</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Particulars of Façade Inspector engaged to</w:t>
              <w:br w:type="textWrapping"/>
              <w:t xml:space="preserve">assist the Competent Person in the</w:t>
              <w:br w:type="textWrapping"/>
              <w:t xml:space="preserve">inspection (if any). To provide separate</w:t>
              <w:br w:type="textWrapping"/>
              <w:t xml:space="preserve">input if FI differs from visual inspection and</w:t>
              <w:br w:type="textWrapping"/>
              <w:t xml:space="preserve">more than one FIs.)</w:t>
            </w:r>
          </w:p>
        </w:tc>
        <w:tc>
          <w:tcPr/>
          <w:p w:rsidR="00000000" w:rsidDel="00000000" w:rsidP="00000000" w:rsidRDefault="00000000" w:rsidRPr="00000000" w14:paraId="00000042">
            <w:pPr>
              <w:rPr/>
            </w:pPr>
            <w:r w:rsidDel="00000000" w:rsidR="00000000" w:rsidRPr="00000000">
              <w:rPr>
                <w:rtl w:val="0"/>
              </w:rPr>
              <w:t xml:space="preserve">Pang Jin Yong</w:t>
              <w:br w:type="textWrapping"/>
              <w:t xml:space="preserve">Registration no: FI-0249</w:t>
              <w:br w:type="textWrapping"/>
              <w:t xml:space="preserve">Expiry date: 31 December 2025</w:t>
            </w:r>
          </w:p>
        </w:tc>
      </w:tr>
      <w:tr>
        <w:trPr>
          <w:cantSplit w:val="0"/>
          <w:tblHeader w:val="0"/>
        </w:trPr>
        <w:tc>
          <w:tcPr/>
          <w:p w:rsidR="00000000" w:rsidDel="00000000" w:rsidP="00000000" w:rsidRDefault="00000000" w:rsidRPr="00000000" w14:paraId="00000043">
            <w:pPr>
              <w:spacing w:after="300" w:before="300" w:lineRule="auto"/>
              <w:rPr/>
            </w:pPr>
            <w:r w:rsidDel="00000000" w:rsidR="00000000" w:rsidRPr="00000000">
              <w:rPr>
                <w:rtl w:val="0"/>
              </w:rPr>
            </w:r>
          </w:p>
        </w:tc>
        <w:tc>
          <w:tcPr/>
          <w:p w:rsidR="00000000" w:rsidDel="00000000" w:rsidP="00000000" w:rsidRDefault="00000000" w:rsidRPr="00000000" w14:paraId="00000044">
            <w:pPr>
              <w:spacing w:after="300" w:before="300" w:lineRule="auto"/>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300" w:before="300" w:lineRule="auto"/>
              <w:rPr/>
            </w:pPr>
            <w:r w:rsidDel="00000000" w:rsidR="00000000" w:rsidRPr="00000000">
              <w:rPr>
                <w:rtl w:val="0"/>
              </w:rPr>
            </w:r>
          </w:p>
        </w:tc>
        <w:tc>
          <w:tcPr/>
          <w:p w:rsidR="00000000" w:rsidDel="00000000" w:rsidP="00000000" w:rsidRDefault="00000000" w:rsidRPr="00000000" w14:paraId="00000046">
            <w:pPr>
              <w:spacing w:after="300" w:before="300" w:lineRule="auto"/>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b w:val="0"/>
          <w:sz w:val="24"/>
          <w:szCs w:val="24"/>
          <w:rtl w:val="0"/>
        </w:rPr>
        <w:t xml:space="preserve">The close-range inspection has covered at least 10% of the surface area of each elevation. </w:t>
      </w:r>
      <w:r w:rsidDel="00000000" w:rsidR="00000000" w:rsidRPr="00000000">
        <w:rPr>
          <w:rtl w:val="0"/>
        </w:rPr>
      </w:r>
    </w:p>
    <w:p w:rsidR="00000000" w:rsidDel="00000000" w:rsidP="00000000" w:rsidRDefault="00000000" w:rsidRPr="00000000" w14:paraId="00000048">
      <w:pPr>
        <w:spacing w:after="0" w:line="276" w:lineRule="auto"/>
        <w:jc w:val="left"/>
        <w:rPr/>
      </w:pPr>
      <w:r w:rsidDel="00000000" w:rsidR="00000000" w:rsidRPr="00000000">
        <w:rPr>
          <w:rtl w:val="0"/>
        </w:rPr>
      </w:r>
    </w:p>
    <w:p w:rsidR="00000000" w:rsidDel="00000000" w:rsidP="00000000" w:rsidRDefault="00000000" w:rsidRPr="00000000" w14:paraId="00000049">
      <w:pPr>
        <w:spacing w:after="0" w:line="276" w:lineRule="auto"/>
        <w:jc w:val="left"/>
        <w:rPr/>
      </w:pPr>
      <w:r w:rsidDel="00000000" w:rsidR="00000000" w:rsidRPr="00000000">
        <w:rPr>
          <w:rtl w:val="0"/>
        </w:rPr>
      </w:r>
    </w:p>
    <w:p w:rsidR="00000000" w:rsidDel="00000000" w:rsidP="00000000" w:rsidRDefault="00000000" w:rsidRPr="00000000" w14:paraId="0000004A">
      <w:pPr>
        <w:spacing w:after="0" w:line="276" w:lineRule="auto"/>
        <w:jc w:val="left"/>
        <w:rPr/>
      </w:pPr>
      <w:r w:rsidDel="00000000" w:rsidR="00000000" w:rsidRPr="00000000">
        <w:rPr>
          <w:rtl w:val="0"/>
        </w:rPr>
      </w:r>
    </w:p>
    <w:p w:rsidR="00000000" w:rsidDel="00000000" w:rsidP="00000000" w:rsidRDefault="00000000" w:rsidRPr="00000000" w14:paraId="0000004B">
      <w:pPr>
        <w:spacing w:after="0" w:line="276" w:lineRule="auto"/>
        <w:jc w:val="left"/>
        <w:rPr/>
      </w:pPr>
      <w:r w:rsidDel="00000000" w:rsidR="00000000" w:rsidRPr="00000000">
        <w:rPr>
          <w:rtl w:val="0"/>
        </w:rPr>
      </w:r>
    </w:p>
    <w:p w:rsidR="00000000" w:rsidDel="00000000" w:rsidP="00000000" w:rsidRDefault="00000000" w:rsidRPr="00000000" w14:paraId="0000004C">
      <w:pPr>
        <w:spacing w:after="0" w:line="276" w:lineRule="auto"/>
        <w:jc w:val="left"/>
        <w:rPr/>
      </w:pPr>
      <w:r w:rsidDel="00000000" w:rsidR="00000000" w:rsidRPr="00000000">
        <w:rPr>
          <w:rtl w:val="0"/>
        </w:rPr>
      </w:r>
    </w:p>
    <w:p w:rsidR="00000000" w:rsidDel="00000000" w:rsidP="00000000" w:rsidRDefault="00000000" w:rsidRPr="00000000" w14:paraId="0000004D">
      <w:pPr>
        <w:spacing w:after="0" w:line="276" w:lineRule="auto"/>
        <w:jc w:val="left"/>
        <w:rPr/>
      </w:pPr>
      <w:r w:rsidDel="00000000" w:rsidR="00000000" w:rsidRPr="00000000">
        <w:rPr>
          <w:rtl w:val="0"/>
        </w:rPr>
      </w:r>
    </w:p>
    <w:p w:rsidR="00000000" w:rsidDel="00000000" w:rsidP="00000000" w:rsidRDefault="00000000" w:rsidRPr="00000000" w14:paraId="0000004E">
      <w:pPr>
        <w:spacing w:after="0" w:line="276" w:lineRule="auto"/>
        <w:jc w:val="left"/>
        <w:rPr/>
      </w:pPr>
      <w:r w:rsidDel="00000000" w:rsidR="00000000" w:rsidRPr="00000000">
        <w:rPr>
          <w:rtl w:val="0"/>
        </w:rPr>
      </w:r>
    </w:p>
    <w:p w:rsidR="00000000" w:rsidDel="00000000" w:rsidP="00000000" w:rsidRDefault="00000000" w:rsidRPr="00000000" w14:paraId="0000004F">
      <w:pPr>
        <w:spacing w:after="0" w:line="276" w:lineRule="auto"/>
        <w:jc w:val="left"/>
        <w:rPr/>
      </w:pPr>
      <w:r w:rsidDel="00000000" w:rsidR="00000000" w:rsidRPr="00000000">
        <w:rPr>
          <w:rtl w:val="0"/>
        </w:rPr>
      </w:r>
    </w:p>
    <w:p w:rsidR="00000000" w:rsidDel="00000000" w:rsidP="00000000" w:rsidRDefault="00000000" w:rsidRPr="00000000" w14:paraId="00000050">
      <w:pPr>
        <w:spacing w:after="0" w:line="276" w:lineRule="auto"/>
        <w:jc w:val="left"/>
        <w:rPr>
          <w:b w:val="1"/>
          <w:sz w:val="28"/>
          <w:szCs w:val="28"/>
        </w:rPr>
      </w:pPr>
      <w:r w:rsidDel="00000000" w:rsidR="00000000" w:rsidRPr="00000000">
        <w:rPr>
          <w:b w:val="1"/>
          <w:sz w:val="28"/>
          <w:szCs w:val="28"/>
          <w:rtl w:val="0"/>
        </w:rPr>
        <w:t xml:space="preserve">Section 4 – Assessment of the defects</w:t>
      </w:r>
    </w:p>
    <w:p w:rsidR="00000000" w:rsidDel="00000000" w:rsidP="00000000" w:rsidRDefault="00000000" w:rsidRPr="00000000" w14:paraId="00000051">
      <w:pPr>
        <w:spacing w:after="0" w:line="276" w:lineRule="auto"/>
        <w:rPr/>
      </w:pPr>
      <w:r w:rsidDel="00000000" w:rsidR="00000000" w:rsidRPr="00000000">
        <w:rPr>
          <w:rtl w:val="0"/>
        </w:rPr>
      </w:r>
    </w:p>
    <w:p w:rsidR="00000000" w:rsidDel="00000000" w:rsidP="00000000" w:rsidRDefault="00000000" w:rsidRPr="00000000" w14:paraId="00000052">
      <w:pPr>
        <w:spacing w:after="0" w:line="276" w:lineRule="auto"/>
        <w:rPr/>
      </w:pPr>
      <w:r w:rsidDel="00000000" w:rsidR="00000000" w:rsidRPr="00000000">
        <w:rPr>
          <w:rtl w:val="0"/>
        </w:rPr>
        <w:t xml:space="preserve">The inspection revealed minimal observable defects, with some requiring repairs due to wear and tear. Close-range inspections were limited to specific areas, prompting the use of the</w:t>
      </w:r>
    </w:p>
    <w:p w:rsidR="00000000" w:rsidDel="00000000" w:rsidP="00000000" w:rsidRDefault="00000000" w:rsidRPr="00000000" w14:paraId="00000053">
      <w:pPr>
        <w:spacing w:after="0" w:line="276" w:lineRule="auto"/>
        <w:rPr/>
      </w:pPr>
      <w:r w:rsidDel="00000000" w:rsidR="00000000" w:rsidRPr="00000000">
        <w:rPr>
          <w:rtl w:val="0"/>
        </w:rPr>
        <w:t xml:space="preserve">tapping method to identify hollow plaster in other sections during detailed assessments.</w:t>
      </w:r>
    </w:p>
    <w:p w:rsidR="00000000" w:rsidDel="00000000" w:rsidP="00000000" w:rsidRDefault="00000000" w:rsidRPr="00000000" w14:paraId="00000054">
      <w:pPr>
        <w:spacing w:after="0" w:line="276" w:lineRule="auto"/>
        <w:rPr/>
      </w:pPr>
      <w:r w:rsidDel="00000000" w:rsidR="00000000" w:rsidRPr="00000000">
        <w:rPr>
          <w:rtl w:val="0"/>
        </w:rPr>
        <w:t xml:space="preserve">Defects identified as requiring repairs will be closely monitored, and timely repairs should be</w:t>
      </w:r>
    </w:p>
    <w:p w:rsidR="00000000" w:rsidDel="00000000" w:rsidP="00000000" w:rsidRDefault="00000000" w:rsidRPr="00000000" w14:paraId="00000055">
      <w:pPr>
        <w:spacing w:after="0" w:line="276" w:lineRule="auto"/>
        <w:rPr/>
      </w:pPr>
      <w:r w:rsidDel="00000000" w:rsidR="00000000" w:rsidRPr="00000000">
        <w:rPr>
          <w:rtl w:val="0"/>
        </w:rPr>
        <w:t xml:space="preserve">scheduled to prevent potential safety issues. Proper barricades and protection measures</w:t>
      </w:r>
    </w:p>
    <w:p w:rsidR="00000000" w:rsidDel="00000000" w:rsidP="00000000" w:rsidRDefault="00000000" w:rsidRPr="00000000" w14:paraId="00000056">
      <w:pPr>
        <w:spacing w:after="0" w:line="276" w:lineRule="auto"/>
        <w:rPr/>
      </w:pPr>
      <w:r w:rsidDel="00000000" w:rsidR="00000000" w:rsidRPr="00000000">
        <w:rPr>
          <w:rtl w:val="0"/>
        </w:rPr>
        <w:t xml:space="preserve">must be implemented during repairs to ensure the safety, the public, and property. No further</w:t>
      </w:r>
    </w:p>
    <w:p w:rsidR="00000000" w:rsidDel="00000000" w:rsidP="00000000" w:rsidRDefault="00000000" w:rsidRPr="00000000" w14:paraId="00000057">
      <w:pPr>
        <w:spacing w:after="0" w:line="276" w:lineRule="auto"/>
        <w:rPr/>
      </w:pPr>
      <w:r w:rsidDel="00000000" w:rsidR="00000000" w:rsidRPr="00000000">
        <w:rPr>
          <w:rtl w:val="0"/>
        </w:rPr>
        <w:t xml:space="preserve">investigation is deemed necessary at this stage.</w:t>
      </w:r>
    </w:p>
    <w:p w:rsidR="00000000" w:rsidDel="00000000" w:rsidP="00000000" w:rsidRDefault="00000000" w:rsidRPr="00000000" w14:paraId="00000058">
      <w:pPr>
        <w:spacing w:after="0" w:line="276" w:lineRule="auto"/>
        <w:rPr>
          <w:sz w:val="24"/>
          <w:szCs w:val="24"/>
        </w:rPr>
      </w:pPr>
      <w:r w:rsidDel="00000000" w:rsidR="00000000" w:rsidRPr="00000000">
        <w:rPr>
          <w:rtl w:val="0"/>
        </w:rPr>
      </w:r>
    </w:p>
    <w:p w:rsidR="00000000" w:rsidDel="00000000" w:rsidP="00000000" w:rsidRDefault="00000000" w:rsidRPr="00000000" w14:paraId="00000059">
      <w:pPr>
        <w:spacing w:after="0" w:line="276" w:lineRule="auto"/>
        <w:rPr>
          <w:b w:val="1"/>
          <w:sz w:val="28"/>
          <w:szCs w:val="28"/>
        </w:rPr>
      </w:pPr>
      <w:r w:rsidDel="00000000" w:rsidR="00000000" w:rsidRPr="00000000">
        <w:rPr>
          <w:b w:val="1"/>
          <w:sz w:val="28"/>
          <w:szCs w:val="28"/>
          <w:rtl w:val="0"/>
        </w:rPr>
        <w:t xml:space="preserve">Section 5 - Recommendations, Remedial and Follow-Up Actions</w:t>
      </w:r>
    </w:p>
    <w:p w:rsidR="00000000" w:rsidDel="00000000" w:rsidP="00000000" w:rsidRDefault="00000000" w:rsidRPr="00000000" w14:paraId="0000005A">
      <w:pPr>
        <w:spacing w:after="0" w:line="276" w:lineRule="auto"/>
        <w:rPr/>
      </w:pPr>
      <w:r w:rsidDel="00000000" w:rsidR="00000000" w:rsidRPr="00000000">
        <w:rPr>
          <w:rtl w:val="0"/>
        </w:rPr>
        <w:t xml:space="preserve">No unsafe defects were observed during inspection.</w:t>
      </w:r>
    </w:p>
    <w:p w:rsidR="00000000" w:rsidDel="00000000" w:rsidP="00000000" w:rsidRDefault="00000000" w:rsidRPr="00000000" w14:paraId="0000005B">
      <w:pPr>
        <w:spacing w:after="0" w:line="276" w:lineRule="auto"/>
        <w:rPr>
          <w:b w:val="1"/>
          <w:sz w:val="25"/>
          <w:szCs w:val="25"/>
        </w:rPr>
      </w:pPr>
      <w:r w:rsidDel="00000000" w:rsidR="00000000" w:rsidRPr="00000000">
        <w:rPr>
          <w:rtl w:val="0"/>
        </w:rPr>
      </w:r>
    </w:p>
    <w:p w:rsidR="00000000" w:rsidDel="00000000" w:rsidP="00000000" w:rsidRDefault="00000000" w:rsidRPr="00000000" w14:paraId="0000005C">
      <w:pPr>
        <w:spacing w:after="0" w:line="276" w:lineRule="auto"/>
        <w:rPr>
          <w:b w:val="1"/>
          <w:sz w:val="25"/>
          <w:szCs w:val="25"/>
        </w:rPr>
      </w:pPr>
      <w:r w:rsidDel="00000000" w:rsidR="00000000" w:rsidRPr="00000000">
        <w:rPr>
          <w:b w:val="1"/>
          <w:sz w:val="25"/>
          <w:szCs w:val="25"/>
          <w:rtl w:val="0"/>
        </w:rPr>
        <w:t xml:space="preserve">5.1 Repair Methodology</w:t>
      </w:r>
    </w:p>
    <w:p w:rsidR="00000000" w:rsidDel="00000000" w:rsidP="00000000" w:rsidRDefault="00000000" w:rsidRPr="00000000" w14:paraId="0000005D">
      <w:pPr>
        <w:spacing w:after="0" w:line="276" w:lineRule="auto"/>
        <w:ind w:left="720" w:firstLine="0"/>
        <w:rPr>
          <w:b w:val="1"/>
          <w:sz w:val="25"/>
          <w:szCs w:val="25"/>
        </w:rPr>
      </w:pPr>
      <w:r w:rsidDel="00000000" w:rsidR="00000000" w:rsidRPr="00000000">
        <w:rPr>
          <w:rtl w:val="0"/>
        </w:rPr>
      </w:r>
    </w:p>
    <w:p w:rsidR="00000000" w:rsidDel="00000000" w:rsidP="00000000" w:rsidRDefault="00000000" w:rsidRPr="00000000" w14:paraId="0000005E">
      <w:pPr>
        <w:spacing w:after="0" w:line="276" w:lineRule="auto"/>
        <w:ind w:left="0" w:firstLine="0"/>
        <w:rPr>
          <w:b w:val="1"/>
          <w:sz w:val="25"/>
          <w:szCs w:val="25"/>
        </w:rPr>
      </w:pPr>
      <w:r w:rsidDel="00000000" w:rsidR="00000000" w:rsidRPr="00000000">
        <w:rPr>
          <w:b w:val="1"/>
          <w:sz w:val="25"/>
          <w:szCs w:val="25"/>
          <w:rtl w:val="0"/>
        </w:rPr>
        <w:t xml:space="preserve">Cracks</w:t>
      </w:r>
    </w:p>
    <w:p w:rsidR="00000000" w:rsidDel="00000000" w:rsidP="00000000" w:rsidRDefault="00000000" w:rsidRPr="00000000" w14:paraId="0000005F">
      <w:pPr>
        <w:spacing w:after="0" w:line="276" w:lineRule="auto"/>
        <w:ind w:left="720" w:firstLine="0"/>
        <w:rPr>
          <w:sz w:val="23"/>
          <w:szCs w:val="23"/>
        </w:rPr>
      </w:pPr>
      <w:r w:rsidDel="00000000" w:rsidR="00000000" w:rsidRPr="00000000">
        <w:rPr>
          <w:sz w:val="23"/>
          <w:szCs w:val="23"/>
          <w:rtl w:val="0"/>
        </w:rPr>
        <w:t xml:space="preserve">a) Scrap away any loose or flaking material around the crack. Then cut a piece of mesh joint tape slightly longer than the crack. Press the tape firmly onto the crack, ensuring that it covers the entire length of the crack.</w:t>
      </w:r>
    </w:p>
    <w:p w:rsidR="00000000" w:rsidDel="00000000" w:rsidP="00000000" w:rsidRDefault="00000000" w:rsidRPr="00000000" w14:paraId="00000060">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61">
      <w:pPr>
        <w:spacing w:after="0" w:line="276" w:lineRule="auto"/>
        <w:ind w:left="720" w:firstLine="0"/>
        <w:rPr>
          <w:sz w:val="23"/>
          <w:szCs w:val="23"/>
        </w:rPr>
      </w:pPr>
      <w:r w:rsidDel="00000000" w:rsidR="00000000" w:rsidRPr="00000000">
        <w:rPr>
          <w:sz w:val="23"/>
          <w:szCs w:val="23"/>
          <w:rtl w:val="0"/>
        </w:rPr>
        <w:t xml:space="preserve">b) Apply a thin layer of joint compound over the mesh tape, pressing it firmly into the crack to fill any gaps.</w:t>
      </w:r>
    </w:p>
    <w:p w:rsidR="00000000" w:rsidDel="00000000" w:rsidP="00000000" w:rsidRDefault="00000000" w:rsidRPr="00000000" w14:paraId="00000062">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63">
      <w:pPr>
        <w:spacing w:after="0" w:line="276" w:lineRule="auto"/>
        <w:ind w:left="720" w:firstLine="0"/>
        <w:rPr>
          <w:sz w:val="23"/>
          <w:szCs w:val="23"/>
        </w:rPr>
      </w:pPr>
      <w:r w:rsidDel="00000000" w:rsidR="00000000" w:rsidRPr="00000000">
        <w:rPr>
          <w:sz w:val="23"/>
          <w:szCs w:val="23"/>
          <w:rtl w:val="0"/>
        </w:rPr>
        <w:t xml:space="preserve">c) Smooth the joint compound around the edges then, allow the joint compound to dry completely then smoothen the repaired area with sandpaper.</w:t>
      </w:r>
    </w:p>
    <w:p w:rsidR="00000000" w:rsidDel="00000000" w:rsidP="00000000" w:rsidRDefault="00000000" w:rsidRPr="00000000" w14:paraId="00000064">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65">
      <w:pPr>
        <w:spacing w:after="0" w:line="276" w:lineRule="auto"/>
        <w:ind w:left="720" w:firstLine="0"/>
        <w:rPr>
          <w:sz w:val="23"/>
          <w:szCs w:val="23"/>
        </w:rPr>
      </w:pPr>
      <w:r w:rsidDel="00000000" w:rsidR="00000000" w:rsidRPr="00000000">
        <w:rPr>
          <w:sz w:val="23"/>
          <w:szCs w:val="23"/>
          <w:rtl w:val="0"/>
        </w:rPr>
        <w:t xml:space="preserve">d) Apply a coat of primer to the repaired area to ensure proper adhesion of the paint and allow the primer to dry completely before proceeding.</w:t>
      </w:r>
    </w:p>
    <w:p w:rsidR="00000000" w:rsidDel="00000000" w:rsidP="00000000" w:rsidRDefault="00000000" w:rsidRPr="00000000" w14:paraId="00000066">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67">
      <w:pPr>
        <w:spacing w:after="0" w:line="276" w:lineRule="auto"/>
        <w:ind w:left="720" w:firstLine="0"/>
        <w:rPr>
          <w:sz w:val="23"/>
          <w:szCs w:val="23"/>
        </w:rPr>
      </w:pPr>
      <w:r w:rsidDel="00000000" w:rsidR="00000000" w:rsidRPr="00000000">
        <w:rPr>
          <w:sz w:val="23"/>
          <w:szCs w:val="23"/>
          <w:rtl w:val="0"/>
        </w:rPr>
        <w:t xml:space="preserve">e) Apply paint that matches the existing ceiling colour over the repaired area. Apply multiple thin coats, allowing each coat to Dry.</w:t>
      </w:r>
    </w:p>
    <w:p w:rsidR="00000000" w:rsidDel="00000000" w:rsidP="00000000" w:rsidRDefault="00000000" w:rsidRPr="00000000" w14:paraId="00000068">
      <w:pPr>
        <w:spacing w:after="0" w:line="276" w:lineRule="auto"/>
        <w:ind w:left="720" w:firstLine="0"/>
        <w:rPr>
          <w:b w:val="1"/>
          <w:sz w:val="25"/>
          <w:szCs w:val="25"/>
        </w:rPr>
      </w:pPr>
      <w:r w:rsidDel="00000000" w:rsidR="00000000" w:rsidRPr="00000000">
        <w:rPr>
          <w:rtl w:val="0"/>
        </w:rPr>
      </w:r>
    </w:p>
    <w:p w:rsidR="00000000" w:rsidDel="00000000" w:rsidP="00000000" w:rsidRDefault="00000000" w:rsidRPr="00000000" w14:paraId="00000069">
      <w:pPr>
        <w:spacing w:after="0" w:line="276" w:lineRule="auto"/>
        <w:ind w:left="0" w:firstLine="0"/>
        <w:rPr>
          <w:b w:val="1"/>
          <w:sz w:val="25"/>
          <w:szCs w:val="25"/>
        </w:rPr>
      </w:pPr>
      <w:r w:rsidDel="00000000" w:rsidR="00000000" w:rsidRPr="00000000">
        <w:rPr>
          <w:rtl w:val="0"/>
        </w:rPr>
      </w:r>
    </w:p>
    <w:p w:rsidR="00000000" w:rsidDel="00000000" w:rsidP="00000000" w:rsidRDefault="00000000" w:rsidRPr="00000000" w14:paraId="0000006A">
      <w:pPr>
        <w:spacing w:after="0" w:line="276" w:lineRule="auto"/>
        <w:ind w:left="0" w:firstLine="0"/>
        <w:rPr>
          <w:b w:val="1"/>
          <w:sz w:val="25"/>
          <w:szCs w:val="25"/>
        </w:rPr>
      </w:pPr>
      <w:r w:rsidDel="00000000" w:rsidR="00000000" w:rsidRPr="00000000">
        <w:rPr>
          <w:rtl w:val="0"/>
        </w:rPr>
      </w:r>
    </w:p>
    <w:p w:rsidR="00000000" w:rsidDel="00000000" w:rsidP="00000000" w:rsidRDefault="00000000" w:rsidRPr="00000000" w14:paraId="0000006B">
      <w:pPr>
        <w:spacing w:after="0" w:line="276" w:lineRule="auto"/>
        <w:ind w:left="0" w:firstLine="0"/>
        <w:rPr>
          <w:b w:val="1"/>
          <w:sz w:val="25"/>
          <w:szCs w:val="25"/>
        </w:rPr>
      </w:pPr>
      <w:r w:rsidDel="00000000" w:rsidR="00000000" w:rsidRPr="00000000">
        <w:rPr>
          <w:rtl w:val="0"/>
        </w:rPr>
      </w:r>
    </w:p>
    <w:p w:rsidR="00000000" w:rsidDel="00000000" w:rsidP="00000000" w:rsidRDefault="00000000" w:rsidRPr="00000000" w14:paraId="0000006C">
      <w:pPr>
        <w:spacing w:after="0" w:line="276" w:lineRule="auto"/>
        <w:ind w:left="0" w:firstLine="0"/>
        <w:rPr>
          <w:b w:val="1"/>
          <w:sz w:val="25"/>
          <w:szCs w:val="25"/>
        </w:rPr>
      </w:pPr>
      <w:r w:rsidDel="00000000" w:rsidR="00000000" w:rsidRPr="00000000">
        <w:rPr>
          <w:rtl w:val="0"/>
        </w:rPr>
      </w:r>
    </w:p>
    <w:p w:rsidR="00000000" w:rsidDel="00000000" w:rsidP="00000000" w:rsidRDefault="00000000" w:rsidRPr="00000000" w14:paraId="0000006D">
      <w:pPr>
        <w:spacing w:after="0" w:line="276" w:lineRule="auto"/>
        <w:ind w:left="0" w:firstLine="0"/>
        <w:rPr>
          <w:b w:val="1"/>
          <w:sz w:val="25"/>
          <w:szCs w:val="25"/>
        </w:rPr>
      </w:pPr>
      <w:r w:rsidDel="00000000" w:rsidR="00000000" w:rsidRPr="00000000">
        <w:rPr>
          <w:rtl w:val="0"/>
        </w:rPr>
      </w:r>
    </w:p>
    <w:p w:rsidR="00000000" w:rsidDel="00000000" w:rsidP="00000000" w:rsidRDefault="00000000" w:rsidRPr="00000000" w14:paraId="0000006E">
      <w:pPr>
        <w:spacing w:after="0" w:line="276" w:lineRule="auto"/>
        <w:ind w:left="0" w:firstLine="0"/>
        <w:rPr>
          <w:b w:val="1"/>
          <w:sz w:val="25"/>
          <w:szCs w:val="25"/>
        </w:rPr>
      </w:pPr>
      <w:r w:rsidDel="00000000" w:rsidR="00000000" w:rsidRPr="00000000">
        <w:rPr>
          <w:rtl w:val="0"/>
        </w:rPr>
      </w:r>
    </w:p>
    <w:p w:rsidR="00000000" w:rsidDel="00000000" w:rsidP="00000000" w:rsidRDefault="00000000" w:rsidRPr="00000000" w14:paraId="0000006F">
      <w:pPr>
        <w:spacing w:after="0" w:line="276" w:lineRule="auto"/>
        <w:ind w:left="0" w:firstLine="0"/>
        <w:rPr>
          <w:b w:val="1"/>
          <w:sz w:val="25"/>
          <w:szCs w:val="25"/>
        </w:rPr>
      </w:pPr>
      <w:r w:rsidDel="00000000" w:rsidR="00000000" w:rsidRPr="00000000">
        <w:rPr>
          <w:rtl w:val="0"/>
        </w:rPr>
      </w:r>
    </w:p>
    <w:p w:rsidR="00000000" w:rsidDel="00000000" w:rsidP="00000000" w:rsidRDefault="00000000" w:rsidRPr="00000000" w14:paraId="00000070">
      <w:pPr>
        <w:spacing w:after="0" w:line="276" w:lineRule="auto"/>
        <w:ind w:left="0" w:firstLine="0"/>
        <w:rPr>
          <w:b w:val="1"/>
          <w:sz w:val="25"/>
          <w:szCs w:val="25"/>
        </w:rPr>
      </w:pPr>
      <w:r w:rsidDel="00000000" w:rsidR="00000000" w:rsidRPr="00000000">
        <w:rPr>
          <w:rtl w:val="0"/>
        </w:rPr>
      </w:r>
    </w:p>
    <w:p w:rsidR="00000000" w:rsidDel="00000000" w:rsidP="00000000" w:rsidRDefault="00000000" w:rsidRPr="00000000" w14:paraId="00000071">
      <w:pPr>
        <w:spacing w:after="0" w:line="276" w:lineRule="auto"/>
        <w:ind w:left="0" w:firstLine="0"/>
        <w:rPr>
          <w:b w:val="1"/>
          <w:sz w:val="25"/>
          <w:szCs w:val="25"/>
        </w:rPr>
      </w:pPr>
      <w:r w:rsidDel="00000000" w:rsidR="00000000" w:rsidRPr="00000000">
        <w:rPr>
          <w:rtl w:val="0"/>
        </w:rPr>
      </w:r>
    </w:p>
    <w:p w:rsidR="00000000" w:rsidDel="00000000" w:rsidP="00000000" w:rsidRDefault="00000000" w:rsidRPr="00000000" w14:paraId="00000072">
      <w:pPr>
        <w:spacing w:after="0" w:line="276" w:lineRule="auto"/>
        <w:rPr>
          <w:b w:val="1"/>
          <w:sz w:val="25"/>
          <w:szCs w:val="25"/>
        </w:rPr>
      </w:pPr>
      <w:r w:rsidDel="00000000" w:rsidR="00000000" w:rsidRPr="00000000">
        <w:rPr>
          <w:b w:val="1"/>
          <w:sz w:val="25"/>
          <w:szCs w:val="25"/>
          <w:rtl w:val="0"/>
        </w:rPr>
        <w:t xml:space="preserve">Rust</w:t>
      </w:r>
    </w:p>
    <w:p w:rsidR="00000000" w:rsidDel="00000000" w:rsidP="00000000" w:rsidRDefault="00000000" w:rsidRPr="00000000" w14:paraId="00000073">
      <w:pPr>
        <w:spacing w:after="0" w:line="276" w:lineRule="auto"/>
        <w:ind w:left="720" w:firstLine="0"/>
        <w:rPr>
          <w:sz w:val="23"/>
          <w:szCs w:val="23"/>
        </w:rPr>
      </w:pPr>
      <w:r w:rsidDel="00000000" w:rsidR="00000000" w:rsidRPr="00000000">
        <w:rPr>
          <w:sz w:val="23"/>
          <w:szCs w:val="23"/>
          <w:rtl w:val="0"/>
        </w:rPr>
        <w:t xml:space="preserve">a) Determine the extent of the rust damage. Light surface rust can often be remove easily, while deeper rust may require more intensive treatment or even replacement of the affected part.</w:t>
      </w:r>
    </w:p>
    <w:p w:rsidR="00000000" w:rsidDel="00000000" w:rsidP="00000000" w:rsidRDefault="00000000" w:rsidRPr="00000000" w14:paraId="00000074">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75">
      <w:pPr>
        <w:spacing w:after="0" w:line="276" w:lineRule="auto"/>
        <w:ind w:left="720" w:firstLine="0"/>
        <w:rPr>
          <w:sz w:val="23"/>
          <w:szCs w:val="23"/>
        </w:rPr>
      </w:pPr>
      <w:r w:rsidDel="00000000" w:rsidR="00000000" w:rsidRPr="00000000">
        <w:rPr>
          <w:sz w:val="23"/>
          <w:szCs w:val="23"/>
          <w:rtl w:val="0"/>
        </w:rPr>
        <w:t xml:space="preserve">b) Start by cleaning the rusted area with a wire brush, sandpaper, or steel wool to remove loose rust flakes and debris. For more significant rust, use a power tool like an angle grinder or drill with a wire brush attachment.</w:t>
      </w:r>
    </w:p>
    <w:p w:rsidR="00000000" w:rsidDel="00000000" w:rsidP="00000000" w:rsidRDefault="00000000" w:rsidRPr="00000000" w14:paraId="00000076">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77">
      <w:pPr>
        <w:spacing w:after="0" w:line="276" w:lineRule="auto"/>
        <w:ind w:left="720" w:firstLine="0"/>
        <w:rPr>
          <w:sz w:val="23"/>
          <w:szCs w:val="23"/>
        </w:rPr>
      </w:pPr>
      <w:r w:rsidDel="00000000" w:rsidR="00000000" w:rsidRPr="00000000">
        <w:rPr>
          <w:sz w:val="23"/>
          <w:szCs w:val="23"/>
          <w:rtl w:val="0"/>
        </w:rPr>
        <w:t xml:space="preserve">c) Apply a rust remover or rust converter to the affected area. These products are available in liquid or gel form and contain chemicals (like phosphoric acid or tannic acid) that convert rust into a more stable compound. Follow the manufacturer’s instructions for application and dwell time.</w:t>
      </w:r>
    </w:p>
    <w:p w:rsidR="00000000" w:rsidDel="00000000" w:rsidP="00000000" w:rsidRDefault="00000000" w:rsidRPr="00000000" w14:paraId="00000078">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79">
      <w:pPr>
        <w:spacing w:after="0" w:line="276" w:lineRule="auto"/>
        <w:ind w:left="720" w:firstLine="0"/>
        <w:rPr>
          <w:sz w:val="23"/>
          <w:szCs w:val="23"/>
        </w:rPr>
      </w:pPr>
      <w:r w:rsidDel="00000000" w:rsidR="00000000" w:rsidRPr="00000000">
        <w:rPr>
          <w:sz w:val="23"/>
          <w:szCs w:val="23"/>
          <w:rtl w:val="0"/>
        </w:rPr>
        <w:t xml:space="preserve">d) After the rust remover has worked, scrub the area again with a wire brush or sandpaper to remove any remaining rust and the chemical residue.</w:t>
      </w:r>
    </w:p>
    <w:p w:rsidR="00000000" w:rsidDel="00000000" w:rsidP="00000000" w:rsidRDefault="00000000" w:rsidRPr="00000000" w14:paraId="0000007A">
      <w:pPr>
        <w:spacing w:after="0" w:line="276" w:lineRule="auto"/>
        <w:rPr>
          <w:b w:val="1"/>
          <w:sz w:val="25"/>
          <w:szCs w:val="25"/>
        </w:rPr>
      </w:pPr>
      <w:r w:rsidDel="00000000" w:rsidR="00000000" w:rsidRPr="00000000">
        <w:rPr>
          <w:rtl w:val="0"/>
        </w:rPr>
      </w:r>
    </w:p>
    <w:p w:rsidR="00000000" w:rsidDel="00000000" w:rsidP="00000000" w:rsidRDefault="00000000" w:rsidRPr="00000000" w14:paraId="0000007B">
      <w:pPr>
        <w:spacing w:after="0" w:line="276" w:lineRule="auto"/>
        <w:rPr>
          <w:b w:val="1"/>
          <w:sz w:val="25"/>
          <w:szCs w:val="25"/>
        </w:rPr>
      </w:pPr>
      <w:r w:rsidDel="00000000" w:rsidR="00000000" w:rsidRPr="00000000">
        <w:rPr>
          <w:b w:val="1"/>
          <w:sz w:val="25"/>
          <w:szCs w:val="25"/>
          <w:rtl w:val="0"/>
        </w:rPr>
        <w:t xml:space="preserve">Hollowness</w:t>
      </w:r>
    </w:p>
    <w:p w:rsidR="00000000" w:rsidDel="00000000" w:rsidP="00000000" w:rsidRDefault="00000000" w:rsidRPr="00000000" w14:paraId="0000007C">
      <w:pPr>
        <w:spacing w:after="0" w:line="276" w:lineRule="auto"/>
        <w:ind w:left="720" w:firstLine="0"/>
        <w:rPr>
          <w:sz w:val="23"/>
          <w:szCs w:val="23"/>
        </w:rPr>
      </w:pPr>
      <w:r w:rsidDel="00000000" w:rsidR="00000000" w:rsidRPr="00000000">
        <w:rPr>
          <w:sz w:val="23"/>
          <w:szCs w:val="23"/>
          <w:rtl w:val="0"/>
        </w:rPr>
        <w:t xml:space="preserve">a) Detect hollow areas using tapping techniques, mark affected spots, and remove compromised tiles while avoiding damage to surrounding areas.</w:t>
      </w:r>
    </w:p>
    <w:p w:rsidR="00000000" w:rsidDel="00000000" w:rsidP="00000000" w:rsidRDefault="00000000" w:rsidRPr="00000000" w14:paraId="0000007D">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7E">
      <w:pPr>
        <w:spacing w:after="0" w:line="276" w:lineRule="auto"/>
        <w:ind w:left="720" w:firstLine="0"/>
        <w:rPr>
          <w:sz w:val="23"/>
          <w:szCs w:val="23"/>
        </w:rPr>
      </w:pPr>
      <w:r w:rsidDel="00000000" w:rsidR="00000000" w:rsidRPr="00000000">
        <w:rPr>
          <w:sz w:val="23"/>
          <w:szCs w:val="23"/>
          <w:rtl w:val="0"/>
        </w:rPr>
        <w:t xml:space="preserve">b) Inject specialized fillers or adhesives into voids, reattach tiles firmly, and use vibration-free methods to ensure complete bonding.</w:t>
      </w:r>
    </w:p>
    <w:p w:rsidR="00000000" w:rsidDel="00000000" w:rsidP="00000000" w:rsidRDefault="00000000" w:rsidRPr="00000000" w14:paraId="0000007F">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80">
      <w:pPr>
        <w:spacing w:after="0" w:line="276" w:lineRule="auto"/>
        <w:ind w:left="720" w:firstLine="0"/>
        <w:rPr>
          <w:sz w:val="23"/>
          <w:szCs w:val="23"/>
        </w:rPr>
      </w:pPr>
      <w:r w:rsidDel="00000000" w:rsidR="00000000" w:rsidRPr="00000000">
        <w:rPr>
          <w:sz w:val="23"/>
          <w:szCs w:val="23"/>
          <w:rtl w:val="0"/>
        </w:rPr>
        <w:t xml:space="preserve">c) Allow sufficient curing, test adhesion strength, and conduct periodic inspections to prevent detachment or further structural compromise over time.</w:t>
      </w:r>
    </w:p>
    <w:p w:rsidR="00000000" w:rsidDel="00000000" w:rsidP="00000000" w:rsidRDefault="00000000" w:rsidRPr="00000000" w14:paraId="00000081">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82">
      <w:pPr>
        <w:spacing w:after="0" w:line="276" w:lineRule="auto"/>
        <w:rPr>
          <w:b w:val="1"/>
          <w:sz w:val="25"/>
          <w:szCs w:val="25"/>
        </w:rPr>
      </w:pPr>
      <w:r w:rsidDel="00000000" w:rsidR="00000000" w:rsidRPr="00000000">
        <w:rPr>
          <w:b w:val="1"/>
          <w:sz w:val="25"/>
          <w:szCs w:val="25"/>
          <w:rtl w:val="0"/>
        </w:rPr>
        <w:t xml:space="preserve">Blistering Paint</w:t>
      </w:r>
    </w:p>
    <w:p w:rsidR="00000000" w:rsidDel="00000000" w:rsidP="00000000" w:rsidRDefault="00000000" w:rsidRPr="00000000" w14:paraId="00000083">
      <w:pPr>
        <w:spacing w:after="0" w:line="276" w:lineRule="auto"/>
        <w:ind w:left="720" w:firstLine="0"/>
        <w:rPr>
          <w:sz w:val="23"/>
          <w:szCs w:val="23"/>
        </w:rPr>
      </w:pPr>
      <w:r w:rsidDel="00000000" w:rsidR="00000000" w:rsidRPr="00000000">
        <w:rPr>
          <w:sz w:val="23"/>
          <w:szCs w:val="23"/>
          <w:rtl w:val="0"/>
        </w:rPr>
        <w:t xml:space="preserve">a) Scrape off blistered paint using a putty knife, ensuring to remove all loose and affected layers completely.</w:t>
      </w:r>
    </w:p>
    <w:p w:rsidR="00000000" w:rsidDel="00000000" w:rsidP="00000000" w:rsidRDefault="00000000" w:rsidRPr="00000000" w14:paraId="00000084">
      <w:pPr>
        <w:spacing w:after="0" w:line="276" w:lineRule="auto"/>
        <w:ind w:left="720" w:firstLine="0"/>
        <w:rPr>
          <w:sz w:val="23"/>
          <w:szCs w:val="23"/>
        </w:rPr>
      </w:pPr>
      <w:r w:rsidDel="00000000" w:rsidR="00000000" w:rsidRPr="00000000">
        <w:rPr>
          <w:sz w:val="23"/>
          <w:szCs w:val="23"/>
          <w:rtl w:val="0"/>
        </w:rPr>
        <w:br w:type="textWrapping"/>
        <w:t xml:space="preserve">b) Sand the area thoroughly to smoothen the surface and feather edges, ensuring proper adhesion for new paint.</w:t>
      </w:r>
    </w:p>
    <w:p w:rsidR="00000000" w:rsidDel="00000000" w:rsidP="00000000" w:rsidRDefault="00000000" w:rsidRPr="00000000" w14:paraId="00000085">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86">
      <w:pPr>
        <w:spacing w:after="0" w:line="276" w:lineRule="auto"/>
        <w:ind w:left="720" w:firstLine="0"/>
        <w:rPr>
          <w:sz w:val="23"/>
          <w:szCs w:val="23"/>
        </w:rPr>
      </w:pPr>
      <w:r w:rsidDel="00000000" w:rsidR="00000000" w:rsidRPr="00000000">
        <w:rPr>
          <w:sz w:val="23"/>
          <w:szCs w:val="23"/>
          <w:rtl w:val="0"/>
        </w:rPr>
        <w:t xml:space="preserve">c) Apply primer suitable for the surface, then repaint using high-quality paint under proper environmental conditions to prevent recurrence.</w:t>
      </w:r>
    </w:p>
    <w:p w:rsidR="00000000" w:rsidDel="00000000" w:rsidP="00000000" w:rsidRDefault="00000000" w:rsidRPr="00000000" w14:paraId="00000087">
      <w:pPr>
        <w:spacing w:after="0" w:line="276" w:lineRule="auto"/>
        <w:rPr>
          <w:b w:val="1"/>
          <w:sz w:val="25"/>
          <w:szCs w:val="25"/>
        </w:rPr>
      </w:pPr>
      <w:r w:rsidDel="00000000" w:rsidR="00000000" w:rsidRPr="00000000">
        <w:rPr>
          <w:rtl w:val="0"/>
        </w:rPr>
      </w:r>
    </w:p>
    <w:p w:rsidR="00000000" w:rsidDel="00000000" w:rsidP="00000000" w:rsidRDefault="00000000" w:rsidRPr="00000000" w14:paraId="00000088">
      <w:pPr>
        <w:spacing w:after="0" w:line="276" w:lineRule="auto"/>
        <w:rPr>
          <w:b w:val="1"/>
          <w:sz w:val="25"/>
          <w:szCs w:val="25"/>
        </w:rPr>
      </w:pPr>
      <w:r w:rsidDel="00000000" w:rsidR="00000000" w:rsidRPr="00000000">
        <w:rPr>
          <w:rtl w:val="0"/>
        </w:rPr>
      </w:r>
    </w:p>
    <w:p w:rsidR="00000000" w:rsidDel="00000000" w:rsidP="00000000" w:rsidRDefault="00000000" w:rsidRPr="00000000" w14:paraId="00000089">
      <w:pPr>
        <w:spacing w:after="0" w:line="276" w:lineRule="auto"/>
        <w:rPr>
          <w:b w:val="1"/>
          <w:sz w:val="25"/>
          <w:szCs w:val="25"/>
        </w:rPr>
      </w:pPr>
      <w:r w:rsidDel="00000000" w:rsidR="00000000" w:rsidRPr="00000000">
        <w:rPr>
          <w:rtl w:val="0"/>
        </w:rPr>
      </w:r>
    </w:p>
    <w:p w:rsidR="00000000" w:rsidDel="00000000" w:rsidP="00000000" w:rsidRDefault="00000000" w:rsidRPr="00000000" w14:paraId="0000008A">
      <w:pPr>
        <w:spacing w:after="0" w:line="276" w:lineRule="auto"/>
        <w:rPr>
          <w:b w:val="1"/>
          <w:sz w:val="25"/>
          <w:szCs w:val="25"/>
        </w:rPr>
      </w:pPr>
      <w:r w:rsidDel="00000000" w:rsidR="00000000" w:rsidRPr="00000000">
        <w:rPr>
          <w:rtl w:val="0"/>
        </w:rPr>
      </w:r>
    </w:p>
    <w:p w:rsidR="00000000" w:rsidDel="00000000" w:rsidP="00000000" w:rsidRDefault="00000000" w:rsidRPr="00000000" w14:paraId="0000008B">
      <w:pPr>
        <w:spacing w:after="0" w:line="276" w:lineRule="auto"/>
        <w:rPr>
          <w:b w:val="1"/>
          <w:sz w:val="25"/>
          <w:szCs w:val="25"/>
        </w:rPr>
      </w:pPr>
      <w:r w:rsidDel="00000000" w:rsidR="00000000" w:rsidRPr="00000000">
        <w:rPr>
          <w:rtl w:val="0"/>
        </w:rPr>
      </w:r>
    </w:p>
    <w:p w:rsidR="00000000" w:rsidDel="00000000" w:rsidP="00000000" w:rsidRDefault="00000000" w:rsidRPr="00000000" w14:paraId="0000008C">
      <w:pPr>
        <w:spacing w:after="0" w:line="276" w:lineRule="auto"/>
        <w:rPr>
          <w:b w:val="1"/>
          <w:sz w:val="25"/>
          <w:szCs w:val="25"/>
        </w:rPr>
      </w:pPr>
      <w:r w:rsidDel="00000000" w:rsidR="00000000" w:rsidRPr="00000000">
        <w:rPr>
          <w:rtl w:val="0"/>
        </w:rPr>
      </w:r>
    </w:p>
    <w:p w:rsidR="00000000" w:rsidDel="00000000" w:rsidP="00000000" w:rsidRDefault="00000000" w:rsidRPr="00000000" w14:paraId="0000008D">
      <w:pPr>
        <w:spacing w:after="0" w:line="276" w:lineRule="auto"/>
        <w:rPr>
          <w:b w:val="1"/>
          <w:sz w:val="25"/>
          <w:szCs w:val="25"/>
        </w:rPr>
      </w:pPr>
      <w:r w:rsidDel="00000000" w:rsidR="00000000" w:rsidRPr="00000000">
        <w:rPr>
          <w:b w:val="1"/>
          <w:sz w:val="25"/>
          <w:szCs w:val="25"/>
          <w:rtl w:val="0"/>
        </w:rPr>
        <w:t xml:space="preserve">Paint Peel</w:t>
      </w:r>
    </w:p>
    <w:p w:rsidR="00000000" w:rsidDel="00000000" w:rsidP="00000000" w:rsidRDefault="00000000" w:rsidRPr="00000000" w14:paraId="0000008E">
      <w:pPr>
        <w:spacing w:after="0" w:line="276" w:lineRule="auto"/>
        <w:ind w:left="720" w:firstLine="0"/>
        <w:rPr>
          <w:sz w:val="23"/>
          <w:szCs w:val="23"/>
        </w:rPr>
      </w:pPr>
      <w:r w:rsidDel="00000000" w:rsidR="00000000" w:rsidRPr="00000000">
        <w:rPr>
          <w:sz w:val="23"/>
          <w:szCs w:val="23"/>
          <w:rtl w:val="0"/>
        </w:rPr>
        <w:t xml:space="preserve">a) Scrape off all peeling paint completely, reaching stable underlying layers to ensure a sound surface for repainting.</w:t>
      </w:r>
    </w:p>
    <w:p w:rsidR="00000000" w:rsidDel="00000000" w:rsidP="00000000" w:rsidRDefault="00000000" w:rsidRPr="00000000" w14:paraId="0000008F">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90">
      <w:pPr>
        <w:spacing w:after="0" w:line="276" w:lineRule="auto"/>
        <w:ind w:left="720" w:firstLine="0"/>
        <w:rPr>
          <w:sz w:val="23"/>
          <w:szCs w:val="23"/>
        </w:rPr>
      </w:pPr>
      <w:r w:rsidDel="00000000" w:rsidR="00000000" w:rsidRPr="00000000">
        <w:rPr>
          <w:sz w:val="23"/>
          <w:szCs w:val="23"/>
          <w:rtl w:val="0"/>
        </w:rPr>
        <w:t xml:space="preserve">b) Sand the surface evenly to remove any remaining flakes and create a smooth base for new coating adhesion.</w:t>
      </w:r>
    </w:p>
    <w:p w:rsidR="00000000" w:rsidDel="00000000" w:rsidP="00000000" w:rsidRDefault="00000000" w:rsidRPr="00000000" w14:paraId="00000091">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92">
      <w:pPr>
        <w:spacing w:after="0" w:line="276" w:lineRule="auto"/>
        <w:ind w:left="720" w:firstLine="0"/>
        <w:rPr>
          <w:sz w:val="23"/>
          <w:szCs w:val="23"/>
        </w:rPr>
      </w:pPr>
      <w:r w:rsidDel="00000000" w:rsidR="00000000" w:rsidRPr="00000000">
        <w:rPr>
          <w:sz w:val="23"/>
          <w:szCs w:val="23"/>
          <w:rtl w:val="0"/>
        </w:rPr>
        <w:t xml:space="preserve">c) Prime the area with appropriate primer, then repaint using weather-resistant paint suited to the surface and climate conditions.</w:t>
      </w:r>
    </w:p>
    <w:p w:rsidR="00000000" w:rsidDel="00000000" w:rsidP="00000000" w:rsidRDefault="00000000" w:rsidRPr="00000000" w14:paraId="00000093">
      <w:pPr>
        <w:spacing w:after="0" w:line="276" w:lineRule="auto"/>
        <w:rPr>
          <w:b w:val="1"/>
          <w:sz w:val="25"/>
          <w:szCs w:val="25"/>
        </w:rPr>
      </w:pPr>
      <w:r w:rsidDel="00000000" w:rsidR="00000000" w:rsidRPr="00000000">
        <w:rPr>
          <w:rtl w:val="0"/>
        </w:rPr>
      </w:r>
    </w:p>
    <w:p w:rsidR="00000000" w:rsidDel="00000000" w:rsidP="00000000" w:rsidRDefault="00000000" w:rsidRPr="00000000" w14:paraId="00000094">
      <w:pPr>
        <w:spacing w:after="0" w:line="276" w:lineRule="auto"/>
        <w:rPr>
          <w:b w:val="1"/>
          <w:sz w:val="25"/>
          <w:szCs w:val="25"/>
        </w:rPr>
      </w:pPr>
      <w:r w:rsidDel="00000000" w:rsidR="00000000" w:rsidRPr="00000000">
        <w:rPr>
          <w:b w:val="1"/>
          <w:sz w:val="25"/>
          <w:szCs w:val="25"/>
          <w:rtl w:val="0"/>
        </w:rPr>
        <w:t xml:space="preserve">Paint Cracks</w:t>
      </w:r>
    </w:p>
    <w:p w:rsidR="00000000" w:rsidDel="00000000" w:rsidP="00000000" w:rsidRDefault="00000000" w:rsidRPr="00000000" w14:paraId="00000095">
      <w:pPr>
        <w:spacing w:after="0" w:line="276" w:lineRule="auto"/>
        <w:ind w:left="720" w:firstLine="0"/>
        <w:rPr>
          <w:sz w:val="23"/>
          <w:szCs w:val="23"/>
        </w:rPr>
      </w:pPr>
      <w:r w:rsidDel="00000000" w:rsidR="00000000" w:rsidRPr="00000000">
        <w:rPr>
          <w:sz w:val="23"/>
          <w:szCs w:val="23"/>
          <w:rtl w:val="0"/>
        </w:rPr>
        <w:t xml:space="preserve">a) Identify and clean cracked areas thoroughly, removing dirt and loose particles to reveal the extent of damage.</w:t>
      </w:r>
    </w:p>
    <w:p w:rsidR="00000000" w:rsidDel="00000000" w:rsidP="00000000" w:rsidRDefault="00000000" w:rsidRPr="00000000" w14:paraId="00000096">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97">
      <w:pPr>
        <w:spacing w:after="0" w:line="276" w:lineRule="auto"/>
        <w:ind w:left="720" w:firstLine="0"/>
        <w:rPr>
          <w:sz w:val="23"/>
          <w:szCs w:val="23"/>
        </w:rPr>
      </w:pPr>
      <w:r w:rsidDel="00000000" w:rsidR="00000000" w:rsidRPr="00000000">
        <w:rPr>
          <w:sz w:val="23"/>
          <w:szCs w:val="23"/>
          <w:rtl w:val="0"/>
        </w:rPr>
        <w:t xml:space="preserve">b) Fill cracks using flexible acrylic filler or caulk, ensuring full penetration into gaps for long-lasting repair.</w:t>
      </w:r>
    </w:p>
    <w:p w:rsidR="00000000" w:rsidDel="00000000" w:rsidP="00000000" w:rsidRDefault="00000000" w:rsidRPr="00000000" w14:paraId="00000098">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99">
      <w:pPr>
        <w:spacing w:after="0" w:line="276" w:lineRule="auto"/>
        <w:ind w:left="720" w:firstLine="0"/>
        <w:rPr>
          <w:sz w:val="23"/>
          <w:szCs w:val="23"/>
        </w:rPr>
      </w:pPr>
      <w:r w:rsidDel="00000000" w:rsidR="00000000" w:rsidRPr="00000000">
        <w:rPr>
          <w:sz w:val="23"/>
          <w:szCs w:val="23"/>
          <w:rtl w:val="0"/>
        </w:rPr>
        <w:t xml:space="preserve">c) Sand the area smooth, prime it, and repaint with quality paint that has good elasticity and crack resistance.</w:t>
      </w:r>
    </w:p>
    <w:p w:rsidR="00000000" w:rsidDel="00000000" w:rsidP="00000000" w:rsidRDefault="00000000" w:rsidRPr="00000000" w14:paraId="0000009A">
      <w:pPr>
        <w:spacing w:after="0" w:line="276" w:lineRule="auto"/>
        <w:rPr>
          <w:b w:val="1"/>
          <w:sz w:val="25"/>
          <w:szCs w:val="25"/>
        </w:rPr>
      </w:pPr>
      <w:r w:rsidDel="00000000" w:rsidR="00000000" w:rsidRPr="00000000">
        <w:rPr>
          <w:rtl w:val="0"/>
        </w:rPr>
      </w:r>
    </w:p>
    <w:p w:rsidR="00000000" w:rsidDel="00000000" w:rsidP="00000000" w:rsidRDefault="00000000" w:rsidRPr="00000000" w14:paraId="0000009B">
      <w:pPr>
        <w:spacing w:after="0" w:line="276" w:lineRule="auto"/>
        <w:rPr>
          <w:b w:val="1"/>
          <w:sz w:val="25"/>
          <w:szCs w:val="25"/>
        </w:rPr>
      </w:pPr>
      <w:r w:rsidDel="00000000" w:rsidR="00000000" w:rsidRPr="00000000">
        <w:rPr>
          <w:b w:val="1"/>
          <w:sz w:val="25"/>
          <w:szCs w:val="25"/>
          <w:rtl w:val="0"/>
        </w:rPr>
        <w:t xml:space="preserve">Chip off</w:t>
      </w:r>
    </w:p>
    <w:p w:rsidR="00000000" w:rsidDel="00000000" w:rsidP="00000000" w:rsidRDefault="00000000" w:rsidRPr="00000000" w14:paraId="0000009C">
      <w:pPr>
        <w:spacing w:after="0" w:line="276" w:lineRule="auto"/>
        <w:ind w:left="720" w:firstLine="0"/>
        <w:rPr>
          <w:sz w:val="23"/>
          <w:szCs w:val="23"/>
        </w:rPr>
      </w:pPr>
      <w:r w:rsidDel="00000000" w:rsidR="00000000" w:rsidRPr="00000000">
        <w:rPr>
          <w:sz w:val="23"/>
          <w:szCs w:val="23"/>
          <w:rtl w:val="0"/>
        </w:rPr>
        <w:t xml:space="preserve">a) Identify and mark the sections of the plaster that need to be removed.</w:t>
      </w:r>
    </w:p>
    <w:p w:rsidR="00000000" w:rsidDel="00000000" w:rsidP="00000000" w:rsidRDefault="00000000" w:rsidRPr="00000000" w14:paraId="0000009D">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9E">
      <w:pPr>
        <w:spacing w:after="0" w:line="276" w:lineRule="auto"/>
        <w:ind w:left="720" w:firstLine="0"/>
        <w:rPr>
          <w:sz w:val="23"/>
          <w:szCs w:val="23"/>
        </w:rPr>
      </w:pPr>
      <w:r w:rsidDel="00000000" w:rsidR="00000000" w:rsidRPr="00000000">
        <w:rPr>
          <w:sz w:val="23"/>
          <w:szCs w:val="23"/>
          <w:rtl w:val="0"/>
        </w:rPr>
        <w:t xml:space="preserve">b) Carefully chip off the plaster using a hammer and chisel, starting from the edges and working inward to prevent damage to the underlying surface. </w:t>
      </w:r>
    </w:p>
    <w:p w:rsidR="00000000" w:rsidDel="00000000" w:rsidP="00000000" w:rsidRDefault="00000000" w:rsidRPr="00000000" w14:paraId="0000009F">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A0">
      <w:pPr>
        <w:spacing w:after="0" w:line="276" w:lineRule="auto"/>
        <w:ind w:left="720" w:firstLine="0"/>
        <w:rPr>
          <w:sz w:val="23"/>
          <w:szCs w:val="23"/>
        </w:rPr>
      </w:pPr>
      <w:r w:rsidDel="00000000" w:rsidR="00000000" w:rsidRPr="00000000">
        <w:rPr>
          <w:sz w:val="23"/>
          <w:szCs w:val="23"/>
          <w:rtl w:val="0"/>
        </w:rPr>
        <w:t xml:space="preserve">c) Scrape off any remaining loose plaster or debris to ensure a clean and stable surface.</w:t>
      </w:r>
    </w:p>
    <w:p w:rsidR="00000000" w:rsidDel="00000000" w:rsidP="00000000" w:rsidRDefault="00000000" w:rsidRPr="00000000" w14:paraId="000000A1">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A2">
      <w:pPr>
        <w:spacing w:after="0" w:line="276" w:lineRule="auto"/>
        <w:ind w:left="720" w:firstLine="0"/>
        <w:rPr>
          <w:sz w:val="23"/>
          <w:szCs w:val="23"/>
        </w:rPr>
      </w:pPr>
      <w:r w:rsidDel="00000000" w:rsidR="00000000" w:rsidRPr="00000000">
        <w:rPr>
          <w:sz w:val="23"/>
          <w:szCs w:val="23"/>
          <w:rtl w:val="0"/>
        </w:rPr>
        <w:t xml:space="preserve">d) Check the exposed surface for any underlying issues such as cracks, spalling, or damage that need repair.</w:t>
      </w:r>
    </w:p>
    <w:p w:rsidR="00000000" w:rsidDel="00000000" w:rsidP="00000000" w:rsidRDefault="00000000" w:rsidRPr="00000000" w14:paraId="000000A3">
      <w:pPr>
        <w:spacing w:after="0" w:line="276" w:lineRule="auto"/>
        <w:ind w:left="720" w:firstLine="0"/>
        <w:rPr>
          <w:sz w:val="23"/>
          <w:szCs w:val="23"/>
        </w:rPr>
      </w:pPr>
      <w:r w:rsidDel="00000000" w:rsidR="00000000" w:rsidRPr="00000000">
        <w:rPr>
          <w:rtl w:val="0"/>
        </w:rPr>
      </w:r>
    </w:p>
    <w:p w:rsidR="00000000" w:rsidDel="00000000" w:rsidP="00000000" w:rsidRDefault="00000000" w:rsidRPr="00000000" w14:paraId="000000A4">
      <w:pPr>
        <w:spacing w:after="0" w:line="276" w:lineRule="auto"/>
        <w:ind w:left="720" w:firstLine="0"/>
        <w:rPr>
          <w:sz w:val="23"/>
          <w:szCs w:val="23"/>
        </w:rPr>
      </w:pPr>
      <w:r w:rsidDel="00000000" w:rsidR="00000000" w:rsidRPr="00000000">
        <w:rPr>
          <w:sz w:val="23"/>
          <w:szCs w:val="23"/>
          <w:rtl w:val="0"/>
        </w:rPr>
        <w:t xml:space="preserve">e) Thoroughly clean the surface by removing dust and debris,</w:t>
      </w:r>
    </w:p>
    <w:p w:rsidR="00000000" w:rsidDel="00000000" w:rsidP="00000000" w:rsidRDefault="00000000" w:rsidRPr="00000000" w14:paraId="000000A5">
      <w:pPr>
        <w:spacing w:after="0" w:line="276" w:lineRule="auto"/>
        <w:ind w:left="720" w:firstLine="0"/>
        <w:rPr>
          <w:sz w:val="23"/>
          <w:szCs w:val="23"/>
        </w:rPr>
      </w:pPr>
      <w:r w:rsidDel="00000000" w:rsidR="00000000" w:rsidRPr="00000000">
        <w:rPr>
          <w:sz w:val="23"/>
          <w:szCs w:val="23"/>
          <w:rtl w:val="0"/>
        </w:rPr>
        <w:t xml:space="preserve">preparing it for any further treatment or re-plastering.</w:t>
      </w:r>
    </w:p>
    <w:p w:rsidR="00000000" w:rsidDel="00000000" w:rsidP="00000000" w:rsidRDefault="00000000" w:rsidRPr="00000000" w14:paraId="000000A6">
      <w:pPr>
        <w:spacing w:after="0" w:line="276" w:lineRule="auto"/>
        <w:ind w:left="0" w:firstLine="0"/>
        <w:rPr>
          <w:sz w:val="25"/>
          <w:szCs w:val="25"/>
        </w:rPr>
      </w:pPr>
      <w:r w:rsidDel="00000000" w:rsidR="00000000" w:rsidRPr="00000000">
        <w:rPr>
          <w:rtl w:val="0"/>
        </w:rPr>
      </w:r>
    </w:p>
    <w:p w:rsidR="00000000" w:rsidDel="00000000" w:rsidP="00000000" w:rsidRDefault="00000000" w:rsidRPr="00000000" w14:paraId="000000A7">
      <w:pPr>
        <w:rPr>
          <w:b w:val="1"/>
          <w:sz w:val="25"/>
          <w:szCs w:val="25"/>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center"/>
        <w:rPr/>
      </w:pPr>
      <w:r w:rsidDel="00000000" w:rsidR="00000000" w:rsidRPr="00000000">
        <w:rPr>
          <w:rtl w:val="0"/>
        </w:rPr>
      </w:r>
    </w:p>
    <w:tbl>
      <w:tblPr>
        <w:tblStyle w:val="Table4"/>
        <w:tblW w:w="97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170"/>
        <w:gridCol w:w="885"/>
        <w:gridCol w:w="1260"/>
        <w:gridCol w:w="1620"/>
        <w:gridCol w:w="1770"/>
        <w:gridCol w:w="1650"/>
        <w:tblGridChange w:id="0">
          <w:tblGrid>
            <w:gridCol w:w="1440"/>
            <w:gridCol w:w="1170"/>
            <w:gridCol w:w="885"/>
            <w:gridCol w:w="1260"/>
            <w:gridCol w:w="1620"/>
            <w:gridCol w:w="1770"/>
            <w:gridCol w:w="1650"/>
          </w:tblGrid>
        </w:tblGridChange>
      </w:tblGrid>
      <w:tr>
        <w:trPr>
          <w:cantSplit w:val="0"/>
          <w:trHeight w:val="180" w:hRule="atLeast"/>
          <w:tblHeader w:val="0"/>
        </w:trPr>
        <w:tc>
          <w:tcPr>
            <w:gridSpan w:val="7"/>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Defects that require repair</w:t>
            </w:r>
          </w:p>
        </w:tc>
      </w:tr>
      <w:tr>
        <w:trPr>
          <w:cantSplit w:val="0"/>
          <w:tblHeader w:val="0"/>
        </w:trPr>
        <w:tc>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Photo Number</w:t>
            </w:r>
          </w:p>
        </w:tc>
        <w:tc>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Location</w:t>
            </w:r>
          </w:p>
        </w:tc>
        <w:tc>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Observation</w:t>
            </w:r>
          </w:p>
        </w:tc>
        <w:tc>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Posible Couse</w:t>
            </w:r>
          </w:p>
        </w:tc>
        <w:tc>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Recomendation</w:t>
            </w:r>
          </w:p>
        </w:tc>
        <w:tc>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Timefram (months)</w:t>
            </w:r>
          </w:p>
        </w:tc>
        <w:tc>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Remedial Work requiring CP</w:t>
            </w:r>
          </w:p>
        </w:tc>
      </w:tr>
      <w:tr>
        <w:trPr>
          <w:cantSplit w:val="0"/>
          <w:tblHeader w:val="0"/>
        </w:trPr>
        <w:tc>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Elevation1</w:t>
            </w:r>
          </w:p>
        </w:tc>
        <w:tc>
          <w:tcPr/>
          <w:p w:rsidR="00000000" w:rsidDel="00000000" w:rsidP="00000000" w:rsidRDefault="00000000" w:rsidRPr="00000000" w14:paraId="000000BB">
            <w:pPr>
              <w:jc w:val="center"/>
              <w:rPr>
                <w:sz w:val="18"/>
                <w:szCs w:val="18"/>
              </w:rPr>
            </w:pPr>
            <w:r w:rsidDel="00000000" w:rsidR="00000000" w:rsidRPr="00000000">
              <w:rPr>
                <w:sz w:val="18"/>
                <w:szCs w:val="18"/>
                <w:rtl w:val="0"/>
              </w:rPr>
              <w:t xml:space="preserve">Crack</w:t>
            </w:r>
          </w:p>
        </w:tc>
        <w:tc>
          <w:tcPr/>
          <w:p w:rsidR="00000000" w:rsidDel="00000000" w:rsidP="00000000" w:rsidRDefault="00000000" w:rsidRPr="00000000" w14:paraId="000000BC">
            <w:pPr>
              <w:jc w:val="center"/>
              <w:rPr>
                <w:sz w:val="18"/>
                <w:szCs w:val="18"/>
              </w:rPr>
            </w:pPr>
            <w:r w:rsidDel="00000000" w:rsidR="00000000" w:rsidRPr="00000000">
              <w:rPr>
                <w:sz w:val="18"/>
                <w:szCs w:val="18"/>
                <w:rtl w:val="0"/>
              </w:rPr>
              <w:t xml:space="preserve">Wear crack</w:t>
            </w:r>
          </w:p>
        </w:tc>
        <w:tc>
          <w:tcPr/>
          <w:p w:rsidR="00000000" w:rsidDel="00000000" w:rsidP="00000000" w:rsidRDefault="00000000" w:rsidRPr="00000000" w14:paraId="000000BD">
            <w:pPr>
              <w:jc w:val="center"/>
              <w:rPr>
                <w:sz w:val="18"/>
                <w:szCs w:val="18"/>
              </w:rPr>
            </w:pPr>
            <w:r w:rsidDel="00000000" w:rsidR="00000000" w:rsidRPr="00000000">
              <w:rPr>
                <w:sz w:val="18"/>
                <w:szCs w:val="18"/>
                <w:rtl w:val="0"/>
              </w:rPr>
              <w:t xml:space="preserve">Refer to Repair Metodology 5.1</w:t>
            </w:r>
          </w:p>
        </w:tc>
        <w:tc>
          <w:tcPr/>
          <w:p w:rsidR="00000000" w:rsidDel="00000000" w:rsidP="00000000" w:rsidRDefault="00000000" w:rsidRPr="00000000" w14:paraId="000000BE">
            <w:pPr>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BF">
            <w:pPr>
              <w:jc w:val="center"/>
              <w:rPr>
                <w:sz w:val="18"/>
                <w:szCs w:val="18"/>
              </w:rPr>
            </w:pPr>
            <w:r w:rsidDel="00000000" w:rsidR="00000000" w:rsidRPr="00000000">
              <w:rPr>
                <w:sz w:val="18"/>
                <w:szCs w:val="18"/>
                <w:rtl w:val="0"/>
              </w:rPr>
              <w:t xml:space="preserve">Yes</w:t>
            </w:r>
          </w:p>
        </w:tc>
      </w:tr>
      <w:tr>
        <w:trPr>
          <w:cantSplit w:val="0"/>
          <w:tblHeader w:val="0"/>
        </w:trPr>
        <w:tc>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C1">
            <w:pPr>
              <w:jc w:val="center"/>
              <w:rPr>
                <w:sz w:val="18"/>
                <w:szCs w:val="18"/>
              </w:rPr>
            </w:pPr>
            <w:r w:rsidDel="00000000" w:rsidR="00000000" w:rsidRPr="00000000">
              <w:rPr>
                <w:sz w:val="18"/>
                <w:szCs w:val="18"/>
                <w:rtl w:val="0"/>
              </w:rPr>
              <w:t xml:space="preserve">Elevation 2</w:t>
            </w:r>
          </w:p>
        </w:tc>
        <w:tc>
          <w:tcPr/>
          <w:p w:rsidR="00000000" w:rsidDel="00000000" w:rsidP="00000000" w:rsidRDefault="00000000" w:rsidRPr="00000000" w14:paraId="000000C2">
            <w:pPr>
              <w:jc w:val="center"/>
              <w:rPr>
                <w:sz w:val="18"/>
                <w:szCs w:val="18"/>
              </w:rPr>
            </w:pPr>
            <w:r w:rsidDel="00000000" w:rsidR="00000000" w:rsidRPr="00000000">
              <w:rPr>
                <w:sz w:val="18"/>
                <w:szCs w:val="18"/>
                <w:rtl w:val="0"/>
              </w:rPr>
              <w:t xml:space="preserve">Crack</w:t>
            </w:r>
          </w:p>
        </w:tc>
        <w:tc>
          <w:tcPr/>
          <w:p w:rsidR="00000000" w:rsidDel="00000000" w:rsidP="00000000" w:rsidRDefault="00000000" w:rsidRPr="00000000" w14:paraId="000000C3">
            <w:pPr>
              <w:jc w:val="center"/>
              <w:rPr>
                <w:sz w:val="18"/>
                <w:szCs w:val="18"/>
              </w:rPr>
            </w:pPr>
            <w:r w:rsidDel="00000000" w:rsidR="00000000" w:rsidRPr="00000000">
              <w:rPr>
                <w:sz w:val="18"/>
                <w:szCs w:val="18"/>
                <w:rtl w:val="0"/>
              </w:rPr>
              <w:t xml:space="preserve">Woldern</w:t>
            </w:r>
          </w:p>
        </w:tc>
        <w:tc>
          <w:tcPr/>
          <w:p w:rsidR="00000000" w:rsidDel="00000000" w:rsidP="00000000" w:rsidRDefault="00000000" w:rsidRPr="00000000" w14:paraId="000000C4">
            <w:pPr>
              <w:jc w:val="center"/>
              <w:rPr>
                <w:sz w:val="18"/>
                <w:szCs w:val="18"/>
              </w:rPr>
            </w:pPr>
            <w:r w:rsidDel="00000000" w:rsidR="00000000" w:rsidRPr="00000000">
              <w:rPr>
                <w:sz w:val="18"/>
                <w:szCs w:val="18"/>
                <w:rtl w:val="0"/>
              </w:rPr>
              <w:t xml:space="preserve">Refer to Repair Metodology 5.1</w:t>
            </w:r>
          </w:p>
        </w:tc>
        <w:tc>
          <w:tcPr/>
          <w:p w:rsidR="00000000" w:rsidDel="00000000" w:rsidP="00000000" w:rsidRDefault="00000000" w:rsidRPr="00000000" w14:paraId="000000C5">
            <w:pPr>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C6">
            <w:pPr>
              <w:jc w:val="center"/>
              <w:rPr>
                <w:sz w:val="18"/>
                <w:szCs w:val="18"/>
              </w:rPr>
            </w:pPr>
            <w:r w:rsidDel="00000000" w:rsidR="00000000" w:rsidRPr="00000000">
              <w:rPr>
                <w:sz w:val="18"/>
                <w:szCs w:val="18"/>
                <w:rtl w:val="0"/>
              </w:rPr>
              <w:t xml:space="preserve">Yes</w:t>
            </w:r>
          </w:p>
        </w:tc>
      </w:tr>
      <w:tr>
        <w:trPr>
          <w:cantSplit w:val="0"/>
          <w:tblHeader w:val="0"/>
        </w:trPr>
        <w:tc>
          <w:tcPr/>
          <w:p w:rsidR="00000000" w:rsidDel="00000000" w:rsidP="00000000" w:rsidRDefault="00000000" w:rsidRPr="00000000" w14:paraId="000000C7">
            <w:pPr>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C8">
            <w:pPr>
              <w:jc w:val="center"/>
              <w:rPr>
                <w:sz w:val="18"/>
                <w:szCs w:val="18"/>
              </w:rPr>
            </w:pPr>
            <w:r w:rsidDel="00000000" w:rsidR="00000000" w:rsidRPr="00000000">
              <w:rPr>
                <w:sz w:val="18"/>
                <w:szCs w:val="18"/>
                <w:rtl w:val="0"/>
              </w:rPr>
              <w:t xml:space="preserve">Elevation 3</w:t>
            </w:r>
          </w:p>
        </w:tc>
        <w:tc>
          <w:tcPr/>
          <w:p w:rsidR="00000000" w:rsidDel="00000000" w:rsidP="00000000" w:rsidRDefault="00000000" w:rsidRPr="00000000" w14:paraId="000000C9">
            <w:pPr>
              <w:jc w:val="center"/>
              <w:rPr>
                <w:sz w:val="18"/>
                <w:szCs w:val="18"/>
              </w:rPr>
            </w:pPr>
            <w:r w:rsidDel="00000000" w:rsidR="00000000" w:rsidRPr="00000000">
              <w:rPr>
                <w:sz w:val="18"/>
                <w:szCs w:val="18"/>
                <w:rtl w:val="0"/>
              </w:rPr>
              <w:t xml:space="preserve">Crack</w:t>
            </w:r>
          </w:p>
        </w:tc>
        <w:tc>
          <w:tcPr/>
          <w:p w:rsidR="00000000" w:rsidDel="00000000" w:rsidP="00000000" w:rsidRDefault="00000000" w:rsidRPr="00000000" w14:paraId="000000CA">
            <w:pPr>
              <w:jc w:val="center"/>
              <w:rPr>
                <w:sz w:val="18"/>
                <w:szCs w:val="18"/>
              </w:rPr>
            </w:pPr>
            <w:r w:rsidDel="00000000" w:rsidR="00000000" w:rsidRPr="00000000">
              <w:rPr>
                <w:sz w:val="18"/>
                <w:szCs w:val="18"/>
                <w:rtl w:val="0"/>
              </w:rPr>
              <w:t xml:space="preserve">Rust</w:t>
            </w:r>
          </w:p>
        </w:tc>
        <w:tc>
          <w:tcPr/>
          <w:p w:rsidR="00000000" w:rsidDel="00000000" w:rsidP="00000000" w:rsidRDefault="00000000" w:rsidRPr="00000000" w14:paraId="000000CB">
            <w:pPr>
              <w:jc w:val="center"/>
              <w:rPr>
                <w:sz w:val="18"/>
                <w:szCs w:val="18"/>
              </w:rPr>
            </w:pPr>
            <w:r w:rsidDel="00000000" w:rsidR="00000000" w:rsidRPr="00000000">
              <w:rPr>
                <w:sz w:val="18"/>
                <w:szCs w:val="18"/>
                <w:rtl w:val="0"/>
              </w:rPr>
              <w:t xml:space="preserve">Refer to Repair Metodology 5.1</w:t>
            </w:r>
          </w:p>
        </w:tc>
        <w:tc>
          <w:tcPr/>
          <w:p w:rsidR="00000000" w:rsidDel="00000000" w:rsidP="00000000" w:rsidRDefault="00000000" w:rsidRPr="00000000" w14:paraId="000000CC">
            <w:pPr>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CD">
            <w:pPr>
              <w:jc w:val="center"/>
              <w:rPr>
                <w:sz w:val="18"/>
                <w:szCs w:val="18"/>
              </w:rPr>
            </w:pPr>
            <w:r w:rsidDel="00000000" w:rsidR="00000000" w:rsidRPr="00000000">
              <w:rPr>
                <w:sz w:val="18"/>
                <w:szCs w:val="18"/>
                <w:rtl w:val="0"/>
              </w:rPr>
              <w:t xml:space="preserve">Yes</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sz w:val="24"/>
          <w:szCs w:val="24"/>
        </w:rPr>
      </w:pPr>
      <w:r w:rsidDel="00000000" w:rsidR="00000000" w:rsidRPr="00000000">
        <w:rPr>
          <w:b w:val="1"/>
          <w:sz w:val="24"/>
          <w:szCs w:val="24"/>
          <w:rtl w:val="0"/>
        </w:rPr>
        <w:t xml:space="preserve">Section 6 – Conclusion</w:t>
      </w:r>
    </w:p>
    <w:p w:rsidR="00000000" w:rsidDel="00000000" w:rsidP="00000000" w:rsidRDefault="00000000" w:rsidRPr="00000000" w14:paraId="000000E5">
      <w:pPr>
        <w:rPr/>
      </w:pPr>
      <w:r w:rsidDel="00000000" w:rsidR="00000000" w:rsidRPr="00000000">
        <w:rPr>
          <w:rtl w:val="0"/>
        </w:rPr>
        <w:t xml:space="preserve">The inspection revealed that minimal defects could be observed from the inspection, However some defects require repairs due to wear and tear. Defects categorized as needing repair will be closely monitored, and scheduled repairs should be conducted to prevent them from becoming unsafe. </w:t>
      </w:r>
    </w:p>
    <w:p w:rsidR="00000000" w:rsidDel="00000000" w:rsidP="00000000" w:rsidRDefault="00000000" w:rsidRPr="00000000" w14:paraId="000000E6">
      <w:pPr>
        <w:rPr/>
      </w:pPr>
      <w:r w:rsidDel="00000000" w:rsidR="00000000" w:rsidRPr="00000000">
        <w:rPr>
          <w:rtl w:val="0"/>
        </w:rPr>
        <w:t xml:space="preserve">It is recommended that the building owner shall continue to properly maintain the façade of the building and conduct their own regular checks and repairs before the next cycle of inspection which will be conducted again in 7-years.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ANNEX A – Visual inspection report</w:t>
      </w:r>
    </w:p>
    <w:p w:rsidR="00000000" w:rsidDel="00000000" w:rsidP="00000000" w:rsidRDefault="00000000" w:rsidRPr="00000000" w14:paraId="000000FC">
      <w:pPr>
        <w:rPr/>
      </w:pPr>
      <w:r w:rsidDel="00000000" w:rsidR="00000000" w:rsidRPr="00000000">
        <w:rPr>
          <w:rtl w:val="0"/>
        </w:rPr>
        <w:t xml:space="preserve">ELEVATION 1</w:t>
      </w:r>
    </w:p>
    <w:p w:rsidR="00000000" w:rsidDel="00000000" w:rsidP="00000000" w:rsidRDefault="00000000" w:rsidRPr="00000000" w14:paraId="000000FD">
      <w:pPr>
        <w:rPr/>
      </w:pPr>
      <w:r w:rsidDel="00000000" w:rsidR="00000000" w:rsidRPr="00000000">
        <w:rPr/>
        <w:drawing>
          <wp:inline distB="114300" distT="114300" distL="114300" distR="114300">
            <wp:extent cx="5943600" cy="4457700"/>
            <wp:effectExtent b="0" l="0" r="0" t="0"/>
            <wp:docPr id="8"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100">
            <w:pPr>
              <w:rPr/>
            </w:pPr>
            <w:r w:rsidDel="00000000" w:rsidR="00000000" w:rsidRPr="00000000">
              <w:rPr>
                <w:rtl w:val="0"/>
              </w:rPr>
              <w:t xml:space="preserve">Photograph 1</w:t>
            </w:r>
          </w:p>
        </w:tc>
        <w:tc>
          <w:tcPr/>
          <w:p w:rsidR="00000000" w:rsidDel="00000000" w:rsidP="00000000" w:rsidRDefault="00000000" w:rsidRPr="00000000" w14:paraId="00000101">
            <w:pPr>
              <w:rPr/>
            </w:pPr>
            <w:r w:rsidDel="00000000" w:rsidR="00000000" w:rsidRPr="00000000">
              <w:rPr>
                <w:rtl w:val="0"/>
              </w:rPr>
              <w:t xml:space="preserve">General view of rooftop ledge wall</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Observation</w:t>
            </w:r>
          </w:p>
        </w:tc>
        <w:tc>
          <w:tcPr/>
          <w:p w:rsidR="00000000" w:rsidDel="00000000" w:rsidP="00000000" w:rsidRDefault="00000000" w:rsidRPr="00000000" w14:paraId="00000103">
            <w:pPr>
              <w:rPr/>
            </w:pPr>
            <w:r w:rsidDel="00000000" w:rsidR="00000000" w:rsidRPr="00000000">
              <w:rPr>
                <w:rtl w:val="0"/>
              </w:rPr>
              <w:t xml:space="preserve">Cracks</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Nature of defect:</w:t>
            </w:r>
          </w:p>
        </w:tc>
        <w:tc>
          <w:tcPr/>
          <w:p w:rsidR="00000000" w:rsidDel="00000000" w:rsidP="00000000" w:rsidRDefault="00000000" w:rsidRPr="00000000" w14:paraId="00000105">
            <w:pPr>
              <w:rPr/>
            </w:pPr>
            <w:r w:rsidDel="00000000" w:rsidR="00000000" w:rsidRPr="00000000">
              <w:rPr>
                <w:rtl w:val="0"/>
              </w:rPr>
              <w:t xml:space="preserve">Structural</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Recommended Actions</w:t>
            </w:r>
          </w:p>
        </w:tc>
        <w:tc>
          <w:tcPr/>
          <w:p w:rsidR="00000000" w:rsidDel="00000000" w:rsidP="00000000" w:rsidRDefault="00000000" w:rsidRPr="00000000" w14:paraId="00000107">
            <w:pPr>
              <w:rPr/>
            </w:pPr>
            <w:r w:rsidDel="00000000" w:rsidR="00000000" w:rsidRPr="00000000">
              <w:rPr>
                <w:rtl w:val="0"/>
              </w:rPr>
              <w:t xml:space="preserve">Reference to Summary List from 3.10</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228600</wp:posOffset>
            </wp:positionV>
            <wp:extent cx="2964199" cy="2231570"/>
            <wp:effectExtent b="0" l="0" r="0" t="0"/>
            <wp:wrapNone/>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964199" cy="223157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228600</wp:posOffset>
            </wp:positionV>
            <wp:extent cx="2964199" cy="2231570"/>
            <wp:effectExtent b="0" l="0" r="0" t="0"/>
            <wp:wrapNone/>
            <wp:docPr id="2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964199" cy="2231570"/>
                    </a:xfrm>
                    <a:prstGeom prst="rect"/>
                    <a:ln/>
                  </pic:spPr>
                </pic:pic>
              </a:graphicData>
            </a:graphic>
          </wp:anchor>
        </w:drawing>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r>
    </w:p>
    <w:p w:rsidR="00000000" w:rsidDel="00000000" w:rsidP="00000000" w:rsidRDefault="00000000" w:rsidRPr="00000000" w14:paraId="00000116">
      <w:pPr>
        <w:jc w:val="center"/>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jc w:val="center"/>
        <w:rPr/>
      </w:pP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119">
            <w:pPr>
              <w:rPr/>
            </w:pPr>
            <w:r w:rsidDel="00000000" w:rsidR="00000000" w:rsidRPr="00000000">
              <w:rPr>
                <w:rtl w:val="0"/>
              </w:rPr>
              <w:t xml:space="preserve">Photograph 2</w:t>
            </w:r>
          </w:p>
        </w:tc>
        <w:tc>
          <w:tcPr/>
          <w:p w:rsidR="00000000" w:rsidDel="00000000" w:rsidP="00000000" w:rsidRDefault="00000000" w:rsidRPr="00000000" w14:paraId="0000011A">
            <w:pPr>
              <w:rPr/>
            </w:pPr>
            <w:r w:rsidDel="00000000" w:rsidR="00000000" w:rsidRPr="00000000">
              <w:rPr>
                <w:rtl w:val="0"/>
              </w:rPr>
              <w:t xml:space="preserve">Close-up of column base</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Observation</w:t>
            </w:r>
          </w:p>
        </w:tc>
        <w:tc>
          <w:tcPr/>
          <w:p w:rsidR="00000000" w:rsidDel="00000000" w:rsidP="00000000" w:rsidRDefault="00000000" w:rsidRPr="00000000" w14:paraId="0000011C">
            <w:pPr>
              <w:rPr/>
            </w:pPr>
            <w:r w:rsidDel="00000000" w:rsidR="00000000" w:rsidRPr="00000000">
              <w:rPr>
                <w:rtl w:val="0"/>
              </w:rPr>
              <w:t xml:space="preserve">Spalling concrete</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Nature of defect:</w:t>
            </w:r>
          </w:p>
        </w:tc>
        <w:tc>
          <w:tcPr/>
          <w:p w:rsidR="00000000" w:rsidDel="00000000" w:rsidP="00000000" w:rsidRDefault="00000000" w:rsidRPr="00000000" w14:paraId="0000011E">
            <w:pPr>
              <w:rPr/>
            </w:pPr>
            <w:r w:rsidDel="00000000" w:rsidR="00000000" w:rsidRPr="00000000">
              <w:rPr>
                <w:rtl w:val="0"/>
              </w:rPr>
              <w:t xml:space="preserve">Structural</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Recommended Actions</w:t>
            </w:r>
          </w:p>
        </w:tc>
        <w:tc>
          <w:tcPr/>
          <w:p w:rsidR="00000000" w:rsidDel="00000000" w:rsidP="00000000" w:rsidRDefault="00000000" w:rsidRPr="00000000" w14:paraId="00000120">
            <w:pPr>
              <w:rPr/>
            </w:pPr>
            <w:r w:rsidDel="00000000" w:rsidR="00000000" w:rsidRPr="00000000">
              <w:rPr>
                <w:rtl w:val="0"/>
              </w:rPr>
              <w:t xml:space="preserve">Reference to Summary List from 3.10</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ELEVATION 2</w:t>
      </w:r>
      <w:r w:rsidDel="00000000" w:rsidR="00000000" w:rsidRPr="00000000">
        <w:rPr/>
        <w:drawing>
          <wp:inline distB="114300" distT="114300" distL="114300" distR="114300">
            <wp:extent cx="5943600" cy="4457700"/>
            <wp:effectExtent b="0" l="0" r="0" t="0"/>
            <wp:docPr id="10"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pP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125">
            <w:pPr>
              <w:rPr/>
            </w:pPr>
            <w:r w:rsidDel="00000000" w:rsidR="00000000" w:rsidRPr="00000000">
              <w:rPr>
                <w:rtl w:val="0"/>
              </w:rPr>
              <w:t xml:space="preserve">Photograph 2</w:t>
            </w:r>
          </w:p>
        </w:tc>
        <w:tc>
          <w:tcPr/>
          <w:p w:rsidR="00000000" w:rsidDel="00000000" w:rsidP="00000000" w:rsidRDefault="00000000" w:rsidRPr="00000000" w14:paraId="00000126">
            <w:pPr>
              <w:rPr/>
            </w:pPr>
            <w:r w:rsidDel="00000000" w:rsidR="00000000" w:rsidRPr="00000000">
              <w:rPr>
                <w:rtl w:val="0"/>
              </w:rPr>
              <w:t xml:space="preserve">General view of building exterior Elevation 1</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Observation</w:t>
            </w:r>
          </w:p>
        </w:tc>
        <w:tc>
          <w:tcPr/>
          <w:p w:rsidR="00000000" w:rsidDel="00000000" w:rsidP="00000000" w:rsidRDefault="00000000" w:rsidRPr="00000000" w14:paraId="00000128">
            <w:pPr>
              <w:rPr/>
            </w:pPr>
            <w:r w:rsidDel="00000000" w:rsidR="00000000" w:rsidRPr="00000000">
              <w:rPr>
                <w:rtl w:val="0"/>
              </w:rPr>
              <w:t xml:space="preserve">Water leakage</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Nature of defect:</w:t>
            </w:r>
          </w:p>
        </w:tc>
        <w:tc>
          <w:tcPr/>
          <w:p w:rsidR="00000000" w:rsidDel="00000000" w:rsidP="00000000" w:rsidRDefault="00000000" w:rsidRPr="00000000" w14:paraId="0000012A">
            <w:pPr>
              <w:rPr/>
            </w:pPr>
            <w:r w:rsidDel="00000000" w:rsidR="00000000" w:rsidRPr="00000000">
              <w:rPr>
                <w:rtl w:val="0"/>
              </w:rPr>
              <w:t xml:space="preserve">Non-structural</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left"/>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228600</wp:posOffset>
            </wp:positionV>
            <wp:extent cx="2964199" cy="2231570"/>
            <wp:effectExtent b="0" l="0" r="0" t="0"/>
            <wp:wrapNone/>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964199" cy="223157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228600</wp:posOffset>
            </wp:positionV>
            <wp:extent cx="2964199" cy="2231570"/>
            <wp:effectExtent b="0" l="0" r="0" t="0"/>
            <wp:wrapNone/>
            <wp:docPr id="1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964199" cy="2231570"/>
                    </a:xfrm>
                    <a:prstGeom prst="rect"/>
                    <a:ln/>
                  </pic:spPr>
                </pic:pic>
              </a:graphicData>
            </a:graphic>
          </wp:anchor>
        </w:drawing>
      </w:r>
    </w:p>
    <w:p w:rsidR="00000000" w:rsidDel="00000000" w:rsidP="00000000" w:rsidRDefault="00000000" w:rsidRPr="00000000" w14:paraId="00000134">
      <w:pPr>
        <w:jc w:val="center"/>
        <w:rPr/>
      </w:pPr>
      <w:r w:rsidDel="00000000" w:rsidR="00000000" w:rsidRPr="00000000">
        <w:rPr>
          <w:rtl w:val="0"/>
        </w:rPr>
      </w:r>
    </w:p>
    <w:p w:rsidR="00000000" w:rsidDel="00000000" w:rsidP="00000000" w:rsidRDefault="00000000" w:rsidRPr="00000000" w14:paraId="00000135">
      <w:pPr>
        <w:jc w:val="center"/>
        <w:rPr/>
      </w:pPr>
      <w:r w:rsidDel="00000000" w:rsidR="00000000" w:rsidRPr="00000000">
        <w:rPr>
          <w:rtl w:val="0"/>
        </w:rPr>
      </w:r>
    </w:p>
    <w:p w:rsidR="00000000" w:rsidDel="00000000" w:rsidP="00000000" w:rsidRDefault="00000000" w:rsidRPr="00000000" w14:paraId="00000136">
      <w:pPr>
        <w:jc w:val="center"/>
        <w:rPr/>
      </w:pPr>
      <w:r w:rsidDel="00000000" w:rsidR="00000000" w:rsidRPr="00000000">
        <w:rPr>
          <w:rtl w:val="0"/>
        </w:rPr>
      </w:r>
    </w:p>
    <w:p w:rsidR="00000000" w:rsidDel="00000000" w:rsidP="00000000" w:rsidRDefault="00000000" w:rsidRPr="00000000" w14:paraId="00000137">
      <w:pPr>
        <w:jc w:val="center"/>
        <w:rPr/>
      </w:pPr>
      <w:r w:rsidDel="00000000" w:rsidR="00000000" w:rsidRPr="00000000">
        <w:rPr>
          <w:rtl w:val="0"/>
        </w:rPr>
      </w:r>
    </w:p>
    <w:p w:rsidR="00000000" w:rsidDel="00000000" w:rsidP="00000000" w:rsidRDefault="00000000" w:rsidRPr="00000000" w14:paraId="00000138">
      <w:pPr>
        <w:jc w:val="center"/>
        <w:rPr/>
      </w:pPr>
      <w:r w:rsidDel="00000000" w:rsidR="00000000" w:rsidRPr="00000000">
        <w:rPr>
          <w:rtl w:val="0"/>
        </w:rPr>
      </w:r>
    </w:p>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rtl w:val="0"/>
        </w:rPr>
      </w:r>
    </w:p>
    <w:p w:rsidR="00000000" w:rsidDel="00000000" w:rsidP="00000000" w:rsidRDefault="00000000" w:rsidRPr="00000000" w14:paraId="0000013B">
      <w:pPr>
        <w:jc w:val="center"/>
        <w:rPr/>
      </w:pP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13C">
            <w:pPr>
              <w:rPr/>
            </w:pPr>
            <w:r w:rsidDel="00000000" w:rsidR="00000000" w:rsidRPr="00000000">
              <w:rPr>
                <w:rtl w:val="0"/>
              </w:rPr>
              <w:t xml:space="preserve">Photograph 3</w:t>
            </w:r>
          </w:p>
        </w:tc>
        <w:tc>
          <w:tcPr/>
          <w:p w:rsidR="00000000" w:rsidDel="00000000" w:rsidP="00000000" w:rsidRDefault="00000000" w:rsidRPr="00000000" w14:paraId="0000013D">
            <w:pPr>
              <w:rPr/>
            </w:pPr>
            <w:r w:rsidDel="00000000" w:rsidR="00000000" w:rsidRPr="00000000">
              <w:rPr>
                <w:rtl w:val="0"/>
              </w:rPr>
              <w:t xml:space="preserve">Close-up of column base</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Observation</w:t>
            </w:r>
          </w:p>
        </w:tc>
        <w:tc>
          <w:tcPr/>
          <w:p w:rsidR="00000000" w:rsidDel="00000000" w:rsidP="00000000" w:rsidRDefault="00000000" w:rsidRPr="00000000" w14:paraId="0000013F">
            <w:pPr>
              <w:rPr/>
            </w:pPr>
            <w:r w:rsidDel="00000000" w:rsidR="00000000" w:rsidRPr="00000000">
              <w:rPr>
                <w:rtl w:val="0"/>
              </w:rPr>
              <w:t xml:space="preserve">Spalling concrete</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Nature of defect:</w:t>
            </w:r>
          </w:p>
        </w:tc>
        <w:tc>
          <w:tcPr/>
          <w:p w:rsidR="00000000" w:rsidDel="00000000" w:rsidP="00000000" w:rsidRDefault="00000000" w:rsidRPr="00000000" w14:paraId="00000141">
            <w:pPr>
              <w:rPr/>
            </w:pPr>
            <w:r w:rsidDel="00000000" w:rsidR="00000000" w:rsidRPr="00000000">
              <w:rPr>
                <w:rtl w:val="0"/>
              </w:rPr>
              <w:t xml:space="preserve">Structural</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Recommended Actions</w:t>
            </w:r>
          </w:p>
        </w:tc>
        <w:tc>
          <w:tcPr/>
          <w:p w:rsidR="00000000" w:rsidDel="00000000" w:rsidP="00000000" w:rsidRDefault="00000000" w:rsidRPr="00000000" w14:paraId="00000143">
            <w:pPr>
              <w:rPr/>
            </w:pPr>
            <w:r w:rsidDel="00000000" w:rsidR="00000000" w:rsidRPr="00000000">
              <w:rPr>
                <w:rtl w:val="0"/>
              </w:rPr>
              <w:t xml:space="preserve">Reference to Summary List from 3.10</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r>
    </w:p>
    <w:p w:rsidR="00000000" w:rsidDel="00000000" w:rsidP="00000000" w:rsidRDefault="00000000" w:rsidRPr="00000000" w14:paraId="00000149">
      <w:pPr>
        <w:jc w:val="center"/>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jc w:val="center"/>
        <w:rPr/>
      </w:pP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ELEVATION 3</w:t>
      </w:r>
    </w:p>
    <w:p w:rsidR="00000000" w:rsidDel="00000000" w:rsidP="00000000" w:rsidRDefault="00000000" w:rsidRPr="00000000" w14:paraId="00000153">
      <w:pPr>
        <w:jc w:val="center"/>
        <w:rPr/>
      </w:pPr>
      <w:r w:rsidDel="00000000" w:rsidR="00000000" w:rsidRPr="00000000">
        <w:rPr/>
        <w:drawing>
          <wp:inline distB="114300" distT="114300" distL="114300" distR="114300">
            <wp:extent cx="5943600" cy="4457700"/>
            <wp:effectExtent b="0" l="0" r="0" t="0"/>
            <wp:docPr id="1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154">
            <w:pPr>
              <w:rPr/>
            </w:pPr>
            <w:r w:rsidDel="00000000" w:rsidR="00000000" w:rsidRPr="00000000">
              <w:rPr>
                <w:rtl w:val="0"/>
              </w:rPr>
              <w:t xml:space="preserve">Photograph 4</w:t>
            </w:r>
          </w:p>
        </w:tc>
        <w:tc>
          <w:tcPr/>
          <w:p w:rsidR="00000000" w:rsidDel="00000000" w:rsidP="00000000" w:rsidRDefault="00000000" w:rsidRPr="00000000" w14:paraId="00000155">
            <w:pPr>
              <w:rPr/>
            </w:pPr>
            <w:r w:rsidDel="00000000" w:rsidR="00000000" w:rsidRPr="00000000">
              <w:rPr>
                <w:rtl w:val="0"/>
              </w:rPr>
              <w:t xml:space="preserve">Expansion joint at facade</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Observation</w:t>
            </w:r>
          </w:p>
        </w:tc>
        <w:tc>
          <w:tcPr/>
          <w:p w:rsidR="00000000" w:rsidDel="00000000" w:rsidP="00000000" w:rsidRDefault="00000000" w:rsidRPr="00000000" w14:paraId="00000157">
            <w:pPr>
              <w:rPr/>
            </w:pPr>
            <w:r w:rsidDel="00000000" w:rsidR="00000000" w:rsidRPr="00000000">
              <w:rPr>
                <w:rtl w:val="0"/>
              </w:rPr>
              <w:t xml:space="preserve">Joint displacement</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Nature of defect:</w:t>
            </w:r>
          </w:p>
        </w:tc>
        <w:tc>
          <w:tcPr/>
          <w:p w:rsidR="00000000" w:rsidDel="00000000" w:rsidP="00000000" w:rsidRDefault="00000000" w:rsidRPr="00000000" w14:paraId="00000159">
            <w:pPr>
              <w:rPr/>
            </w:pPr>
            <w:r w:rsidDel="00000000" w:rsidR="00000000" w:rsidRPr="00000000">
              <w:rPr>
                <w:rtl w:val="0"/>
              </w:rPr>
              <w:t xml:space="preserve">Structural</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419100</wp:posOffset>
            </wp:positionV>
            <wp:extent cx="2976563" cy="2232422"/>
            <wp:effectExtent b="0" l="0" r="0" t="0"/>
            <wp:wrapNone/>
            <wp:docPr id="12"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976563" cy="2232422"/>
                    </a:xfrm>
                    <a:prstGeom prst="rect"/>
                    <a:ln/>
                  </pic:spPr>
                </pic:pic>
              </a:graphicData>
            </a:graphic>
          </wp:anchor>
        </w:drawing>
      </w:r>
    </w:p>
    <w:p w:rsidR="00000000" w:rsidDel="00000000" w:rsidP="00000000" w:rsidRDefault="00000000" w:rsidRPr="00000000" w14:paraId="00000164">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153421</wp:posOffset>
            </wp:positionV>
            <wp:extent cx="2976563" cy="2232422"/>
            <wp:effectExtent b="0" l="0" r="0" t="0"/>
            <wp:wrapNone/>
            <wp:docPr id="19"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976563" cy="2232422"/>
                    </a:xfrm>
                    <a:prstGeom prst="rect"/>
                    <a:ln/>
                  </pic:spPr>
                </pic:pic>
              </a:graphicData>
            </a:graphic>
          </wp:anchor>
        </w:drawing>
      </w:r>
    </w:p>
    <w:p w:rsidR="00000000" w:rsidDel="00000000" w:rsidP="00000000" w:rsidRDefault="00000000" w:rsidRPr="00000000" w14:paraId="00000165">
      <w:pPr>
        <w:jc w:val="center"/>
        <w:rPr/>
      </w:pPr>
      <w:r w:rsidDel="00000000" w:rsidR="00000000" w:rsidRPr="00000000">
        <w:rPr>
          <w:rtl w:val="0"/>
        </w:rPr>
      </w:r>
    </w:p>
    <w:p w:rsidR="00000000" w:rsidDel="00000000" w:rsidP="00000000" w:rsidRDefault="00000000" w:rsidRPr="00000000" w14:paraId="00000166">
      <w:pPr>
        <w:jc w:val="center"/>
        <w:rPr/>
      </w:pPr>
      <w:r w:rsidDel="00000000" w:rsidR="00000000" w:rsidRPr="00000000">
        <w:rPr>
          <w:rtl w:val="0"/>
        </w:rPr>
      </w:r>
    </w:p>
    <w:p w:rsidR="00000000" w:rsidDel="00000000" w:rsidP="00000000" w:rsidRDefault="00000000" w:rsidRPr="00000000" w14:paraId="00000167">
      <w:pPr>
        <w:jc w:val="center"/>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rtl w:val="0"/>
        </w:rPr>
      </w:r>
    </w:p>
    <w:p w:rsidR="00000000" w:rsidDel="00000000" w:rsidP="00000000" w:rsidRDefault="00000000" w:rsidRPr="00000000" w14:paraId="00000169">
      <w:pPr>
        <w:jc w:val="center"/>
        <w:rPr/>
      </w:pPr>
      <w:r w:rsidDel="00000000" w:rsidR="00000000" w:rsidRPr="00000000">
        <w:rPr>
          <w:rtl w:val="0"/>
        </w:rPr>
      </w:r>
    </w:p>
    <w:p w:rsidR="00000000" w:rsidDel="00000000" w:rsidP="00000000" w:rsidRDefault="00000000" w:rsidRPr="00000000" w14:paraId="0000016A">
      <w:pPr>
        <w:jc w:val="center"/>
        <w:rPr/>
      </w:pPr>
      <w:r w:rsidDel="00000000" w:rsidR="00000000" w:rsidRPr="00000000">
        <w:rPr>
          <w:rtl w:val="0"/>
        </w:rPr>
      </w:r>
    </w:p>
    <w:p w:rsidR="00000000" w:rsidDel="00000000" w:rsidP="00000000" w:rsidRDefault="00000000" w:rsidRPr="00000000" w14:paraId="0000016B">
      <w:pPr>
        <w:jc w:val="center"/>
        <w:rPr/>
      </w:pPr>
      <w:r w:rsidDel="00000000" w:rsidR="00000000" w:rsidRPr="00000000">
        <w:rPr>
          <w:rtl w:val="0"/>
        </w:rPr>
      </w:r>
    </w:p>
    <w:p w:rsidR="00000000" w:rsidDel="00000000" w:rsidP="00000000" w:rsidRDefault="00000000" w:rsidRPr="00000000" w14:paraId="0000016C">
      <w:pPr>
        <w:jc w:val="center"/>
        <w:rPr/>
      </w:pP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16D">
            <w:pPr>
              <w:rPr/>
            </w:pPr>
            <w:r w:rsidDel="00000000" w:rsidR="00000000" w:rsidRPr="00000000">
              <w:rPr>
                <w:rtl w:val="0"/>
              </w:rPr>
              <w:t xml:space="preserve">Photograph 2</w:t>
            </w:r>
          </w:p>
        </w:tc>
        <w:tc>
          <w:tcPr/>
          <w:p w:rsidR="00000000" w:rsidDel="00000000" w:rsidP="00000000" w:rsidRDefault="00000000" w:rsidRPr="00000000" w14:paraId="0000016E">
            <w:pPr>
              <w:rPr/>
            </w:pPr>
            <w:r w:rsidDel="00000000" w:rsidR="00000000" w:rsidRPr="00000000">
              <w:rPr>
                <w:rtl w:val="0"/>
              </w:rPr>
              <w:t xml:space="preserve">Close-up of column base</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Observation</w:t>
            </w:r>
          </w:p>
        </w:tc>
        <w:tc>
          <w:tcPr/>
          <w:p w:rsidR="00000000" w:rsidDel="00000000" w:rsidP="00000000" w:rsidRDefault="00000000" w:rsidRPr="00000000" w14:paraId="00000170">
            <w:pPr>
              <w:rPr/>
            </w:pPr>
            <w:r w:rsidDel="00000000" w:rsidR="00000000" w:rsidRPr="00000000">
              <w:rPr>
                <w:rtl w:val="0"/>
              </w:rPr>
              <w:t xml:space="preserve">Spalling concrete</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Nature of defect:</w:t>
            </w:r>
          </w:p>
        </w:tc>
        <w:tc>
          <w:tcPr/>
          <w:p w:rsidR="00000000" w:rsidDel="00000000" w:rsidP="00000000" w:rsidRDefault="00000000" w:rsidRPr="00000000" w14:paraId="00000172">
            <w:pPr>
              <w:rPr/>
            </w:pPr>
            <w:r w:rsidDel="00000000" w:rsidR="00000000" w:rsidRPr="00000000">
              <w:rPr>
                <w:rtl w:val="0"/>
              </w:rPr>
              <w:t xml:space="preserve">Structural</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Recommended Actions</w:t>
            </w:r>
          </w:p>
        </w:tc>
        <w:tc>
          <w:tcPr/>
          <w:p w:rsidR="00000000" w:rsidDel="00000000" w:rsidP="00000000" w:rsidRDefault="00000000" w:rsidRPr="00000000" w14:paraId="00000174">
            <w:pPr>
              <w:rPr/>
            </w:pPr>
            <w:r w:rsidDel="00000000" w:rsidR="00000000" w:rsidRPr="00000000">
              <w:rPr>
                <w:rtl w:val="0"/>
              </w:rPr>
              <w:t xml:space="preserve">Reference to Summary List from 3.10</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rPr>
      </w:pPr>
      <w:r w:rsidDel="00000000" w:rsidR="00000000" w:rsidRPr="00000000">
        <w:rPr>
          <w:b w:val="1"/>
          <w:rtl w:val="0"/>
        </w:rPr>
        <w:t xml:space="preserve">ANNEX D – Standard Declaration by Competent Person</w:t>
      </w:r>
    </w:p>
    <w:p w:rsidR="00000000" w:rsidDel="00000000" w:rsidP="00000000" w:rsidRDefault="00000000" w:rsidRPr="00000000" w14:paraId="00000183">
      <w:pPr>
        <w:rPr/>
      </w:pPr>
      <w:r w:rsidDel="00000000" w:rsidR="00000000" w:rsidRPr="00000000">
        <w:rPr>
          <w:rtl w:val="0"/>
        </w:rPr>
      </w:r>
    </w:p>
    <w:tbl>
      <w:tblPr>
        <w:tblStyle w:val="Table11"/>
        <w:tblpPr w:leftFromText="180" w:rightFromText="180" w:topFromText="180" w:bottomFromText="180" w:vertAnchor="text" w:horzAnchor="text" w:tblpX="6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900" w:hRule="atLeast"/>
          <w:tblHeader w:val="0"/>
        </w:trPr>
        <w:tc>
          <w:tcPr/>
          <w:p w:rsidR="00000000" w:rsidDel="00000000" w:rsidP="00000000" w:rsidRDefault="00000000" w:rsidRPr="00000000" w14:paraId="00000184">
            <w:pPr>
              <w:widowControl w:val="0"/>
              <w:spacing w:after="0" w:line="240" w:lineRule="auto"/>
              <w:jc w:val="center"/>
              <w:rPr>
                <w:b w:val="1"/>
              </w:rPr>
            </w:pPr>
            <w:r w:rsidDel="00000000" w:rsidR="00000000" w:rsidRPr="00000000">
              <w:rPr>
                <w:b w:val="1"/>
                <w:rtl w:val="0"/>
              </w:rPr>
              <w:t xml:space="preserve">Standard Certification by Competent Person for</w:t>
            </w:r>
          </w:p>
          <w:p w:rsidR="00000000" w:rsidDel="00000000" w:rsidP="00000000" w:rsidRDefault="00000000" w:rsidRPr="00000000" w14:paraId="00000185">
            <w:pPr>
              <w:widowControl w:val="0"/>
              <w:spacing w:after="0" w:line="240" w:lineRule="auto"/>
              <w:jc w:val="center"/>
              <w:rPr>
                <w:b w:val="1"/>
              </w:rPr>
            </w:pPr>
            <w:r w:rsidDel="00000000" w:rsidR="00000000" w:rsidRPr="00000000">
              <w:rPr>
                <w:b w:val="1"/>
                <w:rtl w:val="0"/>
              </w:rPr>
              <w:t xml:space="preserve">Periodic Façade Inspection of Buildings</w:t>
            </w:r>
          </w:p>
          <w:p w:rsidR="00000000" w:rsidDel="00000000" w:rsidP="00000000" w:rsidRDefault="00000000" w:rsidRPr="00000000" w14:paraId="00000186">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187">
            <w:pPr>
              <w:widowControl w:val="0"/>
              <w:spacing w:after="0" w:line="480" w:lineRule="auto"/>
              <w:jc w:val="center"/>
              <w:rPr/>
            </w:pPr>
            <w:r w:rsidDel="00000000" w:rsidR="00000000" w:rsidRPr="00000000">
              <w:rPr>
                <w:rtl w:val="0"/>
              </w:rPr>
              <w:t xml:space="preserve">In accordance with Section 28(6) of the Building Control Act (the “Act”) and</w:t>
            </w:r>
          </w:p>
          <w:p w:rsidR="00000000" w:rsidDel="00000000" w:rsidP="00000000" w:rsidRDefault="00000000" w:rsidRPr="00000000" w14:paraId="00000188">
            <w:pPr>
              <w:widowControl w:val="0"/>
              <w:spacing w:after="0" w:line="480" w:lineRule="auto"/>
              <w:jc w:val="center"/>
              <w:rPr/>
            </w:pPr>
            <w:r w:rsidDel="00000000" w:rsidR="00000000" w:rsidRPr="00000000">
              <w:rPr>
                <w:rtl w:val="0"/>
              </w:rPr>
              <w:t xml:space="preserve">Regulations 15,16 and 17 of (Periodic Inspection of Buildings and Building Facades)</w:t>
            </w:r>
          </w:p>
          <w:p w:rsidR="00000000" w:rsidDel="00000000" w:rsidP="00000000" w:rsidRDefault="00000000" w:rsidRPr="00000000" w14:paraId="00000189">
            <w:pPr>
              <w:widowControl w:val="0"/>
              <w:spacing w:after="0" w:line="480" w:lineRule="auto"/>
              <w:jc w:val="center"/>
              <w:rPr/>
            </w:pPr>
            <w:r w:rsidDel="00000000" w:rsidR="00000000" w:rsidRPr="00000000">
              <w:rPr>
                <w:rtl w:val="0"/>
              </w:rPr>
              <w:t xml:space="preserve">Regulations 2021 (the “Regulations”), I, LEE CHOON KUAN , the Competent Person</w:t>
            </w:r>
          </w:p>
          <w:p w:rsidR="00000000" w:rsidDel="00000000" w:rsidP="00000000" w:rsidRDefault="00000000" w:rsidRPr="00000000" w14:paraId="0000018A">
            <w:pPr>
              <w:widowControl w:val="0"/>
              <w:spacing w:after="0" w:line="480" w:lineRule="auto"/>
              <w:jc w:val="center"/>
              <w:rPr/>
            </w:pPr>
            <w:r w:rsidDel="00000000" w:rsidR="00000000" w:rsidRPr="00000000">
              <w:rPr>
                <w:rtl w:val="0"/>
              </w:rPr>
              <w:t xml:space="preserve">appointed by the building owner under Section 28(3) of the Act have conducted an</w:t>
            </w:r>
          </w:p>
          <w:p w:rsidR="00000000" w:rsidDel="00000000" w:rsidP="00000000" w:rsidRDefault="00000000" w:rsidRPr="00000000" w14:paraId="0000018B">
            <w:pPr>
              <w:widowControl w:val="0"/>
              <w:spacing w:after="0" w:line="480" w:lineRule="auto"/>
              <w:jc w:val="center"/>
              <w:rPr/>
            </w:pPr>
            <w:r w:rsidDel="00000000" w:rsidR="00000000" w:rsidRPr="00000000">
              <w:rPr>
                <w:rtl w:val="0"/>
              </w:rPr>
              <w:t xml:space="preserve">inspection on the condition and integrity of the building façade and hereby submit the</w:t>
            </w:r>
          </w:p>
          <w:p w:rsidR="00000000" w:rsidDel="00000000" w:rsidP="00000000" w:rsidRDefault="00000000" w:rsidRPr="00000000" w14:paraId="0000018C">
            <w:pPr>
              <w:widowControl w:val="0"/>
              <w:spacing w:after="0" w:line="480" w:lineRule="auto"/>
              <w:jc w:val="center"/>
              <w:rPr/>
            </w:pPr>
            <w:r w:rsidDel="00000000" w:rsidR="00000000" w:rsidRPr="00000000">
              <w:rPr>
                <w:rtl w:val="0"/>
              </w:rPr>
              <w:t xml:space="preserve">report of the results of the inspection. I certify that the inspection was carried out and</w:t>
            </w:r>
          </w:p>
          <w:p w:rsidR="00000000" w:rsidDel="00000000" w:rsidP="00000000" w:rsidRDefault="00000000" w:rsidRPr="00000000" w14:paraId="0000018D">
            <w:pPr>
              <w:widowControl w:val="0"/>
              <w:spacing w:after="0" w:line="480" w:lineRule="auto"/>
              <w:jc w:val="center"/>
              <w:rPr/>
            </w:pPr>
            <w:r w:rsidDel="00000000" w:rsidR="00000000" w:rsidRPr="00000000">
              <w:rPr>
                <w:rtl w:val="0"/>
              </w:rPr>
              <w:t xml:space="preserve">the report was prepared by me in accordance with the provisions of the Act and the</w:t>
            </w:r>
          </w:p>
          <w:p w:rsidR="00000000" w:rsidDel="00000000" w:rsidP="00000000" w:rsidRDefault="00000000" w:rsidRPr="00000000" w14:paraId="0000018E">
            <w:pPr>
              <w:widowControl w:val="0"/>
              <w:spacing w:after="0" w:line="480" w:lineRule="auto"/>
              <w:jc w:val="center"/>
              <w:rPr/>
            </w:pPr>
            <w:r w:rsidDel="00000000" w:rsidR="00000000" w:rsidRPr="00000000">
              <w:rPr>
                <w:rtl w:val="0"/>
              </w:rPr>
              <w:t xml:space="preserve">Regulations.</w:t>
            </w:r>
          </w:p>
          <w:p w:rsidR="00000000" w:rsidDel="00000000" w:rsidP="00000000" w:rsidRDefault="00000000" w:rsidRPr="00000000" w14:paraId="0000018F">
            <w:pPr>
              <w:widowControl w:val="0"/>
              <w:spacing w:after="0" w:line="240" w:lineRule="auto"/>
              <w:jc w:val="center"/>
              <w:rPr/>
            </w:pPr>
            <w:r w:rsidDel="00000000" w:rsidR="00000000" w:rsidRPr="00000000">
              <w:rPr>
                <w:rtl w:val="0"/>
              </w:rPr>
            </w:r>
          </w:p>
          <w:p w:rsidR="00000000" w:rsidDel="00000000" w:rsidP="00000000" w:rsidRDefault="00000000" w:rsidRPr="00000000" w14:paraId="00000190">
            <w:pPr>
              <w:widowControl w:val="0"/>
              <w:spacing w:after="0" w:line="240" w:lineRule="auto"/>
              <w:jc w:val="center"/>
              <w:rPr/>
            </w:pPr>
            <w:r w:rsidDel="00000000" w:rsidR="00000000" w:rsidRPr="00000000">
              <w:rPr>
                <w:rtl w:val="0"/>
              </w:rPr>
            </w:r>
          </w:p>
          <w:p w:rsidR="00000000" w:rsidDel="00000000" w:rsidP="00000000" w:rsidRDefault="00000000" w:rsidRPr="00000000" w14:paraId="00000191">
            <w:pPr>
              <w:widowControl w:val="0"/>
              <w:spacing w:after="0" w:line="240" w:lineRule="auto"/>
              <w:jc w:val="center"/>
              <w:rPr/>
            </w:pPr>
            <w:r w:rsidDel="00000000" w:rsidR="00000000" w:rsidRPr="00000000">
              <w:rPr>
                <w:rtl w:val="0"/>
              </w:rPr>
            </w:r>
          </w:p>
          <w:p w:rsidR="00000000" w:rsidDel="00000000" w:rsidP="00000000" w:rsidRDefault="00000000" w:rsidRPr="00000000" w14:paraId="00000192">
            <w:pPr>
              <w:widowControl w:val="0"/>
              <w:spacing w:after="0" w:line="240" w:lineRule="auto"/>
              <w:jc w:val="center"/>
              <w:rPr/>
            </w:pPr>
            <w:r w:rsidDel="00000000" w:rsidR="00000000" w:rsidRPr="00000000">
              <w:rPr>
                <w:rtl w:val="0"/>
              </w:rPr>
            </w:r>
          </w:p>
          <w:p w:rsidR="00000000" w:rsidDel="00000000" w:rsidP="00000000" w:rsidRDefault="00000000" w:rsidRPr="00000000" w14:paraId="00000193">
            <w:pPr>
              <w:widowControl w:val="0"/>
              <w:spacing w:after="0" w:line="240" w:lineRule="auto"/>
              <w:jc w:val="center"/>
              <w:rPr/>
            </w:pPr>
            <w:r w:rsidDel="00000000" w:rsidR="00000000" w:rsidRPr="00000000">
              <w:rPr>
                <w:rtl w:val="0"/>
              </w:rPr>
            </w:r>
          </w:p>
          <w:p w:rsidR="00000000" w:rsidDel="00000000" w:rsidP="00000000" w:rsidRDefault="00000000" w:rsidRPr="00000000" w14:paraId="00000194">
            <w:pPr>
              <w:widowControl w:val="0"/>
              <w:spacing w:after="0" w:line="240" w:lineRule="auto"/>
              <w:jc w:val="center"/>
              <w:rPr/>
            </w:pPr>
            <w:r w:rsidDel="00000000" w:rsidR="00000000" w:rsidRPr="00000000">
              <w:rPr>
                <w:rtl w:val="0"/>
              </w:rPr>
            </w:r>
          </w:p>
          <w:p w:rsidR="00000000" w:rsidDel="00000000" w:rsidP="00000000" w:rsidRDefault="00000000" w:rsidRPr="00000000" w14:paraId="00000195">
            <w:pPr>
              <w:widowControl w:val="0"/>
              <w:spacing w:after="0" w:line="240" w:lineRule="auto"/>
              <w:jc w:val="center"/>
              <w:rPr/>
            </w:pPr>
            <w:r w:rsidDel="00000000" w:rsidR="00000000" w:rsidRPr="00000000">
              <w:rPr>
                <w:rtl w:val="0"/>
              </w:rPr>
            </w:r>
          </w:p>
          <w:p w:rsidR="00000000" w:rsidDel="00000000" w:rsidP="00000000" w:rsidRDefault="00000000" w:rsidRPr="00000000" w14:paraId="00000196">
            <w:pPr>
              <w:widowControl w:val="0"/>
              <w:spacing w:after="0" w:line="240" w:lineRule="auto"/>
              <w:rPr/>
            </w:pPr>
            <w:r w:rsidDel="00000000" w:rsidR="00000000" w:rsidRPr="00000000">
              <w:rPr>
                <w:rtl w:val="0"/>
              </w:rPr>
              <w:t xml:space="preserve">__________________________ _________________</w:t>
              <w:tab/>
              <w:tab/>
              <w:tab/>
              <w:tab/>
              <w:tab/>
              <w:t xml:space="preserve">Fri, May 16, 2025</w:t>
            </w:r>
          </w:p>
          <w:p w:rsidR="00000000" w:rsidDel="00000000" w:rsidP="00000000" w:rsidRDefault="00000000" w:rsidRPr="00000000" w14:paraId="00000197">
            <w:pPr>
              <w:widowControl w:val="0"/>
              <w:spacing w:after="0" w:line="240" w:lineRule="auto"/>
              <w:rPr/>
            </w:pPr>
            <w:r w:rsidDel="00000000" w:rsidR="00000000" w:rsidRPr="00000000">
              <w:rPr>
                <w:rtl w:val="0"/>
              </w:rPr>
              <w:t xml:space="preserve">Competent Person Date</w:t>
              <w:tab/>
              <w:tab/>
              <w:tab/>
              <w:tab/>
              <w:tab/>
              <w:tab/>
              <w:t xml:space="preserve">_________________</w:t>
            </w:r>
          </w:p>
          <w:p w:rsidR="00000000" w:rsidDel="00000000" w:rsidP="00000000" w:rsidRDefault="00000000" w:rsidRPr="00000000" w14:paraId="00000198">
            <w:pPr>
              <w:widowControl w:val="0"/>
              <w:spacing w:after="0" w:line="240" w:lineRule="auto"/>
              <w:rPr/>
            </w:pPr>
            <w:r w:rsidDel="00000000" w:rsidR="00000000" w:rsidRPr="00000000">
              <w:rPr>
                <w:rtl w:val="0"/>
              </w:rPr>
              <w:t xml:space="preserve">For Periodic Façade Inspection of Buildings</w:t>
            </w:r>
          </w:p>
          <w:p w:rsidR="00000000" w:rsidDel="00000000" w:rsidP="00000000" w:rsidRDefault="00000000" w:rsidRPr="00000000" w14:paraId="00000199">
            <w:pPr>
              <w:widowControl w:val="0"/>
              <w:spacing w:after="0" w:line="240" w:lineRule="auto"/>
              <w:rPr/>
            </w:pPr>
            <w:r w:rsidDel="00000000" w:rsidR="00000000" w:rsidRPr="00000000">
              <w:rPr>
                <w:rtl w:val="0"/>
              </w:rPr>
            </w:r>
          </w:p>
          <w:p w:rsidR="00000000" w:rsidDel="00000000" w:rsidP="00000000" w:rsidRDefault="00000000" w:rsidRPr="00000000" w14:paraId="0000019A">
            <w:pPr>
              <w:widowControl w:val="0"/>
              <w:spacing w:after="0" w:line="240" w:lineRule="auto"/>
              <w:rPr/>
            </w:pPr>
            <w:r w:rsidDel="00000000" w:rsidR="00000000" w:rsidRPr="00000000">
              <w:rPr>
                <w:rtl w:val="0"/>
              </w:rPr>
            </w:r>
          </w:p>
          <w:p w:rsidR="00000000" w:rsidDel="00000000" w:rsidP="00000000" w:rsidRDefault="00000000" w:rsidRPr="00000000" w14:paraId="0000019B">
            <w:pPr>
              <w:widowControl w:val="0"/>
              <w:spacing w:after="0" w:line="240" w:lineRule="auto"/>
              <w:rPr/>
            </w:pPr>
            <w:r w:rsidDel="00000000" w:rsidR="00000000" w:rsidRPr="00000000">
              <w:rPr>
                <w:rtl w:val="0"/>
              </w:rPr>
            </w:r>
          </w:p>
          <w:p w:rsidR="00000000" w:rsidDel="00000000" w:rsidP="00000000" w:rsidRDefault="00000000" w:rsidRPr="00000000" w14:paraId="0000019C">
            <w:pPr>
              <w:widowControl w:val="0"/>
              <w:spacing w:after="0" w:line="240" w:lineRule="auto"/>
              <w:rPr/>
            </w:pPr>
            <w:r w:rsidDel="00000000" w:rsidR="00000000" w:rsidRPr="00000000">
              <w:rPr>
                <w:rtl w:val="0"/>
              </w:rPr>
            </w:r>
          </w:p>
          <w:p w:rsidR="00000000" w:rsidDel="00000000" w:rsidP="00000000" w:rsidRDefault="00000000" w:rsidRPr="00000000" w14:paraId="0000019D">
            <w:pPr>
              <w:widowControl w:val="0"/>
              <w:spacing w:after="0" w:line="240" w:lineRule="auto"/>
              <w:rPr/>
            </w:pPr>
            <w:r w:rsidDel="00000000" w:rsidR="00000000" w:rsidRPr="00000000">
              <w:rPr>
                <w:rtl w:val="0"/>
              </w:rPr>
            </w:r>
          </w:p>
          <w:p w:rsidR="00000000" w:rsidDel="00000000" w:rsidP="00000000" w:rsidRDefault="00000000" w:rsidRPr="00000000" w14:paraId="0000019E">
            <w:pPr>
              <w:widowControl w:val="0"/>
              <w:spacing w:after="0" w:line="240" w:lineRule="auto"/>
              <w:rPr/>
            </w:pPr>
            <w:r w:rsidDel="00000000" w:rsidR="00000000" w:rsidRPr="00000000">
              <w:rPr>
                <w:rtl w:val="0"/>
              </w:rPr>
              <w:t xml:space="preserve">(Signature and Stamp)</w:t>
            </w:r>
          </w:p>
          <w:p w:rsidR="00000000" w:rsidDel="00000000" w:rsidP="00000000" w:rsidRDefault="00000000" w:rsidRPr="00000000" w14:paraId="0000019F">
            <w:pPr>
              <w:widowControl w:val="0"/>
              <w:spacing w:after="0" w:line="240" w:lineRule="auto"/>
              <w:rPr/>
            </w:pPr>
            <w:r w:rsidDel="00000000" w:rsidR="00000000" w:rsidRPr="00000000">
              <w:rPr>
                <w:rtl w:val="0"/>
              </w:rPr>
              <w:t xml:space="preserve">__________________________ Façade Inspector Date                                              Fri, May 16, 2025</w:t>
            </w:r>
          </w:p>
          <w:p w:rsidR="00000000" w:rsidDel="00000000" w:rsidP="00000000" w:rsidRDefault="00000000" w:rsidRPr="00000000" w14:paraId="000001A0">
            <w:pPr>
              <w:widowControl w:val="0"/>
              <w:spacing w:after="0" w:line="240" w:lineRule="auto"/>
              <w:rPr/>
            </w:pPr>
            <w:r w:rsidDel="00000000" w:rsidR="00000000" w:rsidRPr="00000000">
              <w:rPr>
                <w:rtl w:val="0"/>
              </w:rPr>
              <w:t xml:space="preserve">For Periodic Façade Inspection of Buildings</w:t>
            </w:r>
          </w:p>
          <w:p w:rsidR="00000000" w:rsidDel="00000000" w:rsidP="00000000" w:rsidRDefault="00000000" w:rsidRPr="00000000" w14:paraId="000001A1">
            <w:pPr>
              <w:widowControl w:val="0"/>
              <w:spacing w:after="0" w:line="240" w:lineRule="auto"/>
              <w:rPr/>
            </w:pPr>
            <w:r w:rsidDel="00000000" w:rsidR="00000000" w:rsidRPr="00000000">
              <w:rPr>
                <w:rtl w:val="0"/>
              </w:rPr>
              <w:t xml:space="preserve">(Signature)</w:t>
            </w:r>
          </w:p>
          <w:p w:rsidR="00000000" w:rsidDel="00000000" w:rsidP="00000000" w:rsidRDefault="00000000" w:rsidRPr="00000000" w14:paraId="000001A2">
            <w:pPr>
              <w:widowControl w:val="0"/>
              <w:spacing w:after="0" w:line="240" w:lineRule="auto"/>
              <w:rPr/>
            </w:pPr>
            <w:r w:rsidDel="00000000" w:rsidR="00000000" w:rsidRPr="00000000">
              <w:rPr>
                <w:rtl w:val="0"/>
              </w:rPr>
            </w:r>
          </w:p>
          <w:p w:rsidR="00000000" w:rsidDel="00000000" w:rsidP="00000000" w:rsidRDefault="00000000" w:rsidRPr="00000000" w14:paraId="000001A3">
            <w:pPr>
              <w:widowControl w:val="0"/>
              <w:spacing w:after="0" w:line="240" w:lineRule="auto"/>
              <w:rPr/>
            </w:pPr>
            <w:r w:rsidDel="00000000" w:rsidR="00000000" w:rsidRPr="00000000">
              <w:rPr>
                <w:rtl w:val="0"/>
              </w:rPr>
            </w:r>
          </w:p>
          <w:p w:rsidR="00000000" w:rsidDel="00000000" w:rsidP="00000000" w:rsidRDefault="00000000" w:rsidRPr="00000000" w14:paraId="000001A4">
            <w:pPr>
              <w:widowControl w:val="0"/>
              <w:spacing w:after="0" w:line="240" w:lineRule="auto"/>
              <w:rPr/>
            </w:pP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drawing>
          <wp:inline distB="114300" distT="114300" distL="114300" distR="114300">
            <wp:extent cx="5943600" cy="8077200"/>
            <wp:effectExtent b="0" l="0" r="0" t="0"/>
            <wp:docPr id="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8077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drawing>
          <wp:inline distB="114300" distT="114300" distL="114300" distR="114300">
            <wp:extent cx="5943600" cy="7480300"/>
            <wp:effectExtent b="0" l="0" r="0" t="0"/>
            <wp:docPr id="2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APPENDIX F - APPOINTMENT OF COMPETENT PERSON</w:t>
      </w:r>
    </w:p>
    <w:p w:rsidR="00000000" w:rsidDel="00000000" w:rsidP="00000000" w:rsidRDefault="00000000" w:rsidRPr="00000000" w14:paraId="000001AC">
      <w:pPr>
        <w:rPr/>
      </w:pPr>
      <w:r w:rsidDel="00000000" w:rsidR="00000000" w:rsidRPr="00000000">
        <w:rPr/>
        <w:drawing>
          <wp:inline distB="114300" distT="114300" distL="114300" distR="114300">
            <wp:extent cx="5943600" cy="75692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APPENDIX G - CERTIFICATE OF COMPETENT PERSON</w:t>
      </w:r>
    </w:p>
    <w:p w:rsidR="00000000" w:rsidDel="00000000" w:rsidP="00000000" w:rsidRDefault="00000000" w:rsidRPr="00000000" w14:paraId="000001AE">
      <w:pPr>
        <w:rPr/>
      </w:pPr>
      <w:r w:rsidDel="00000000" w:rsidR="00000000" w:rsidRPr="00000000">
        <w:rPr/>
        <w:drawing>
          <wp:inline distB="114300" distT="114300" distL="114300" distR="114300">
            <wp:extent cx="5943600" cy="4572000"/>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APPENDIX H - CERTIFICATE OF FAÇADE INSPECTOR</w:t>
      </w:r>
    </w:p>
    <w:p w:rsidR="00000000" w:rsidDel="00000000" w:rsidP="00000000" w:rsidRDefault="00000000" w:rsidRPr="00000000" w14:paraId="000001BA">
      <w:pPr>
        <w:rPr/>
      </w:pPr>
      <w:r w:rsidDel="00000000" w:rsidR="00000000" w:rsidRPr="00000000">
        <w:rPr/>
        <w:drawing>
          <wp:inline distB="114300" distT="114300" distL="114300" distR="114300">
            <wp:extent cx="5367338" cy="7516272"/>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67338" cy="7516272"/>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APPENDIX H - CERTIFICATE OF DRONE OPERATOR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drawing>
          <wp:inline distB="114300" distT="114300" distL="114300" distR="114300">
            <wp:extent cx="4238625" cy="5125779"/>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238625" cy="5125779"/>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left"/>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drawing>
          <wp:inline distB="114300" distT="114300" distL="114300" distR="114300">
            <wp:extent cx="4300538" cy="18257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300538" cy="18257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jc w:val="center"/>
        <w:rPr/>
      </w:pPr>
      <w:r w:rsidDel="00000000" w:rsidR="00000000" w:rsidRPr="00000000">
        <w:rPr/>
        <w:drawing>
          <wp:inline distB="114300" distT="114300" distL="114300" distR="114300">
            <wp:extent cx="4919663" cy="5549940"/>
            <wp:effectExtent b="0" l="0" r="0" t="0"/>
            <wp:docPr id="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919663" cy="554994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5943600" cy="2171700"/>
            <wp:effectExtent b="0" l="0" r="0" t="0"/>
            <wp:docPr id="1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APPENDIX I- ACTIVITY PERMIT FROM CAAS</w:t>
      </w:r>
    </w:p>
    <w:p w:rsidR="00000000" w:rsidDel="00000000" w:rsidP="00000000" w:rsidRDefault="00000000" w:rsidRPr="00000000" w14:paraId="000001C4">
      <w:pPr>
        <w:jc w:val="center"/>
        <w:rPr/>
      </w:pPr>
      <w:r w:rsidDel="00000000" w:rsidR="00000000" w:rsidRPr="00000000">
        <w:rPr/>
        <w:drawing>
          <wp:inline distB="114300" distT="114300" distL="114300" distR="114300">
            <wp:extent cx="5433781" cy="7490391"/>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433781" cy="7490391"/>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center"/>
        <w:rPr/>
      </w:pPr>
      <w:r w:rsidDel="00000000" w:rsidR="00000000" w:rsidRPr="00000000">
        <w:rPr>
          <w:rtl w:val="0"/>
        </w:rPr>
      </w:r>
    </w:p>
    <w:p w:rsidR="00000000" w:rsidDel="00000000" w:rsidP="00000000" w:rsidRDefault="00000000" w:rsidRPr="00000000" w14:paraId="000001C6">
      <w:pPr>
        <w:jc w:val="center"/>
        <w:rPr/>
      </w:pPr>
      <w:r w:rsidDel="00000000" w:rsidR="00000000" w:rsidRPr="00000000">
        <w:rPr/>
        <w:drawing>
          <wp:inline distB="114300" distT="114300" distL="114300" distR="114300">
            <wp:extent cx="5943600" cy="8420100"/>
            <wp:effectExtent b="0" l="0" r="0" t="0"/>
            <wp:docPr id="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jc w:val="center"/>
        <w:rPr/>
      </w:pPr>
      <w:r w:rsidDel="00000000" w:rsidR="00000000" w:rsidRPr="00000000">
        <w:rPr/>
        <w:drawing>
          <wp:inline distB="114300" distT="114300" distL="114300" distR="114300">
            <wp:extent cx="5943600" cy="79121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79121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APPENDIX J - UAS INSPECTION REPORT</w:t>
      </w:r>
    </w:p>
    <w:p w:rsidR="00000000" w:rsidDel="00000000" w:rsidP="00000000" w:rsidRDefault="00000000" w:rsidRPr="00000000" w14:paraId="000001C9">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Flight 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pPr>
            <w:r w:rsidDel="00000000" w:rsidR="00000000" w:rsidRPr="00000000">
              <w:rPr>
                <w:rtl w:val="0"/>
              </w:rPr>
              <w:t xml:space="preserve">Ang Mo Kio, Singapore 437920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Flight Date &amp;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pPr>
            <w:r w:rsidDel="00000000" w:rsidR="00000000" w:rsidRPr="00000000">
              <w:rPr>
                <w:rtl w:val="0"/>
              </w:rPr>
              <w:t xml:space="preserve">10 Oct 2025</w:t>
            </w:r>
          </w:p>
          <w:p w:rsidR="00000000" w:rsidDel="00000000" w:rsidP="00000000" w:rsidRDefault="00000000" w:rsidRPr="00000000" w14:paraId="000001CE">
            <w:pPr>
              <w:widowControl w:val="0"/>
              <w:spacing w:after="0" w:line="240" w:lineRule="auto"/>
              <w:rPr/>
            </w:pPr>
            <w:r w:rsidDel="00000000" w:rsidR="00000000" w:rsidRPr="00000000">
              <w:rPr>
                <w:rtl w:val="0"/>
              </w:rPr>
              <w:t xml:space="preserve">10am-11am</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Building Façade 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b w:val="1"/>
              </w:rPr>
            </w:pPr>
            <w:r w:rsidDel="00000000" w:rsidR="00000000" w:rsidRPr="00000000">
              <w:rPr>
                <w:b w:val="1"/>
                <w:rtl w:val="0"/>
              </w:rPr>
              <w:t xml:space="preserve">CAAS Activity Permit</w:t>
            </w:r>
          </w:p>
          <w:p w:rsidR="00000000" w:rsidDel="00000000" w:rsidP="00000000" w:rsidRDefault="00000000" w:rsidRPr="00000000" w14:paraId="000001D3">
            <w:pPr>
              <w:widowControl w:val="0"/>
              <w:spacing w:after="0" w:line="240" w:lineRule="auto"/>
              <w:rPr>
                <w:b w:val="1"/>
              </w:rPr>
            </w:pPr>
            <w:r w:rsidDel="00000000" w:rsidR="00000000" w:rsidRPr="00000000">
              <w:rPr>
                <w:b w:val="1"/>
                <w:rtl w:val="0"/>
              </w:rPr>
              <w:t xml:space="preserve">Reference number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b w:val="1"/>
              </w:rPr>
            </w:pPr>
            <w:r w:rsidDel="00000000" w:rsidR="00000000" w:rsidRPr="00000000">
              <w:rPr>
                <w:b w:val="1"/>
                <w:rtl w:val="0"/>
              </w:rPr>
              <w:t xml:space="preserve">Areas of 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b w:val="1"/>
              </w:rPr>
            </w:pPr>
            <w:r w:rsidDel="00000000" w:rsidR="00000000" w:rsidRPr="00000000">
              <w:rPr>
                <w:b w:val="1"/>
                <w:rtl w:val="0"/>
              </w:rPr>
              <w:t xml:space="preserve">Media &amp; file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b w:val="1"/>
              </w:rPr>
            </w:pPr>
            <w:r w:rsidDel="00000000" w:rsidR="00000000" w:rsidRPr="00000000">
              <w:rPr>
                <w:b w:val="1"/>
                <w:rtl w:val="0"/>
              </w:rPr>
              <w:t xml:space="preserve">UA(s)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b w:val="1"/>
              </w:rPr>
            </w:pPr>
            <w:r w:rsidDel="00000000" w:rsidR="00000000" w:rsidRPr="00000000">
              <w:rPr>
                <w:b w:val="1"/>
                <w:rtl w:val="0"/>
              </w:rPr>
              <w:t xml:space="preserve">Tethered UA (if</w:t>
            </w:r>
          </w:p>
          <w:p w:rsidR="00000000" w:rsidDel="00000000" w:rsidP="00000000" w:rsidRDefault="00000000" w:rsidRPr="00000000" w14:paraId="000001DD">
            <w:pPr>
              <w:widowControl w:val="0"/>
              <w:spacing w:after="0" w:line="240" w:lineRule="auto"/>
              <w:rPr>
                <w:b w:val="1"/>
              </w:rPr>
            </w:pPr>
            <w:r w:rsidDel="00000000" w:rsidR="00000000" w:rsidRPr="00000000">
              <w:rPr>
                <w:b w:val="1"/>
                <w:rtl w:val="0"/>
              </w:rPr>
              <w:t xml:space="preserve">applicable)</w:t>
            </w:r>
          </w:p>
          <w:p w:rsidR="00000000" w:rsidDel="00000000" w:rsidP="00000000" w:rsidRDefault="00000000" w:rsidRPr="00000000" w14:paraId="000001DE">
            <w:pPr>
              <w:widowControl w:val="0"/>
              <w:spacing w:after="0"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b w:val="1"/>
                <w:shd w:fill="b7b7b7" w:val="clear"/>
              </w:rPr>
            </w:pPr>
            <w:r w:rsidDel="00000000" w:rsidR="00000000" w:rsidRPr="00000000">
              <w:rPr>
                <w:b w:val="1"/>
                <w:rtl w:val="0"/>
              </w:rPr>
              <w:t xml:space="preserve">Building Information</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b w:val="1"/>
              </w:rPr>
            </w:pPr>
            <w:r w:rsidDel="00000000" w:rsidR="00000000" w:rsidRPr="00000000">
              <w:rPr>
                <w:b w:val="1"/>
                <w:rtl w:val="0"/>
              </w:rPr>
              <w:t xml:space="preserve">B.1 – Client Information</w:t>
            </w:r>
          </w:p>
          <w:p w:rsidR="00000000" w:rsidDel="00000000" w:rsidP="00000000" w:rsidRDefault="00000000" w:rsidRPr="00000000" w14:paraId="000001E3">
            <w:pPr>
              <w:widowControl w:val="0"/>
              <w:spacing w:after="0" w:line="240" w:lineRule="auto"/>
              <w:rPr>
                <w:b w:val="1"/>
              </w:rPr>
            </w:pPr>
            <w:r w:rsidDel="00000000" w:rsidR="00000000" w:rsidRPr="00000000">
              <w:rPr>
                <w:b w:val="1"/>
                <w:rtl w:val="0"/>
              </w:rPr>
              <w:t xml:space="preserve">MCST 1941</w:t>
            </w:r>
          </w:p>
          <w:p w:rsidR="00000000" w:rsidDel="00000000" w:rsidP="00000000" w:rsidRDefault="00000000" w:rsidRPr="00000000" w14:paraId="000001E4">
            <w:pPr>
              <w:widowControl w:val="0"/>
              <w:spacing w:after="0"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b w:val="1"/>
              </w:rPr>
            </w:pPr>
            <w:r w:rsidDel="00000000" w:rsidR="00000000" w:rsidRPr="00000000">
              <w:rPr>
                <w:b w:val="1"/>
                <w:rtl w:val="0"/>
              </w:rPr>
              <w:t xml:space="preserve">8.2 - Address</w:t>
            </w:r>
          </w:p>
          <w:p w:rsidR="00000000" w:rsidDel="00000000" w:rsidP="00000000" w:rsidRDefault="00000000" w:rsidRPr="00000000" w14:paraId="000001E7">
            <w:pPr>
              <w:widowControl w:val="0"/>
              <w:spacing w:after="0" w:line="240" w:lineRule="auto"/>
              <w:rPr>
                <w:b w:val="1"/>
              </w:rPr>
            </w:pPr>
            <w:r w:rsidDel="00000000" w:rsidR="00000000" w:rsidRPr="00000000">
              <w:rPr>
                <w:b w:val="1"/>
                <w:rtl w:val="0"/>
              </w:rPr>
              <w:t xml:space="preserve">Ang Mo Kio, Singapore 437920</w:t>
            </w:r>
          </w:p>
          <w:p w:rsidR="00000000" w:rsidDel="00000000" w:rsidP="00000000" w:rsidRDefault="00000000" w:rsidRPr="00000000" w14:paraId="000001E8">
            <w:pPr>
              <w:widowControl w:val="0"/>
              <w:spacing w:after="0" w:line="240" w:lineRule="auto"/>
              <w:rPr>
                <w:b w:val="1"/>
              </w:rPr>
            </w:pP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3.png"/><Relationship Id="rId22" Type="http://schemas.openxmlformats.org/officeDocument/2006/relationships/footer" Target="footer1.xml"/><Relationship Id="rId10" Type="http://schemas.openxmlformats.org/officeDocument/2006/relationships/image" Target="media/image15.png"/><Relationship Id="rId21" Type="http://schemas.openxmlformats.org/officeDocument/2006/relationships/image" Target="media/image14.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2.jpg"/><Relationship Id="rId18" Type="http://schemas.openxmlformats.org/officeDocument/2006/relationships/image" Target="media/image5.pn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