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124" w:rsidRDefault="00104124" w:rsidP="00104124">
      <w:pPr>
        <w:jc w:val="left"/>
      </w:pPr>
    </w:p>
    <w:p w:rsidR="00104124" w:rsidRDefault="00104124" w:rsidP="00104124">
      <w:pPr>
        <w:jc w:val="left"/>
      </w:pPr>
    </w:p>
    <w:tbl>
      <w:tblPr>
        <w:tblStyle w:val="-3"/>
        <w:tblW w:w="0" w:type="auto"/>
        <w:tblLook w:val="04A0"/>
      </w:tblPr>
      <w:tblGrid>
        <w:gridCol w:w="959"/>
        <w:gridCol w:w="1276"/>
        <w:gridCol w:w="1897"/>
        <w:gridCol w:w="1788"/>
        <w:gridCol w:w="1418"/>
        <w:gridCol w:w="1417"/>
        <w:gridCol w:w="1276"/>
        <w:gridCol w:w="951"/>
      </w:tblGrid>
      <w:tr w:rsidR="00104124" w:rsidRPr="005B3A6F" w:rsidTr="00F03937">
        <w:trPr>
          <w:cnfStyle w:val="100000000000"/>
        </w:trPr>
        <w:tc>
          <w:tcPr>
            <w:cnfStyle w:val="001000000000"/>
            <w:tcW w:w="959" w:type="dxa"/>
          </w:tcPr>
          <w:p w:rsidR="00104124" w:rsidRPr="005B3A6F" w:rsidRDefault="00104124" w:rsidP="00DC1376">
            <w:pPr>
              <w:jc w:val="center"/>
            </w:pPr>
            <w:r w:rsidRPr="005B3A6F">
              <w:rPr>
                <w:rFonts w:hint="eastAsia"/>
              </w:rPr>
              <w:t>首页</w:t>
            </w:r>
          </w:p>
        </w:tc>
        <w:tc>
          <w:tcPr>
            <w:tcW w:w="1276" w:type="dxa"/>
          </w:tcPr>
          <w:p w:rsidR="00104124" w:rsidRPr="005B3A6F" w:rsidRDefault="00104124" w:rsidP="00DC1376">
            <w:pPr>
              <w:jc w:val="center"/>
              <w:cnfStyle w:val="100000000000"/>
            </w:pPr>
            <w:r w:rsidRPr="005B3A6F">
              <w:rPr>
                <w:rFonts w:hint="eastAsia"/>
              </w:rPr>
              <w:t>选择医生</w:t>
            </w:r>
          </w:p>
        </w:tc>
        <w:tc>
          <w:tcPr>
            <w:tcW w:w="1897" w:type="dxa"/>
          </w:tcPr>
          <w:p w:rsidR="00104124" w:rsidRPr="005B3A6F" w:rsidRDefault="00104124" w:rsidP="00DC1376">
            <w:pPr>
              <w:jc w:val="center"/>
              <w:cnfStyle w:val="100000000000"/>
            </w:pPr>
            <w:r w:rsidRPr="005B3A6F">
              <w:rPr>
                <w:rFonts w:hint="eastAsia"/>
              </w:rPr>
              <w:t>病历管理</w:t>
            </w:r>
          </w:p>
        </w:tc>
        <w:tc>
          <w:tcPr>
            <w:tcW w:w="1788" w:type="dxa"/>
          </w:tcPr>
          <w:p w:rsidR="00104124" w:rsidRPr="005B3A6F" w:rsidRDefault="00104124" w:rsidP="00DC1376">
            <w:pPr>
              <w:jc w:val="center"/>
              <w:cnfStyle w:val="100000000000"/>
            </w:pPr>
            <w:r w:rsidRPr="005B3A6F">
              <w:rPr>
                <w:rFonts w:hint="eastAsia"/>
              </w:rPr>
              <w:t>远程健康咨询</w:t>
            </w:r>
          </w:p>
        </w:tc>
        <w:tc>
          <w:tcPr>
            <w:tcW w:w="1418" w:type="dxa"/>
            <w:tcBorders>
              <w:right w:val="single" w:sz="18" w:space="0" w:color="FF6600"/>
            </w:tcBorders>
          </w:tcPr>
          <w:p w:rsidR="00104124" w:rsidRPr="005B3A6F" w:rsidRDefault="00104124" w:rsidP="00DC1376">
            <w:pPr>
              <w:jc w:val="center"/>
              <w:cnfStyle w:val="100000000000"/>
            </w:pPr>
            <w:r>
              <w:rPr>
                <w:rFonts w:hint="eastAsia"/>
              </w:rPr>
              <w:t>精</w:t>
            </w:r>
            <w:r>
              <w:rPr>
                <w:rFonts w:ascii="Damascus" w:hAnsi="Damascus" w:cs="Damascus" w:hint="eastAsia"/>
              </w:rPr>
              <w:t>英</w:t>
            </w:r>
            <w:r>
              <w:rPr>
                <w:rFonts w:hint="eastAsia"/>
              </w:rPr>
              <w:t>团队</w:t>
            </w:r>
          </w:p>
        </w:tc>
        <w:tc>
          <w:tcPr>
            <w:tcW w:w="1417" w:type="dxa"/>
            <w:tcBorders>
              <w:top w:val="single" w:sz="18" w:space="0" w:color="FF6600"/>
              <w:left w:val="single" w:sz="18" w:space="0" w:color="FF6600"/>
              <w:bottom w:val="single" w:sz="18" w:space="0" w:color="FF6600"/>
              <w:right w:val="single" w:sz="18" w:space="0" w:color="FF6600"/>
            </w:tcBorders>
          </w:tcPr>
          <w:p w:rsidR="00104124" w:rsidRPr="005B3A6F" w:rsidRDefault="00104124" w:rsidP="00DC1376">
            <w:pPr>
              <w:jc w:val="center"/>
              <w:cnfStyle w:val="100000000000"/>
            </w:pPr>
            <w:r w:rsidRPr="005B3A6F">
              <w:rPr>
                <w:rFonts w:hint="eastAsia"/>
              </w:rPr>
              <w:t>科室管理</w:t>
            </w:r>
          </w:p>
        </w:tc>
        <w:tc>
          <w:tcPr>
            <w:tcW w:w="1276" w:type="dxa"/>
            <w:tcBorders>
              <w:left w:val="single" w:sz="18" w:space="0" w:color="FF6600"/>
            </w:tcBorders>
          </w:tcPr>
          <w:p w:rsidR="00104124" w:rsidRPr="005B3A6F" w:rsidRDefault="00104124" w:rsidP="00DC1376">
            <w:pPr>
              <w:jc w:val="center"/>
              <w:cnfStyle w:val="100000000000"/>
            </w:pP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中心</w:t>
            </w:r>
          </w:p>
        </w:tc>
        <w:tc>
          <w:tcPr>
            <w:tcW w:w="951" w:type="dxa"/>
          </w:tcPr>
          <w:p w:rsidR="00104124" w:rsidRPr="005B3A6F" w:rsidRDefault="00104124" w:rsidP="00DC1376">
            <w:pPr>
              <w:jc w:val="center"/>
              <w:cnfStyle w:val="100000000000"/>
            </w:pPr>
            <w:r w:rsidRPr="005B3A6F">
              <w:rPr>
                <w:rFonts w:hint="eastAsia"/>
              </w:rPr>
              <w:t>设置</w:t>
            </w:r>
          </w:p>
        </w:tc>
      </w:tr>
    </w:tbl>
    <w:p w:rsidR="00EC3668" w:rsidRDefault="00EC3668" w:rsidP="00104124"/>
    <w:p w:rsidR="007941F1" w:rsidRDefault="007C03A3">
      <w:r w:rsidRPr="002053EF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126365</wp:posOffset>
            </wp:positionV>
            <wp:extent cx="800100" cy="800100"/>
            <wp:effectExtent l="0" t="0" r="12700" b="12700"/>
            <wp:wrapSquare wrapText="bothSides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1F83"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5829300</wp:posOffset>
            </wp:positionH>
            <wp:positionV relativeFrom="paragraph">
              <wp:posOffset>229235</wp:posOffset>
            </wp:positionV>
            <wp:extent cx="800100" cy="723900"/>
            <wp:effectExtent l="0" t="0" r="12700" b="12700"/>
            <wp:wrapSquare wrapText="bothSides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 l="50381" t="21972" r="3103" b="22009"/>
                    <a:stretch/>
                  </pic:blipFill>
                  <pic:spPr bwMode="auto">
                    <a:xfrm>
                      <a:off x="0" y="0"/>
                      <a:ext cx="80010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704F15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2167255</wp:posOffset>
            </wp:positionH>
            <wp:positionV relativeFrom="paragraph">
              <wp:posOffset>126365</wp:posOffset>
            </wp:positionV>
            <wp:extent cx="804545" cy="804545"/>
            <wp:effectExtent l="0" t="0" r="8255" b="825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=4239790445,3613866500&amp;fm=23&amp;gp=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4F15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3208655</wp:posOffset>
            </wp:positionH>
            <wp:positionV relativeFrom="paragraph">
              <wp:posOffset>126365</wp:posOffset>
            </wp:positionV>
            <wp:extent cx="906145" cy="807085"/>
            <wp:effectExtent l="0" t="0" r="8255" b="571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=3776785151,1910138934&amp;fm=23&amp;gp=0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 l="10922" r="8806" b="4727"/>
                    <a:stretch/>
                  </pic:blipFill>
                  <pic:spPr bwMode="auto">
                    <a:xfrm>
                      <a:off x="0" y="0"/>
                      <a:ext cx="906145" cy="80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7941F1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83820</wp:posOffset>
            </wp:positionV>
            <wp:extent cx="804545" cy="804545"/>
            <wp:effectExtent l="0" t="0" r="8255" b="825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014c086e061d95e25e35de7af40ad162d9ca3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1F1" w:rsidRDefault="00B07F51"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334645</wp:posOffset>
            </wp:positionH>
            <wp:positionV relativeFrom="paragraph">
              <wp:posOffset>5080</wp:posOffset>
            </wp:positionV>
            <wp:extent cx="914400" cy="731520"/>
            <wp:effectExtent l="0" t="0" r="0" b="508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 t="7917" b="12083"/>
                    <a:stretch/>
                  </pic:blipFill>
                  <pic:spPr bwMode="auto">
                    <a:xfrm>
                      <a:off x="0" y="0"/>
                      <a:ext cx="914400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7941F1" w:rsidRDefault="00E47943"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106680</wp:posOffset>
            </wp:positionV>
            <wp:extent cx="914400" cy="9144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6017214708791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6C16"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132080</wp:posOffset>
            </wp:positionV>
            <wp:extent cx="914400" cy="91440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70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7CB3"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132080</wp:posOffset>
            </wp:positionV>
            <wp:extent cx="800100" cy="800100"/>
            <wp:effectExtent l="0" t="0" r="12700" b="1270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p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1F1" w:rsidRDefault="007941F1"/>
    <w:p w:rsidR="007941F1" w:rsidRDefault="007941F1"/>
    <w:p w:rsidR="007941F1" w:rsidRDefault="007941F1"/>
    <w:p w:rsidR="007941F1" w:rsidRDefault="007941F1"/>
    <w:p w:rsidR="00704F15" w:rsidRDefault="00704F15"/>
    <w:p w:rsidR="00704F15" w:rsidRDefault="00704F15"/>
    <w:p w:rsidR="00384E97" w:rsidRDefault="00905A6E">
      <w:r>
        <w:rPr>
          <w:rFonts w:hint="eastAsia"/>
        </w:rPr>
        <w:t>功能：</w:t>
      </w:r>
      <w:r w:rsidR="00CD5219">
        <w:rPr>
          <w:rFonts w:hint="eastAsia"/>
        </w:rPr>
        <w:t xml:space="preserve">电话　通讯录　公告　信息　</w:t>
      </w:r>
      <w:r w:rsidR="00992779">
        <w:rPr>
          <w:rFonts w:hint="eastAsia"/>
        </w:rPr>
        <w:t>病人　实时</w:t>
      </w:r>
      <w:r w:rsidR="00431105">
        <w:rPr>
          <w:rFonts w:hint="eastAsia"/>
        </w:rPr>
        <w:t>监控</w:t>
      </w:r>
      <w:r w:rsidR="00255CF9">
        <w:rPr>
          <w:rFonts w:hint="eastAsia"/>
        </w:rPr>
        <w:t xml:space="preserve">　</w:t>
      </w:r>
      <w:r w:rsidR="00823DE6">
        <w:rPr>
          <w:rFonts w:hint="eastAsia"/>
        </w:rPr>
        <w:t>抢救</w:t>
      </w:r>
      <w:r w:rsidR="00255CF9">
        <w:rPr>
          <w:rFonts w:hint="eastAsia"/>
        </w:rPr>
        <w:t xml:space="preserve">警告　</w:t>
      </w:r>
      <w:r w:rsidR="00255CF9">
        <w:rPr>
          <w:rFonts w:hint="eastAsia"/>
        </w:rPr>
        <w:t>Pa</w:t>
      </w:r>
      <w:r w:rsidR="00681624">
        <w:t>ge me</w:t>
      </w:r>
      <w:r w:rsidR="00255CF9">
        <w:rPr>
          <w:rFonts w:hint="eastAsia"/>
        </w:rPr>
        <w:t xml:space="preserve"> </w:t>
      </w:r>
      <w:r w:rsidR="00255CF9">
        <w:rPr>
          <w:rFonts w:hint="eastAsia"/>
        </w:rPr>
        <w:t>其它功能</w:t>
      </w:r>
    </w:p>
    <w:p w:rsidR="00691068" w:rsidRDefault="000A0865">
      <w:r>
        <w:rPr>
          <w:rFonts w:hint="eastAsia"/>
        </w:rPr>
        <w:t>可分为电脑客户端和手机客户端，电脑客户端直接发送至手术客户端。</w:t>
      </w:r>
    </w:p>
    <w:p w:rsidR="00905A6E" w:rsidRDefault="00905A6E"/>
    <w:p w:rsidR="00DB79D9" w:rsidRDefault="00DB79D9">
      <w:r>
        <w:rPr>
          <w:rFonts w:hint="eastAsia"/>
        </w:rPr>
        <w:t>提醒的铃声：必须个性化，与目前的铃声不能一样，这样才可随时了解什么性质的信息。</w:t>
      </w:r>
      <w:r w:rsidR="00B955C9">
        <w:rPr>
          <w:rFonts w:hint="eastAsia"/>
        </w:rPr>
        <w:t>例如：团队之间不同的</w:t>
      </w:r>
      <w:r w:rsidR="00905A6E">
        <w:rPr>
          <w:rFonts w:hint="eastAsia"/>
        </w:rPr>
        <w:t>铃声。</w:t>
      </w:r>
    </w:p>
    <w:p w:rsidR="00992779" w:rsidRDefault="00992779"/>
    <w:p w:rsidR="00992779" w:rsidRDefault="00992779">
      <w:r w:rsidRPr="00305ABE">
        <w:rPr>
          <w:rFonts w:hint="eastAsia"/>
          <w:b/>
          <w:sz w:val="28"/>
          <w:szCs w:val="28"/>
        </w:rPr>
        <w:t>电话：</w:t>
      </w:r>
      <w:r>
        <w:rPr>
          <w:rFonts w:hint="eastAsia"/>
        </w:rPr>
        <w:t>（显示科室常见联系人）</w:t>
      </w:r>
    </w:p>
    <w:p w:rsidR="00A720A3" w:rsidRDefault="00A720A3" w:rsidP="00A720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可以与科室人员进行移动电话或网络电话联系。</w:t>
      </w:r>
    </w:p>
    <w:p w:rsidR="00A720A3" w:rsidRDefault="00CD5CC3" w:rsidP="00A720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显示科室的成员，联系时可直接</w:t>
      </w:r>
      <w:r w:rsidR="00B27646">
        <w:rPr>
          <w:rFonts w:hint="eastAsia"/>
        </w:rPr>
        <w:t>拔打，当然也可以拔打整</w:t>
      </w:r>
      <w:r w:rsidR="00A720A3">
        <w:rPr>
          <w:rFonts w:hint="eastAsia"/>
        </w:rPr>
        <w:t>个</w:t>
      </w:r>
      <w:r>
        <w:rPr>
          <w:rFonts w:hint="eastAsia"/>
        </w:rPr>
        <w:t>科室或</w:t>
      </w:r>
      <w:r w:rsidR="00A720A3">
        <w:rPr>
          <w:rFonts w:hint="eastAsia"/>
        </w:rPr>
        <w:t>医院的病人。</w:t>
      </w:r>
    </w:p>
    <w:p w:rsidR="00A720A3" w:rsidRDefault="00A720A3" w:rsidP="00A720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也可以拔打病人，如果用移动电话人的拔打则会暴露手机号码给病人家属；如果使用网络电话则不会出现这个问题。</w:t>
      </w:r>
    </w:p>
    <w:p w:rsidR="00A720A3" w:rsidRDefault="00A720A3" w:rsidP="00846EE5"/>
    <w:p w:rsidR="00846EE5" w:rsidRDefault="00846EE5" w:rsidP="00846EE5"/>
    <w:p w:rsidR="00846EE5" w:rsidRDefault="00846EE5" w:rsidP="00846EE5">
      <w:r w:rsidRPr="00305ABE">
        <w:rPr>
          <w:rFonts w:hint="eastAsia"/>
          <w:b/>
          <w:sz w:val="28"/>
          <w:szCs w:val="28"/>
        </w:rPr>
        <w:t>信息：</w:t>
      </w:r>
      <w:r>
        <w:rPr>
          <w:rFonts w:hint="eastAsia"/>
        </w:rPr>
        <w:t>（只针对医务人员间的普通交流，一对一关系，别人无法看到）</w:t>
      </w:r>
    </w:p>
    <w:p w:rsidR="00846EE5" w:rsidRDefault="00846EE5" w:rsidP="00846EE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非病人间或一般情况下的联系。</w:t>
      </w:r>
    </w:p>
    <w:p w:rsidR="00846EE5" w:rsidRDefault="00846EE5" w:rsidP="00846EE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例如：相互传送图片或影像资料给某个医生</w:t>
      </w:r>
      <w:r w:rsidR="00B72FE1">
        <w:rPr>
          <w:rFonts w:hint="eastAsia"/>
        </w:rPr>
        <w:t>。</w:t>
      </w:r>
    </w:p>
    <w:p w:rsidR="009E6DAD" w:rsidRDefault="009E6DAD" w:rsidP="00846EE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像急诊的病人需要做手术，住院总可以将图片发送给上级医师查看，并确认手术方案。</w:t>
      </w:r>
    </w:p>
    <w:p w:rsidR="009E6DAD" w:rsidRDefault="009E6DAD" w:rsidP="00846EE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当然同时可以微信的模式进行联系，包括文字、语音留言、传送图片等功能。</w:t>
      </w:r>
    </w:p>
    <w:p w:rsidR="00296AAC" w:rsidRDefault="00296AAC" w:rsidP="00846EE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以群的形式发送，大家均可以看到内容</w:t>
      </w:r>
      <w:bookmarkStart w:id="0" w:name="_GoBack"/>
      <w:bookmarkEnd w:id="0"/>
    </w:p>
    <w:p w:rsidR="00846EE5" w:rsidRDefault="00846EE5" w:rsidP="00846EE5"/>
    <w:p w:rsidR="00ED3649" w:rsidRDefault="00ED3649">
      <w:r w:rsidRPr="00CB6472">
        <w:rPr>
          <w:rFonts w:hint="eastAsia"/>
          <w:b/>
          <w:sz w:val="28"/>
          <w:szCs w:val="28"/>
        </w:rPr>
        <w:t>通讯录</w:t>
      </w:r>
      <w:r>
        <w:rPr>
          <w:rFonts w:hint="eastAsia"/>
        </w:rPr>
        <w:t>（是全医院的员工和病人）</w:t>
      </w:r>
    </w:p>
    <w:p w:rsidR="003675A4" w:rsidRDefault="003675A4">
      <w:r>
        <w:rPr>
          <w:rFonts w:hint="eastAsia"/>
        </w:rPr>
        <w:t>备注：</w:t>
      </w:r>
    </w:p>
    <w:p w:rsidR="003675A4" w:rsidRDefault="003675A4" w:rsidP="003675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(</w:t>
      </w:r>
      <w:r>
        <w:rPr>
          <w:rFonts w:hint="eastAsia"/>
        </w:rPr>
        <w:t>图片＋注册帐号，即手机号码</w:t>
      </w:r>
      <w:r>
        <w:rPr>
          <w:rFonts w:hint="eastAsia"/>
        </w:rPr>
        <w:t>)</w:t>
      </w:r>
    </w:p>
    <w:p w:rsidR="001E6F73" w:rsidRDefault="003D2D44" w:rsidP="001E6F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分类：</w:t>
      </w:r>
      <w:r w:rsidR="001E6F73">
        <w:rPr>
          <w:rFonts w:hint="eastAsia"/>
        </w:rPr>
        <w:t>分组：行政、医生、技师、护士、护工、病人</w:t>
      </w:r>
    </w:p>
    <w:p w:rsidR="00ED3649" w:rsidRDefault="001E6F73" w:rsidP="003675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搜索：</w:t>
      </w:r>
      <w:r w:rsidR="00ED3649">
        <w:rPr>
          <w:rFonts w:hint="eastAsia"/>
        </w:rPr>
        <w:t>医院</w:t>
      </w:r>
      <w:r w:rsidR="007C2C10">
        <w:rPr>
          <w:rFonts w:hint="eastAsia"/>
        </w:rPr>
        <w:t>名称</w:t>
      </w:r>
      <w:r w:rsidR="00ED3649">
        <w:rPr>
          <w:rFonts w:hint="eastAsia"/>
        </w:rPr>
        <w:t xml:space="preserve">　科室　专业</w:t>
      </w:r>
      <w:r w:rsidR="004C3A9D">
        <w:rPr>
          <w:rFonts w:hint="eastAsia"/>
        </w:rPr>
        <w:t>（脑电图、康复</w:t>
      </w:r>
      <w:r w:rsidR="002C3A24">
        <w:rPr>
          <w:rFonts w:hint="eastAsia"/>
        </w:rPr>
        <w:t>、肺功能</w:t>
      </w:r>
      <w:r w:rsidR="004C3A9D">
        <w:rPr>
          <w:rFonts w:hint="eastAsia"/>
        </w:rPr>
        <w:t>）</w:t>
      </w:r>
      <w:r w:rsidR="00EC3668">
        <w:rPr>
          <w:rFonts w:hint="eastAsia"/>
        </w:rPr>
        <w:t xml:space="preserve">　</w:t>
      </w:r>
      <w:r w:rsidR="00EA5938">
        <w:rPr>
          <w:rFonts w:hint="eastAsia"/>
        </w:rPr>
        <w:t>职位</w:t>
      </w:r>
      <w:r w:rsidR="006C32CD">
        <w:rPr>
          <w:rFonts w:hint="eastAsia"/>
        </w:rPr>
        <w:t>（科室主任、科室副主任、护士长）</w:t>
      </w:r>
      <w:r w:rsidR="00B55403">
        <w:rPr>
          <w:rFonts w:hint="eastAsia"/>
        </w:rPr>
        <w:t xml:space="preserve">　职称</w:t>
      </w:r>
      <w:r w:rsidR="006C32CD">
        <w:rPr>
          <w:rFonts w:hint="eastAsia"/>
        </w:rPr>
        <w:t>（主任医师、副主任医师、主治医师、医师）</w:t>
      </w:r>
      <w:r w:rsidR="00B55403">
        <w:rPr>
          <w:rFonts w:hint="eastAsia"/>
        </w:rPr>
        <w:t xml:space="preserve">　党员</w:t>
      </w:r>
      <w:r w:rsidR="00A03555">
        <w:rPr>
          <w:rFonts w:hint="eastAsia"/>
        </w:rPr>
        <w:t xml:space="preserve">　</w:t>
      </w:r>
      <w:r w:rsidR="000A685F">
        <w:rPr>
          <w:rFonts w:hint="eastAsia"/>
        </w:rPr>
        <w:t>在职</w:t>
      </w:r>
      <w:r w:rsidR="00A03555">
        <w:rPr>
          <w:rFonts w:hint="eastAsia"/>
        </w:rPr>
        <w:t>教育（进修生、实习生、研究生、</w:t>
      </w:r>
      <w:r w:rsidR="00A03555">
        <w:rPr>
          <w:rFonts w:hint="eastAsia"/>
        </w:rPr>
        <w:lastRenderedPageBreak/>
        <w:t>规培生）</w:t>
      </w:r>
    </w:p>
    <w:p w:rsidR="00212FDD" w:rsidRDefault="00152A70" w:rsidP="003675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全院可以随时查找号码并进行联系，也可以留言，设置科室公众号，给科室业务或评价进行留言；例如：</w:t>
      </w:r>
      <w:r>
        <w:rPr>
          <w:rFonts w:hint="eastAsia"/>
        </w:rPr>
        <w:t xml:space="preserve">1. </w:t>
      </w:r>
      <w:r>
        <w:rPr>
          <w:rFonts w:hint="eastAsia"/>
        </w:rPr>
        <w:t>某</w:t>
      </w:r>
      <w:r w:rsidR="00212FDD">
        <w:rPr>
          <w:rFonts w:hint="eastAsia"/>
        </w:rPr>
        <w:t>医生</w:t>
      </w:r>
      <w:r>
        <w:rPr>
          <w:rFonts w:hint="eastAsia"/>
        </w:rPr>
        <w:t>联系</w:t>
      </w:r>
      <w:r>
        <w:rPr>
          <w:rFonts w:hint="eastAsia"/>
        </w:rPr>
        <w:t>B</w:t>
      </w:r>
      <w:r w:rsidR="0054552A">
        <w:rPr>
          <w:rFonts w:hint="eastAsia"/>
        </w:rPr>
        <w:t>超室进行床旁检查，当时电话没有接听，可以进行留言，当值班</w:t>
      </w:r>
      <w:r>
        <w:rPr>
          <w:rFonts w:hint="eastAsia"/>
        </w:rPr>
        <w:t>医生收到信息后，进行回复确认。</w:t>
      </w:r>
      <w:r>
        <w:rPr>
          <w:rFonts w:hint="eastAsia"/>
        </w:rPr>
        <w:t xml:space="preserve">2. </w:t>
      </w:r>
      <w:r>
        <w:rPr>
          <w:rFonts w:hint="eastAsia"/>
        </w:rPr>
        <w:t>病人：可以进行病情或一般信息咨询，也可以根据科室的情况进行留言评价。</w:t>
      </w:r>
    </w:p>
    <w:p w:rsidR="00ED3649" w:rsidRDefault="00ED3649"/>
    <w:p w:rsidR="00ED3649" w:rsidRDefault="00ED3649">
      <w:r w:rsidRPr="00CB6472">
        <w:rPr>
          <w:rFonts w:hint="eastAsia"/>
          <w:b/>
          <w:sz w:val="28"/>
          <w:szCs w:val="28"/>
        </w:rPr>
        <w:t>公告</w:t>
      </w:r>
      <w:r>
        <w:rPr>
          <w:rFonts w:hint="eastAsia"/>
        </w:rPr>
        <w:t>（可以设置仅科室范围）</w:t>
      </w:r>
    </w:p>
    <w:p w:rsidR="00CB6472" w:rsidRDefault="00CB6472">
      <w:r>
        <w:rPr>
          <w:rFonts w:hint="eastAsia"/>
        </w:rPr>
        <w:t>备注：</w:t>
      </w:r>
    </w:p>
    <w:p w:rsidR="00E24BB9" w:rsidRDefault="001F02F0" w:rsidP="00E24B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医院公告：医院可以向所有的医院员工或某种职位人员、病人发布会议通知或其他公告内容。</w:t>
      </w:r>
      <w:r w:rsidR="00EC0F15">
        <w:rPr>
          <w:rFonts w:hint="eastAsia"/>
        </w:rPr>
        <w:t>（</w:t>
      </w:r>
      <w:r w:rsidR="001C7D13">
        <w:rPr>
          <w:rFonts w:hint="eastAsia"/>
        </w:rPr>
        <w:t>每</w:t>
      </w:r>
      <w:r w:rsidR="00EC0F15">
        <w:rPr>
          <w:rFonts w:hint="eastAsia"/>
        </w:rPr>
        <w:t>发布</w:t>
      </w:r>
      <w:r w:rsidR="001C7D13">
        <w:rPr>
          <w:rFonts w:hint="eastAsia"/>
        </w:rPr>
        <w:t>一条信息</w:t>
      </w:r>
      <w:r w:rsidR="00EC0F15">
        <w:rPr>
          <w:rFonts w:hint="eastAsia"/>
        </w:rPr>
        <w:t>时可选择人群：包括</w:t>
      </w:r>
      <w:r w:rsidR="00426E33">
        <w:rPr>
          <w:rFonts w:hint="eastAsia"/>
        </w:rPr>
        <w:t>三类</w:t>
      </w:r>
      <w:r w:rsidR="00EC0F15">
        <w:rPr>
          <w:rFonts w:hint="eastAsia"/>
        </w:rPr>
        <w:t>：</w:t>
      </w:r>
      <w:r w:rsidR="00426E33">
        <w:rPr>
          <w:rFonts w:hint="eastAsia"/>
        </w:rPr>
        <w:t>医院员工、病人、所有人</w:t>
      </w:r>
      <w:r w:rsidR="00EC0F15">
        <w:rPr>
          <w:rFonts w:hint="eastAsia"/>
        </w:rPr>
        <w:t>）</w:t>
      </w:r>
      <w:r w:rsidR="002A5E63">
        <w:rPr>
          <w:rFonts w:hint="eastAsia"/>
        </w:rPr>
        <w:t>，系统将会自动推送至每个客户端提醒，类似微信新闻。</w:t>
      </w:r>
    </w:p>
    <w:p w:rsidR="00E24BB9" w:rsidRDefault="006F7A73" w:rsidP="006F7A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通知：院方可通过科室或行政部门公众号向全院职工发送提醒通知；</w:t>
      </w:r>
    </w:p>
    <w:p w:rsidR="006F7A73" w:rsidRDefault="006F7A73" w:rsidP="006F7A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会议：医教部公众号：编辑信息发送给医院所有的科室主任</w:t>
      </w:r>
      <w:r w:rsidR="00542402">
        <w:rPr>
          <w:rFonts w:hint="eastAsia"/>
        </w:rPr>
        <w:t>或护士长</w:t>
      </w:r>
      <w:r>
        <w:rPr>
          <w:rFonts w:hint="eastAsia"/>
        </w:rPr>
        <w:t>进行开会；即可以发送给特定的某些人群。</w:t>
      </w:r>
    </w:p>
    <w:p w:rsidR="00EC0F15" w:rsidRDefault="00E24BB9" w:rsidP="00EC0F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科室公告</w:t>
      </w:r>
      <w:r w:rsidR="00EC0F15">
        <w:rPr>
          <w:rFonts w:hint="eastAsia"/>
        </w:rPr>
        <w:t>：</w:t>
      </w:r>
      <w:r w:rsidR="00D15C04">
        <w:rPr>
          <w:rFonts w:hint="eastAsia"/>
        </w:rPr>
        <w:t>发布公告时同样需要选择人群，</w:t>
      </w:r>
      <w:r w:rsidR="00D15C04">
        <w:rPr>
          <w:rFonts w:hint="eastAsia"/>
        </w:rPr>
        <w:t>(</w:t>
      </w:r>
      <w:r w:rsidR="00D15C04">
        <w:rPr>
          <w:rFonts w:hint="eastAsia"/>
        </w:rPr>
        <w:t>包括三类：</w:t>
      </w:r>
      <w:r w:rsidR="005E0B62">
        <w:rPr>
          <w:rFonts w:hint="eastAsia"/>
        </w:rPr>
        <w:t>医护人员</w:t>
      </w:r>
      <w:r w:rsidR="00D15C04">
        <w:rPr>
          <w:rFonts w:hint="eastAsia"/>
        </w:rPr>
        <w:t>、病人、所有人</w:t>
      </w:r>
      <w:r w:rsidR="00D15C04">
        <w:rPr>
          <w:rFonts w:hint="eastAsia"/>
        </w:rPr>
        <w:t>)</w:t>
      </w:r>
      <w:r w:rsidR="00142241">
        <w:rPr>
          <w:rFonts w:hint="eastAsia"/>
        </w:rPr>
        <w:t>，只有特定的人群才能看到消息，可以默认某个人群。</w:t>
      </w:r>
    </w:p>
    <w:p w:rsidR="00EC0F15" w:rsidRDefault="00D15C04" w:rsidP="00A274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通知：科室开会或某些活动，发送后系统自动推送。</w:t>
      </w:r>
    </w:p>
    <w:p w:rsidR="000473B7" w:rsidRDefault="000473B7" w:rsidP="00A274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业务学习：可以发布学习的内容或相关课件。</w:t>
      </w:r>
    </w:p>
    <w:p w:rsidR="008C46EF" w:rsidRDefault="00A56BD0" w:rsidP="008C46E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病人提醒：</w:t>
      </w:r>
      <w:r w:rsidR="00D4152B">
        <w:rPr>
          <w:rFonts w:hint="eastAsia"/>
        </w:rPr>
        <w:t>提醒病人</w:t>
      </w:r>
    </w:p>
    <w:p w:rsidR="008C46EF" w:rsidRDefault="008C46EF" w:rsidP="008C46EF">
      <w:r w:rsidRPr="008C46EF">
        <w:rPr>
          <w:rFonts w:hint="eastAsia"/>
          <w:b/>
          <w:sz w:val="28"/>
          <w:szCs w:val="28"/>
        </w:rPr>
        <w:t>病人</w:t>
      </w:r>
      <w:r w:rsidR="00544A3C">
        <w:rPr>
          <w:rFonts w:hint="eastAsia"/>
        </w:rPr>
        <w:t>（包括三大类：</w:t>
      </w:r>
      <w:r w:rsidR="0044635F">
        <w:rPr>
          <w:rFonts w:hint="eastAsia"/>
        </w:rPr>
        <w:t>住院</w:t>
      </w:r>
      <w:r w:rsidR="00544A3C">
        <w:rPr>
          <w:rFonts w:hint="eastAsia"/>
        </w:rPr>
        <w:t>中</w:t>
      </w:r>
      <w:r w:rsidR="0044635F">
        <w:rPr>
          <w:rFonts w:hint="eastAsia"/>
        </w:rPr>
        <w:t>、</w:t>
      </w:r>
      <w:r>
        <w:rPr>
          <w:rFonts w:hint="eastAsia"/>
        </w:rPr>
        <w:t>已出院</w:t>
      </w:r>
      <w:r w:rsidR="0044635F">
        <w:rPr>
          <w:rFonts w:hint="eastAsia"/>
        </w:rPr>
        <w:t>、等待入院</w:t>
      </w:r>
      <w:r>
        <w:rPr>
          <w:rFonts w:hint="eastAsia"/>
        </w:rPr>
        <w:t>）</w:t>
      </w:r>
      <w:r w:rsidR="000718E8">
        <w:rPr>
          <w:rFonts w:hint="eastAsia"/>
        </w:rPr>
        <w:t>添加功能</w:t>
      </w:r>
    </w:p>
    <w:p w:rsidR="00173EA2" w:rsidRDefault="008C46EF" w:rsidP="00292F1E">
      <w:pPr>
        <w:tabs>
          <w:tab w:val="center" w:pos="5383"/>
        </w:tabs>
      </w:pPr>
      <w:r>
        <w:rPr>
          <w:rFonts w:hint="eastAsia"/>
        </w:rPr>
        <w:t>备注：</w:t>
      </w:r>
    </w:p>
    <w:p w:rsidR="000718E8" w:rsidRDefault="000718E8" w:rsidP="00F267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每个</w:t>
      </w:r>
      <w:r w:rsidR="004D73CC">
        <w:rPr>
          <w:rFonts w:hint="eastAsia"/>
        </w:rPr>
        <w:t>病</w:t>
      </w:r>
      <w:r>
        <w:rPr>
          <w:rFonts w:hint="eastAsia"/>
        </w:rPr>
        <w:t>人住院时即马上申请帐号</w:t>
      </w:r>
      <w:r w:rsidR="00F4068D">
        <w:rPr>
          <w:rFonts w:hint="eastAsia"/>
        </w:rPr>
        <w:t>、通过帐号或扫描二维码</w:t>
      </w:r>
      <w:r>
        <w:rPr>
          <w:rFonts w:hint="eastAsia"/>
        </w:rPr>
        <w:t>添加</w:t>
      </w:r>
    </w:p>
    <w:p w:rsidR="00F26747" w:rsidRDefault="00173EA2" w:rsidP="00F267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住院</w:t>
      </w:r>
      <w:r w:rsidR="00544A3C">
        <w:rPr>
          <w:rFonts w:hint="eastAsia"/>
        </w:rPr>
        <w:t>中</w:t>
      </w:r>
      <w:r>
        <w:rPr>
          <w:rFonts w:hint="eastAsia"/>
        </w:rPr>
        <w:t>：包括普通</w:t>
      </w:r>
      <w:r w:rsidR="00F26747">
        <w:rPr>
          <w:rFonts w:hint="eastAsia"/>
        </w:rPr>
        <w:t>病房和</w:t>
      </w:r>
      <w:r w:rsidR="00F26747">
        <w:rPr>
          <w:rFonts w:hint="eastAsia"/>
        </w:rPr>
        <w:t>ICU</w:t>
      </w:r>
      <w:r w:rsidR="00E811CC">
        <w:rPr>
          <w:rFonts w:hint="eastAsia"/>
        </w:rPr>
        <w:t>，显示</w:t>
      </w:r>
      <w:r w:rsidR="00292F1E">
        <w:rPr>
          <w:rFonts w:hint="eastAsia"/>
        </w:rPr>
        <w:t>住院</w:t>
      </w:r>
      <w:r w:rsidR="00E811CC">
        <w:rPr>
          <w:rFonts w:hint="eastAsia"/>
        </w:rPr>
        <w:t>总数和空床</w:t>
      </w:r>
      <w:r w:rsidR="00BD1B24">
        <w:rPr>
          <w:rFonts w:hint="eastAsia"/>
        </w:rPr>
        <w:t>（总数均可设置）</w:t>
      </w:r>
    </w:p>
    <w:p w:rsidR="008C46EF" w:rsidRDefault="002B2D63" w:rsidP="00F267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病人列表显示：</w:t>
      </w:r>
      <w:r w:rsidR="00173EA2">
        <w:rPr>
          <w:rFonts w:hint="eastAsia"/>
        </w:rPr>
        <w:t xml:space="preserve">床位　姓名　</w:t>
      </w:r>
      <w:r w:rsidR="00E8526E">
        <w:rPr>
          <w:rFonts w:hint="eastAsia"/>
        </w:rPr>
        <w:t xml:space="preserve">诊断　</w:t>
      </w:r>
      <w:r w:rsidR="00457E7A">
        <w:rPr>
          <w:rFonts w:hint="eastAsia"/>
        </w:rPr>
        <w:t xml:space="preserve">住院日　</w:t>
      </w:r>
      <w:r w:rsidR="00173EA2">
        <w:rPr>
          <w:rFonts w:hint="eastAsia"/>
        </w:rPr>
        <w:t>经治医生</w:t>
      </w:r>
      <w:r w:rsidR="00BD1B24">
        <w:rPr>
          <w:rFonts w:hint="eastAsia"/>
        </w:rPr>
        <w:t>（点</w:t>
      </w:r>
      <w:r w:rsidR="00B82243">
        <w:rPr>
          <w:rFonts w:hint="eastAsia"/>
        </w:rPr>
        <w:t>击后可以查看每个病人的细节，性别、年龄、住院日</w:t>
      </w:r>
      <w:r w:rsidR="00C932D1">
        <w:rPr>
          <w:rFonts w:hint="eastAsia"/>
        </w:rPr>
        <w:t>期</w:t>
      </w:r>
      <w:r w:rsidR="00B82243">
        <w:rPr>
          <w:rFonts w:hint="eastAsia"/>
        </w:rPr>
        <w:t>、以后可以实时查看生命体征等）</w:t>
      </w:r>
    </w:p>
    <w:p w:rsidR="009352DF" w:rsidRDefault="009352DF" w:rsidP="00F267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可以进行颜色标记（分别：红、黄、蓝；代表哪些病人有依丛性比较好，哪些态度较差，有可能产生医患矛盾可能）</w:t>
      </w:r>
    </w:p>
    <w:p w:rsidR="00297C37" w:rsidRDefault="00297C37" w:rsidP="00F267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图标分类：鼻饲饮食、气管切开、药物过敏</w:t>
      </w:r>
      <w:r w:rsidR="00F810CB">
        <w:rPr>
          <w:rFonts w:hint="eastAsia"/>
        </w:rPr>
        <w:t>、防摔倒、</w:t>
      </w:r>
      <w:r w:rsidR="00F05F87">
        <w:rPr>
          <w:rFonts w:hint="eastAsia"/>
        </w:rPr>
        <w:t>并可以进行统计。</w:t>
      </w:r>
    </w:p>
    <w:p w:rsidR="000F6A0E" w:rsidRDefault="000F6A0E" w:rsidP="00F267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可以发信息、微信留言或打电话给所有病人或某个病人，</w:t>
      </w:r>
      <w:r w:rsidR="00DF16D4">
        <w:rPr>
          <w:rFonts w:hint="eastAsia"/>
        </w:rPr>
        <w:t>科室催费</w:t>
      </w:r>
      <w:r>
        <w:rPr>
          <w:rFonts w:hint="eastAsia"/>
        </w:rPr>
        <w:t>、病情变化时、</w:t>
      </w:r>
      <w:r w:rsidR="00DF16D4">
        <w:rPr>
          <w:rFonts w:hint="eastAsia"/>
        </w:rPr>
        <w:t>需要家属配合检查等等。</w:t>
      </w:r>
      <w:r w:rsidR="009C5534">
        <w:rPr>
          <w:rFonts w:hint="eastAsia"/>
        </w:rPr>
        <w:t>信息文本可以自定义套餐，方便发送。</w:t>
      </w:r>
    </w:p>
    <w:p w:rsidR="005753EC" w:rsidRDefault="005753EC" w:rsidP="00F267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但病人出院时，可以点击病人的信息，并选择出院，则其床位则变成空白，可以添加新入院病人</w:t>
      </w:r>
      <w:r w:rsidR="00AE364D">
        <w:rPr>
          <w:rFonts w:hint="eastAsia"/>
        </w:rPr>
        <w:t>和有麻烦了床号</w:t>
      </w:r>
      <w:r>
        <w:rPr>
          <w:rFonts w:hint="eastAsia"/>
        </w:rPr>
        <w:t>。原来病人则进入已出院栏目，可以查看历史。</w:t>
      </w:r>
    </w:p>
    <w:p w:rsidR="002B4E1B" w:rsidRDefault="002B4E1B" w:rsidP="00F267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准备住院的病人同样可以添加，</w:t>
      </w:r>
      <w:r w:rsidR="00C57DEE">
        <w:rPr>
          <w:rFonts w:hint="eastAsia"/>
        </w:rPr>
        <w:t>直接点击或添加入院</w:t>
      </w:r>
      <w:r>
        <w:rPr>
          <w:rFonts w:hint="eastAsia"/>
        </w:rPr>
        <w:t>，在等待入院栏目里，可以随时</w:t>
      </w:r>
      <w:r w:rsidR="00C57DEE">
        <w:rPr>
          <w:rFonts w:hint="eastAsia"/>
        </w:rPr>
        <w:t>发信息或语音联系告知</w:t>
      </w:r>
      <w:r>
        <w:rPr>
          <w:rFonts w:hint="eastAsia"/>
        </w:rPr>
        <w:t>入院。</w:t>
      </w:r>
    </w:p>
    <w:p w:rsidR="00441D4F" w:rsidRDefault="00441D4F" w:rsidP="00F267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这些病人信息整个科室人员均可以共享和查看。</w:t>
      </w:r>
    </w:p>
    <w:p w:rsidR="00C812D6" w:rsidRDefault="00C812D6" w:rsidP="00F267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病人可以进行病情询问或其他注意事项的咨询，如果病人恶意发言，科室的管理者可以限制其发言，即，病人发表的内容无法显示。</w:t>
      </w:r>
    </w:p>
    <w:p w:rsidR="0097254D" w:rsidRDefault="0097254D" w:rsidP="00F267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咨询救助：直接发送信息求助</w:t>
      </w:r>
      <w:r w:rsidR="007F1354">
        <w:rPr>
          <w:rFonts w:hint="eastAsia"/>
        </w:rPr>
        <w:t>，类似微信形式</w:t>
      </w:r>
    </w:p>
    <w:p w:rsidR="008C46EF" w:rsidRDefault="008C46EF" w:rsidP="008C46EF"/>
    <w:p w:rsidR="00691068" w:rsidRDefault="00691068"/>
    <w:p w:rsidR="00A21E3A" w:rsidRPr="00D52D2C" w:rsidRDefault="00142241">
      <w:r w:rsidRPr="00E172A6">
        <w:rPr>
          <w:b/>
          <w:sz w:val="28"/>
          <w:szCs w:val="28"/>
        </w:rPr>
        <w:t xml:space="preserve">Page </w:t>
      </w:r>
      <w:r w:rsidRPr="00E172A6">
        <w:rPr>
          <w:rFonts w:hint="eastAsia"/>
          <w:b/>
          <w:sz w:val="28"/>
          <w:szCs w:val="28"/>
        </w:rPr>
        <w:t>me</w:t>
      </w:r>
      <w:r w:rsidR="00FD508A" w:rsidRPr="00E172A6">
        <w:rPr>
          <w:rFonts w:hint="eastAsia"/>
          <w:b/>
          <w:sz w:val="28"/>
          <w:szCs w:val="28"/>
        </w:rPr>
        <w:t>：</w:t>
      </w:r>
      <w:r w:rsidR="00D52D2C" w:rsidRPr="00D52D2C">
        <w:rPr>
          <w:rFonts w:hint="eastAsia"/>
        </w:rPr>
        <w:t>（一般病情）</w:t>
      </w:r>
    </w:p>
    <w:p w:rsidR="00142241" w:rsidRDefault="00FD508A" w:rsidP="00010F2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如果医务人员在一般情况的咨询或交流，就请用微信模式进</w:t>
      </w:r>
      <w:r w:rsidR="00D52D2C">
        <w:rPr>
          <w:rFonts w:hint="eastAsia"/>
        </w:rPr>
        <w:t>行联系，如果是在关于团队内部人员，如果在病人出现病情变化</w:t>
      </w:r>
      <w:r>
        <w:rPr>
          <w:rFonts w:hint="eastAsia"/>
        </w:rPr>
        <w:t>需要该医生协助或处理时，则使用该功能。</w:t>
      </w:r>
      <w:r w:rsidR="00147EF7">
        <w:rPr>
          <w:rFonts w:hint="eastAsia"/>
        </w:rPr>
        <w:t>每个团队之间可以设置不同的</w:t>
      </w:r>
      <w:r w:rsidR="00147EF7">
        <w:rPr>
          <w:rFonts w:hint="eastAsia"/>
        </w:rPr>
        <w:lastRenderedPageBreak/>
        <w:t>声音提示，因声音的差异</w:t>
      </w:r>
      <w:r w:rsidR="00B37F95">
        <w:rPr>
          <w:rFonts w:hint="eastAsia"/>
        </w:rPr>
        <w:t>可以辨认是哪个团队的呼叫。</w:t>
      </w:r>
    </w:p>
    <w:p w:rsidR="00010F2D" w:rsidRDefault="00C7319E" w:rsidP="00010F2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可以以语音或信息的模式进行呼叫，或者自动播放信息内容。</w:t>
      </w:r>
      <w:r>
        <w:rPr>
          <w:rFonts w:hint="eastAsia"/>
        </w:rPr>
        <w:t>Blu</w:t>
      </w:r>
      <w:r>
        <w:t>e~Blue~Blue~~</w:t>
      </w:r>
    </w:p>
    <w:p w:rsidR="007435C0" w:rsidRDefault="00B761DA" w:rsidP="00010F2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也可以通过电脑</w:t>
      </w:r>
      <w:r w:rsidR="007A7B1D">
        <w:rPr>
          <w:rFonts w:hint="eastAsia"/>
        </w:rPr>
        <w:t>的客户端直接发送</w:t>
      </w:r>
      <w:r w:rsidR="008B42C6">
        <w:rPr>
          <w:rFonts w:hint="eastAsia"/>
        </w:rPr>
        <w:t>或留言（即微信模式）</w:t>
      </w:r>
      <w:r w:rsidR="007A7B1D">
        <w:rPr>
          <w:rFonts w:hint="eastAsia"/>
        </w:rPr>
        <w:t>至目标用户的手机客户端。</w:t>
      </w:r>
    </w:p>
    <w:p w:rsidR="00A76FC6" w:rsidRDefault="00A76FC6" w:rsidP="00010F2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每个客户端可自己设置信息模板，直接按需发送就可以了，模板可分为语音</w:t>
      </w:r>
      <w:r w:rsidR="000A6A70">
        <w:rPr>
          <w:rFonts w:hint="eastAsia"/>
        </w:rPr>
        <w:t>留言</w:t>
      </w:r>
      <w:r>
        <w:rPr>
          <w:rFonts w:hint="eastAsia"/>
        </w:rPr>
        <w:t>和文本两种：当某个人收到信息模板后则可读出信息内容。</w:t>
      </w:r>
    </w:p>
    <w:p w:rsidR="00B769DE" w:rsidRDefault="00B769DE" w:rsidP="00010F2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这个模块的信息是一对一的形式：即一个人发送，仅另一个人收到。</w:t>
      </w:r>
    </w:p>
    <w:p w:rsidR="00142241" w:rsidRDefault="00142241" w:rsidP="00142241">
      <w:pPr>
        <w:tabs>
          <w:tab w:val="left" w:pos="656"/>
        </w:tabs>
      </w:pPr>
    </w:p>
    <w:p w:rsidR="00C100E1" w:rsidRDefault="00C100E1" w:rsidP="00142241">
      <w:pPr>
        <w:tabs>
          <w:tab w:val="left" w:pos="656"/>
        </w:tabs>
      </w:pPr>
    </w:p>
    <w:p w:rsidR="000A6A70" w:rsidRDefault="00823DE6" w:rsidP="00142241">
      <w:pPr>
        <w:tabs>
          <w:tab w:val="left" w:pos="656"/>
        </w:tabs>
      </w:pPr>
      <w:r w:rsidRPr="00D52D2C">
        <w:rPr>
          <w:rFonts w:hint="eastAsia"/>
          <w:b/>
          <w:sz w:val="28"/>
          <w:szCs w:val="28"/>
        </w:rPr>
        <w:t>抢救</w:t>
      </w:r>
      <w:r w:rsidR="00E172A6" w:rsidRPr="00D52D2C">
        <w:rPr>
          <w:rFonts w:hint="eastAsia"/>
          <w:b/>
          <w:sz w:val="28"/>
          <w:szCs w:val="28"/>
        </w:rPr>
        <w:t>警告</w:t>
      </w:r>
      <w:r w:rsidR="00D52D2C" w:rsidRPr="00D52D2C">
        <w:rPr>
          <w:rFonts w:hint="eastAsia"/>
          <w:b/>
          <w:sz w:val="28"/>
          <w:szCs w:val="28"/>
        </w:rPr>
        <w:t>：</w:t>
      </w:r>
      <w:r w:rsidR="00D52D2C">
        <w:rPr>
          <w:rFonts w:hint="eastAsia"/>
        </w:rPr>
        <w:t>（特殊需要抢救</w:t>
      </w:r>
      <w:r w:rsidR="00D96E9E">
        <w:rPr>
          <w:rFonts w:hint="eastAsia"/>
        </w:rPr>
        <w:t>，科室所有人员出现警报</w:t>
      </w:r>
      <w:r w:rsidR="00D52D2C">
        <w:rPr>
          <w:rFonts w:hint="eastAsia"/>
        </w:rPr>
        <w:t>）</w:t>
      </w:r>
    </w:p>
    <w:p w:rsidR="00314340" w:rsidRDefault="00823DE6" w:rsidP="00314340">
      <w:pPr>
        <w:pStyle w:val="a3"/>
        <w:numPr>
          <w:ilvl w:val="0"/>
          <w:numId w:val="8"/>
        </w:numPr>
        <w:tabs>
          <w:tab w:val="left" w:pos="656"/>
        </w:tabs>
        <w:ind w:firstLineChars="0"/>
      </w:pPr>
      <w:r>
        <w:rPr>
          <w:rFonts w:hint="eastAsia"/>
        </w:rPr>
        <w:t>当病比较危急需要抢救时候可以使用警告</w:t>
      </w:r>
      <w:r w:rsidR="00314340">
        <w:rPr>
          <w:rFonts w:hint="eastAsia"/>
        </w:rPr>
        <w:t>，医生必须赶到现场或病房。</w:t>
      </w:r>
    </w:p>
    <w:p w:rsidR="00314340" w:rsidRDefault="00134B6A" w:rsidP="00314340">
      <w:pPr>
        <w:pStyle w:val="a3"/>
        <w:numPr>
          <w:ilvl w:val="0"/>
          <w:numId w:val="8"/>
        </w:numPr>
        <w:tabs>
          <w:tab w:val="left" w:pos="656"/>
        </w:tabs>
        <w:ind w:firstLineChars="0"/>
      </w:pPr>
      <w:r>
        <w:rPr>
          <w:rFonts w:hint="eastAsia"/>
        </w:rPr>
        <w:t>有紧急情况时，一方将信息和语音留言发送至另一方后，另一方出现警告铃声和</w:t>
      </w:r>
      <w:r w:rsidR="000339DB">
        <w:rPr>
          <w:rFonts w:hint="eastAsia"/>
        </w:rPr>
        <w:t>屏幕闪烁</w:t>
      </w:r>
      <w:r>
        <w:rPr>
          <w:rFonts w:hint="eastAsia"/>
        </w:rPr>
        <w:t>警告标志，同时会将信息发送至这个团队的所有成员。避免交手术或信号源问题，信息丢失。并有利个整个团队做出反应。</w:t>
      </w:r>
    </w:p>
    <w:p w:rsidR="00B769DE" w:rsidRDefault="00B769DE" w:rsidP="00314340">
      <w:pPr>
        <w:pStyle w:val="a3"/>
        <w:numPr>
          <w:ilvl w:val="0"/>
          <w:numId w:val="8"/>
        </w:numPr>
        <w:tabs>
          <w:tab w:val="left" w:pos="656"/>
        </w:tabs>
        <w:ind w:firstLineChars="0"/>
      </w:pPr>
      <w:r>
        <w:rPr>
          <w:rFonts w:hint="eastAsia"/>
        </w:rPr>
        <w:t>根据要求可设置模板。</w:t>
      </w:r>
    </w:p>
    <w:p w:rsidR="00B769DE" w:rsidRDefault="00B769DE" w:rsidP="00314340">
      <w:pPr>
        <w:pStyle w:val="a3"/>
        <w:numPr>
          <w:ilvl w:val="0"/>
          <w:numId w:val="8"/>
        </w:numPr>
        <w:tabs>
          <w:tab w:val="left" w:pos="656"/>
        </w:tabs>
        <w:ind w:firstLineChars="0"/>
      </w:pPr>
      <w:r>
        <w:rPr>
          <w:rFonts w:hint="eastAsia"/>
        </w:rPr>
        <w:t>这个模块的信息是一对多的形式：即一个人发送，整个团队都可以收到。</w:t>
      </w:r>
    </w:p>
    <w:p w:rsidR="00314340" w:rsidRDefault="00314340" w:rsidP="00142241">
      <w:pPr>
        <w:tabs>
          <w:tab w:val="left" w:pos="656"/>
        </w:tabs>
      </w:pPr>
    </w:p>
    <w:p w:rsidR="000A6A70" w:rsidRDefault="000A6A70" w:rsidP="00142241">
      <w:pPr>
        <w:tabs>
          <w:tab w:val="left" w:pos="656"/>
        </w:tabs>
      </w:pPr>
    </w:p>
    <w:p w:rsidR="00E172A6" w:rsidRDefault="00E172A6" w:rsidP="00142241">
      <w:pPr>
        <w:tabs>
          <w:tab w:val="left" w:pos="656"/>
        </w:tabs>
      </w:pPr>
    </w:p>
    <w:p w:rsidR="0000514A" w:rsidRDefault="00992779" w:rsidP="00142241">
      <w:pPr>
        <w:tabs>
          <w:tab w:val="left" w:pos="656"/>
        </w:tabs>
      </w:pPr>
      <w:r w:rsidRPr="00992779">
        <w:rPr>
          <w:rFonts w:hint="eastAsia"/>
          <w:b/>
          <w:sz w:val="28"/>
          <w:szCs w:val="28"/>
        </w:rPr>
        <w:t>实时</w:t>
      </w:r>
      <w:r w:rsidR="0000514A" w:rsidRPr="00992779">
        <w:rPr>
          <w:rFonts w:hint="eastAsia"/>
          <w:b/>
          <w:sz w:val="28"/>
          <w:szCs w:val="28"/>
        </w:rPr>
        <w:t>监控</w:t>
      </w:r>
      <w:r w:rsidR="0000514A" w:rsidRPr="007415AF">
        <w:rPr>
          <w:rFonts w:hint="eastAsia"/>
          <w:b/>
          <w:sz w:val="28"/>
          <w:szCs w:val="28"/>
        </w:rPr>
        <w:t>：</w:t>
      </w:r>
      <w:r w:rsidR="0000514A">
        <w:rPr>
          <w:rFonts w:hint="eastAsia"/>
        </w:rPr>
        <w:t>（通过该功能希望能获得科室或医院的端口）</w:t>
      </w:r>
    </w:p>
    <w:p w:rsidR="0097598F" w:rsidRDefault="0097598F" w:rsidP="00AC1A35">
      <w:pPr>
        <w:pStyle w:val="a3"/>
        <w:numPr>
          <w:ilvl w:val="0"/>
          <w:numId w:val="9"/>
        </w:numPr>
        <w:tabs>
          <w:tab w:val="left" w:pos="656"/>
        </w:tabs>
        <w:ind w:firstLineChars="0"/>
      </w:pPr>
      <w:r>
        <w:rPr>
          <w:rFonts w:hint="eastAsia"/>
        </w:rPr>
        <w:t>通过该功能，借科室名誉申请医院端口链接，这样申批程度可以不经过院长，仅需要科室主任联系信息科则可实现，可行性更高。</w:t>
      </w:r>
      <w:r w:rsidR="000626B7">
        <w:rPr>
          <w:rFonts w:hint="eastAsia"/>
        </w:rPr>
        <w:t>监控</w:t>
      </w:r>
      <w:r w:rsidR="003748FF">
        <w:rPr>
          <w:rFonts w:hint="eastAsia"/>
        </w:rPr>
        <w:t>的内容包括以下：</w:t>
      </w:r>
    </w:p>
    <w:p w:rsidR="0000514A" w:rsidRDefault="00AC1A35" w:rsidP="00AC1A35">
      <w:pPr>
        <w:pStyle w:val="a3"/>
        <w:numPr>
          <w:ilvl w:val="0"/>
          <w:numId w:val="9"/>
        </w:numPr>
        <w:tabs>
          <w:tab w:val="left" w:pos="656"/>
        </w:tabs>
        <w:ind w:firstLineChars="0"/>
      </w:pPr>
      <w:r>
        <w:rPr>
          <w:rFonts w:hint="eastAsia"/>
        </w:rPr>
        <w:t>生命体征</w:t>
      </w:r>
      <w:r w:rsidR="0097598F">
        <w:rPr>
          <w:rFonts w:hint="eastAsia"/>
        </w:rPr>
        <w:t>：包括体温、呼吸、心率、血压</w:t>
      </w:r>
    </w:p>
    <w:p w:rsidR="000626B7" w:rsidRDefault="000626B7" w:rsidP="00AC1A35">
      <w:pPr>
        <w:pStyle w:val="a3"/>
        <w:numPr>
          <w:ilvl w:val="0"/>
          <w:numId w:val="9"/>
        </w:numPr>
        <w:tabs>
          <w:tab w:val="left" w:pos="656"/>
        </w:tabs>
        <w:ind w:firstLineChars="0"/>
      </w:pPr>
      <w:r>
        <w:rPr>
          <w:rFonts w:hint="eastAsia"/>
        </w:rPr>
        <w:t>查看病历：</w:t>
      </w:r>
    </w:p>
    <w:p w:rsidR="00AC1A35" w:rsidRDefault="00AC1A35" w:rsidP="00AC1A35">
      <w:pPr>
        <w:pStyle w:val="a3"/>
        <w:numPr>
          <w:ilvl w:val="0"/>
          <w:numId w:val="9"/>
        </w:numPr>
        <w:tabs>
          <w:tab w:val="left" w:pos="656"/>
        </w:tabs>
        <w:ind w:firstLineChars="0"/>
      </w:pPr>
      <w:r>
        <w:rPr>
          <w:rFonts w:hint="eastAsia"/>
        </w:rPr>
        <w:t>影像资料</w:t>
      </w:r>
      <w:r w:rsidR="000626B7">
        <w:rPr>
          <w:rFonts w:hint="eastAsia"/>
        </w:rPr>
        <w:t>：</w:t>
      </w:r>
      <w:r w:rsidR="00B13E63">
        <w:rPr>
          <w:rFonts w:hint="eastAsia"/>
        </w:rPr>
        <w:t>可以上传至病人客户端里的病历管理系统，以后病人即使出院了，也可以上网浏览。</w:t>
      </w:r>
    </w:p>
    <w:p w:rsidR="00AC1A35" w:rsidRDefault="00AC1A35" w:rsidP="00AC1A35">
      <w:pPr>
        <w:pStyle w:val="a3"/>
        <w:numPr>
          <w:ilvl w:val="0"/>
          <w:numId w:val="9"/>
        </w:numPr>
        <w:tabs>
          <w:tab w:val="left" w:pos="656"/>
        </w:tabs>
        <w:ind w:firstLineChars="0"/>
      </w:pPr>
      <w:r>
        <w:rPr>
          <w:rFonts w:hint="eastAsia"/>
        </w:rPr>
        <w:t>检验结果</w:t>
      </w:r>
      <w:r w:rsidR="000626B7">
        <w:rPr>
          <w:rFonts w:hint="eastAsia"/>
        </w:rPr>
        <w:t>：</w:t>
      </w:r>
      <w:r w:rsidR="00B13E63">
        <w:rPr>
          <w:rFonts w:hint="eastAsia"/>
        </w:rPr>
        <w:t>同上。</w:t>
      </w:r>
    </w:p>
    <w:p w:rsidR="001B67B4" w:rsidRDefault="001B67B4" w:rsidP="00AC1A35">
      <w:pPr>
        <w:pStyle w:val="a3"/>
        <w:numPr>
          <w:ilvl w:val="0"/>
          <w:numId w:val="9"/>
        </w:numPr>
        <w:tabs>
          <w:tab w:val="left" w:pos="656"/>
        </w:tabs>
        <w:ind w:firstLineChars="0"/>
      </w:pPr>
      <w:r>
        <w:rPr>
          <w:rFonts w:hint="eastAsia"/>
        </w:rPr>
        <w:t>这个环节可显示比较简单的内容，不需要复杂，因为医务人员最多就会查这些参数来观察病人。只需简单即可。</w:t>
      </w:r>
    </w:p>
    <w:p w:rsidR="0000514A" w:rsidRDefault="0000514A" w:rsidP="00142241">
      <w:pPr>
        <w:tabs>
          <w:tab w:val="left" w:pos="656"/>
        </w:tabs>
      </w:pPr>
    </w:p>
    <w:p w:rsidR="00BA36E2" w:rsidRDefault="00BA36E2"/>
    <w:p w:rsidR="00BA36E2" w:rsidRPr="00052B58" w:rsidRDefault="0081446C" w:rsidP="00052B5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</w:rPr>
      </w:pPr>
      <w:r w:rsidRPr="0081446C">
        <w:rPr>
          <w:rFonts w:asciiTheme="minorEastAsia" w:hAnsiTheme="minorEastAsia" w:cs="Arial" w:hint="eastAsia"/>
          <w:b/>
          <w:kern w:val="0"/>
          <w:sz w:val="28"/>
          <w:szCs w:val="28"/>
        </w:rPr>
        <w:t>总结：</w:t>
      </w:r>
      <w:r>
        <w:rPr>
          <w:rFonts w:asciiTheme="minorEastAsia" w:hAnsiTheme="minorEastAsia" w:cs="Arial" w:hint="eastAsia"/>
          <w:kern w:val="0"/>
        </w:rPr>
        <w:t>可将科室管理模块加入到APP应用中，这样方面病人除了在科室管理中受益外，还可以浏览我们的其他内容，有利我们的信息讯速扩散和病人间之间交流。</w:t>
      </w:r>
    </w:p>
    <w:sectPr w:rsidR="00BA36E2" w:rsidRPr="00052B58" w:rsidSect="00DC1376">
      <w:headerReference w:type="default" r:id="rId16"/>
      <w:pgSz w:w="11900" w:h="16840"/>
      <w:pgMar w:top="1134" w:right="567" w:bottom="113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BEC" w:rsidRDefault="00007BEC">
      <w:r>
        <w:separator/>
      </w:r>
    </w:p>
  </w:endnote>
  <w:endnote w:type="continuationSeparator" w:id="0">
    <w:p w:rsidR="00007BEC" w:rsidRDefault="00007B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altName w:val="微软雅黑"/>
    <w:charset w:val="50"/>
    <w:family w:val="auto"/>
    <w:pitch w:val="variable"/>
    <w:sig w:usb0="00000000" w:usb1="080E004A" w:usb2="00000010" w:usb3="00000000" w:csb0="00040000" w:csb1="00000000"/>
  </w:font>
  <w:font w:name="Damascus">
    <w:altName w:val="MS Mincho"/>
    <w:charset w:val="00"/>
    <w:family w:val="auto"/>
    <w:pitch w:val="variable"/>
    <w:sig w:usb0="00000003" w:usb1="88000000" w:usb2="1400000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BEC" w:rsidRDefault="00007BEC">
      <w:r>
        <w:separator/>
      </w:r>
    </w:p>
  </w:footnote>
  <w:footnote w:type="continuationSeparator" w:id="0">
    <w:p w:rsidR="00007BEC" w:rsidRDefault="00007B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340" w:rsidRPr="005165F6" w:rsidRDefault="00314340">
    <w:pPr>
      <w:pStyle w:val="a4"/>
      <w:rPr>
        <w:sz w:val="24"/>
        <w:szCs w:val="24"/>
      </w:rPr>
    </w:pPr>
    <w:r>
      <w:rPr>
        <w:rFonts w:hint="eastAsia"/>
        <w:sz w:val="24"/>
        <w:szCs w:val="24"/>
      </w:rPr>
      <w:t>狄普科技有限公司</w:t>
    </w:r>
    <w:r>
      <w:rPr>
        <w:sz w:val="24"/>
        <w:szCs w:val="24"/>
      </w:rPr>
      <w:t>(</w:t>
    </w:r>
    <w:r>
      <w:rPr>
        <w:rFonts w:hint="eastAsia"/>
        <w:sz w:val="24"/>
        <w:szCs w:val="24"/>
      </w:rPr>
      <w:t>TMD</w:t>
    </w:r>
    <w:r>
      <w:rPr>
        <w:sz w:val="24"/>
        <w:szCs w:val="24"/>
      </w:rPr>
      <w:t>)</w:t>
    </w:r>
    <w:r>
      <w:rPr>
        <w:rFonts w:hint="eastAsia"/>
        <w:sz w:val="24"/>
        <w:szCs w:val="24"/>
      </w:rPr>
      <w:t xml:space="preserve">　　</w:t>
    </w:r>
    <w:r>
      <w:rPr>
        <w:sz w:val="24"/>
        <w:szCs w:val="24"/>
      </w:rPr>
      <w:t>www.tipmd.com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0C8C"/>
    <w:multiLevelType w:val="hybridMultilevel"/>
    <w:tmpl w:val="140201E0"/>
    <w:lvl w:ilvl="0" w:tplc="5C189DA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6D110D5"/>
    <w:multiLevelType w:val="hybridMultilevel"/>
    <w:tmpl w:val="ACF836F6"/>
    <w:lvl w:ilvl="0" w:tplc="04D00980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EE87381"/>
    <w:multiLevelType w:val="hybridMultilevel"/>
    <w:tmpl w:val="D95E8178"/>
    <w:lvl w:ilvl="0" w:tplc="2614594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57B12C5"/>
    <w:multiLevelType w:val="hybridMultilevel"/>
    <w:tmpl w:val="CA50F454"/>
    <w:lvl w:ilvl="0" w:tplc="94E6E4C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915159F"/>
    <w:multiLevelType w:val="hybridMultilevel"/>
    <w:tmpl w:val="001C7FAC"/>
    <w:lvl w:ilvl="0" w:tplc="F11AFE1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C3F7D27"/>
    <w:multiLevelType w:val="hybridMultilevel"/>
    <w:tmpl w:val="89B09BCE"/>
    <w:lvl w:ilvl="0" w:tplc="E3E44E4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3CC6400E"/>
    <w:multiLevelType w:val="hybridMultilevel"/>
    <w:tmpl w:val="E2707AC6"/>
    <w:lvl w:ilvl="0" w:tplc="BD0AAFC6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7870EBD"/>
    <w:multiLevelType w:val="hybridMultilevel"/>
    <w:tmpl w:val="05B8D346"/>
    <w:lvl w:ilvl="0" w:tplc="1B225FDC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CD65AB5"/>
    <w:multiLevelType w:val="hybridMultilevel"/>
    <w:tmpl w:val="831642BA"/>
    <w:lvl w:ilvl="0" w:tplc="F200912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D216925"/>
    <w:multiLevelType w:val="hybridMultilevel"/>
    <w:tmpl w:val="A2F40FB0"/>
    <w:lvl w:ilvl="0" w:tplc="81C6F6AA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975560B"/>
    <w:multiLevelType w:val="hybridMultilevel"/>
    <w:tmpl w:val="EF74CABC"/>
    <w:lvl w:ilvl="0" w:tplc="43D47F10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4124"/>
    <w:rsid w:val="0000514A"/>
    <w:rsid w:val="00007BEC"/>
    <w:rsid w:val="00010F2D"/>
    <w:rsid w:val="000339DB"/>
    <w:rsid w:val="000473B7"/>
    <w:rsid w:val="00052B58"/>
    <w:rsid w:val="000626B7"/>
    <w:rsid w:val="000718E8"/>
    <w:rsid w:val="000A0865"/>
    <w:rsid w:val="000A3E48"/>
    <w:rsid w:val="000A685F"/>
    <w:rsid w:val="000A6A70"/>
    <w:rsid w:val="000F6A0E"/>
    <w:rsid w:val="00104124"/>
    <w:rsid w:val="00115E78"/>
    <w:rsid w:val="00134B6A"/>
    <w:rsid w:val="00142241"/>
    <w:rsid w:val="00147EF7"/>
    <w:rsid w:val="00152A70"/>
    <w:rsid w:val="00173EA2"/>
    <w:rsid w:val="00177CB3"/>
    <w:rsid w:val="001B67B4"/>
    <w:rsid w:val="001C7D13"/>
    <w:rsid w:val="001E62BE"/>
    <w:rsid w:val="001E6F73"/>
    <w:rsid w:val="001F02F0"/>
    <w:rsid w:val="00212FDD"/>
    <w:rsid w:val="00236C9E"/>
    <w:rsid w:val="00255CF9"/>
    <w:rsid w:val="00292F1E"/>
    <w:rsid w:val="00296AAC"/>
    <w:rsid w:val="00297C37"/>
    <w:rsid w:val="002A5E63"/>
    <w:rsid w:val="002B2D63"/>
    <w:rsid w:val="002B4E1B"/>
    <w:rsid w:val="002C3A24"/>
    <w:rsid w:val="00305ABE"/>
    <w:rsid w:val="00314340"/>
    <w:rsid w:val="003675A4"/>
    <w:rsid w:val="003748FF"/>
    <w:rsid w:val="00384E97"/>
    <w:rsid w:val="003C6996"/>
    <w:rsid w:val="003D2D44"/>
    <w:rsid w:val="003E17D3"/>
    <w:rsid w:val="00426E33"/>
    <w:rsid w:val="00431105"/>
    <w:rsid w:val="00436351"/>
    <w:rsid w:val="00441D4F"/>
    <w:rsid w:val="0044635F"/>
    <w:rsid w:val="00457E7A"/>
    <w:rsid w:val="004C3A9D"/>
    <w:rsid w:val="004D73CC"/>
    <w:rsid w:val="004F6C16"/>
    <w:rsid w:val="00542402"/>
    <w:rsid w:val="00544A3C"/>
    <w:rsid w:val="0054552A"/>
    <w:rsid w:val="005753EC"/>
    <w:rsid w:val="0058594E"/>
    <w:rsid w:val="005A54F0"/>
    <w:rsid w:val="005E0B62"/>
    <w:rsid w:val="00681624"/>
    <w:rsid w:val="00684C41"/>
    <w:rsid w:val="00690DC6"/>
    <w:rsid w:val="00691068"/>
    <w:rsid w:val="00697C3A"/>
    <w:rsid w:val="006C32CD"/>
    <w:rsid w:val="006D3C9C"/>
    <w:rsid w:val="006F7A73"/>
    <w:rsid w:val="00704F15"/>
    <w:rsid w:val="00736746"/>
    <w:rsid w:val="007415AF"/>
    <w:rsid w:val="007435C0"/>
    <w:rsid w:val="00751648"/>
    <w:rsid w:val="007615E5"/>
    <w:rsid w:val="00792B8D"/>
    <w:rsid w:val="0079359E"/>
    <w:rsid w:val="007941F1"/>
    <w:rsid w:val="007A3919"/>
    <w:rsid w:val="007A7B1D"/>
    <w:rsid w:val="007C03A3"/>
    <w:rsid w:val="007C2C10"/>
    <w:rsid w:val="007F1354"/>
    <w:rsid w:val="0081446C"/>
    <w:rsid w:val="00823DE6"/>
    <w:rsid w:val="00846EE5"/>
    <w:rsid w:val="008661F4"/>
    <w:rsid w:val="00892C10"/>
    <w:rsid w:val="008B42C6"/>
    <w:rsid w:val="008C46EF"/>
    <w:rsid w:val="008F0671"/>
    <w:rsid w:val="009003DC"/>
    <w:rsid w:val="00905A6E"/>
    <w:rsid w:val="009352DF"/>
    <w:rsid w:val="0097254D"/>
    <w:rsid w:val="0097598F"/>
    <w:rsid w:val="00992779"/>
    <w:rsid w:val="00993790"/>
    <w:rsid w:val="009B0C8B"/>
    <w:rsid w:val="009C5534"/>
    <w:rsid w:val="009E6DAD"/>
    <w:rsid w:val="009E7C39"/>
    <w:rsid w:val="00A03555"/>
    <w:rsid w:val="00A044C3"/>
    <w:rsid w:val="00A21E3A"/>
    <w:rsid w:val="00A274FF"/>
    <w:rsid w:val="00A56BD0"/>
    <w:rsid w:val="00A720A3"/>
    <w:rsid w:val="00A76FC6"/>
    <w:rsid w:val="00A968F7"/>
    <w:rsid w:val="00AC1A35"/>
    <w:rsid w:val="00AE364D"/>
    <w:rsid w:val="00B07F51"/>
    <w:rsid w:val="00B13E63"/>
    <w:rsid w:val="00B27646"/>
    <w:rsid w:val="00B37F95"/>
    <w:rsid w:val="00B55403"/>
    <w:rsid w:val="00B560B5"/>
    <w:rsid w:val="00B64F3C"/>
    <w:rsid w:val="00B72FE1"/>
    <w:rsid w:val="00B761DA"/>
    <w:rsid w:val="00B769DE"/>
    <w:rsid w:val="00B82243"/>
    <w:rsid w:val="00B955C9"/>
    <w:rsid w:val="00BA36E2"/>
    <w:rsid w:val="00BD1B24"/>
    <w:rsid w:val="00C100E1"/>
    <w:rsid w:val="00C57DEE"/>
    <w:rsid w:val="00C7319E"/>
    <w:rsid w:val="00C812D6"/>
    <w:rsid w:val="00C932D1"/>
    <w:rsid w:val="00C94645"/>
    <w:rsid w:val="00CB6472"/>
    <w:rsid w:val="00CD5219"/>
    <w:rsid w:val="00CD5CC3"/>
    <w:rsid w:val="00D06FCC"/>
    <w:rsid w:val="00D15C04"/>
    <w:rsid w:val="00D223C3"/>
    <w:rsid w:val="00D4152B"/>
    <w:rsid w:val="00D52D2C"/>
    <w:rsid w:val="00D96E9E"/>
    <w:rsid w:val="00DB6480"/>
    <w:rsid w:val="00DB79D9"/>
    <w:rsid w:val="00DC1376"/>
    <w:rsid w:val="00DF16D4"/>
    <w:rsid w:val="00DF2CC0"/>
    <w:rsid w:val="00E172A6"/>
    <w:rsid w:val="00E24BB9"/>
    <w:rsid w:val="00E30BE9"/>
    <w:rsid w:val="00E47943"/>
    <w:rsid w:val="00E776ED"/>
    <w:rsid w:val="00E811CC"/>
    <w:rsid w:val="00E8526E"/>
    <w:rsid w:val="00EA5938"/>
    <w:rsid w:val="00EC0F15"/>
    <w:rsid w:val="00EC3668"/>
    <w:rsid w:val="00ED3649"/>
    <w:rsid w:val="00F03937"/>
    <w:rsid w:val="00F05F87"/>
    <w:rsid w:val="00F1600A"/>
    <w:rsid w:val="00F26747"/>
    <w:rsid w:val="00F31F83"/>
    <w:rsid w:val="00F4068D"/>
    <w:rsid w:val="00F810CB"/>
    <w:rsid w:val="00FD5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12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041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12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04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41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0412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3">
    <w:name w:val="Light Shading Accent 3"/>
    <w:basedOn w:val="a1"/>
    <w:uiPriority w:val="60"/>
    <w:rsid w:val="0010412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5">
    <w:name w:val="Balloon Text"/>
    <w:basedOn w:val="a"/>
    <w:link w:val="Char0"/>
    <w:uiPriority w:val="99"/>
    <w:semiHidden/>
    <w:unhideWhenUsed/>
    <w:rsid w:val="007941F1"/>
    <w:rPr>
      <w:rFonts w:ascii="Heiti SC Light" w:eastAsia="Heiti SC Light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941F1"/>
    <w:rPr>
      <w:rFonts w:ascii="Heiti SC Light" w:eastAsia="Heiti SC Light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42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422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12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041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12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04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104124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10412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3">
    <w:name w:val="Light Shading Accent 3"/>
    <w:basedOn w:val="a1"/>
    <w:uiPriority w:val="60"/>
    <w:rsid w:val="0010412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7941F1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7941F1"/>
    <w:rPr>
      <w:rFonts w:ascii="Heiti SC Light" w:eastAsia="Heiti SC Ligh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42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1422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锺</dc:creator>
  <cp:keywords/>
  <dc:description/>
  <cp:lastModifiedBy>user</cp:lastModifiedBy>
  <cp:revision>182</cp:revision>
  <dcterms:created xsi:type="dcterms:W3CDTF">2014-11-03T14:03:00Z</dcterms:created>
  <dcterms:modified xsi:type="dcterms:W3CDTF">2015-01-15T10:20:00Z</dcterms:modified>
</cp:coreProperties>
</file>