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 xml:space="preserve"> 1 -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product</w:t>
      </w:r>
      <w:proofErr w:type="spellEnd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name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We’re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here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present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product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released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in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april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earlier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this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year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: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and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plans for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future,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board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hopefully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>.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2 -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summary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expliquer</w:t>
      </w:r>
      <w:proofErr w:type="gram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“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were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going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to start by x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then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y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then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z and finish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blbl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”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3 -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problem</w:t>
      </w:r>
      <w:proofErr w:type="spell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(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Sad</w:t>
      </w:r>
      <w:proofErr w:type="spell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doggo</w:t>
      </w:r>
      <w:proofErr w:type="spell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)</w:t>
      </w:r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noticed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that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pet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owners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full time jobs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can’t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their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pets as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much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as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they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liked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so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decided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to help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them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and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give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them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possibility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connect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more !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5 - solution (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explained</w:t>
      </w:r>
      <w:proofErr w:type="spell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)</w:t>
      </w:r>
    </w:p>
    <w:p w:rsid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fr-FR"/>
        </w:rPr>
      </w:pP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got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idea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when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saw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a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friend's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cat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following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his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cleaning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robot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everywhere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, and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thought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that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could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a good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thing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build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-up on) 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the</w:t>
      </w:r>
      <w:proofErr w:type="gram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solution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offer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is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simple:</w:t>
      </w:r>
    </w:p>
    <w:p w:rsidR="00AA317C" w:rsidRPr="00AA317C" w:rsidRDefault="00AA317C" w:rsidP="00AA317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you’re</w:t>
      </w:r>
      <w:proofErr w:type="spellEnd"/>
      <w:proofErr w:type="gram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not home, use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!</w:t>
      </w:r>
    </w:p>
    <w:p w:rsidR="00AA317C" w:rsidRPr="00AA317C" w:rsidRDefault="00AA317C" w:rsidP="00AA317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you</w:t>
      </w:r>
      <w:proofErr w:type="spellEnd"/>
      <w:proofErr w:type="gram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don’t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want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to go out but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your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pet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wants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to? use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walk’m‘ba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!</w:t>
      </w:r>
    </w:p>
    <w:p w:rsidR="00AA317C" w:rsidRPr="00AA317C" w:rsidRDefault="00AA317C" w:rsidP="00AA317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you</w:t>
      </w:r>
      <w:proofErr w:type="spellEnd"/>
      <w:proofErr w:type="gram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have an important deadline to match but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your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pet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wants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to go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outside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 ? use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lang w:eastAsia="fr-FR"/>
        </w:rPr>
        <w:t xml:space="preserve">! 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6 - gif party</w:t>
      </w:r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is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designed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accommodate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all type of pets !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From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cats to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rabbits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, to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turtles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and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pigs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even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chickens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!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Your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pets are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supposed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walk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, but if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they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are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lazy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or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just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want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 ride,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they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can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climb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on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too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!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7 -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target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- Pet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owners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- Middle /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Upper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class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workers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 full time job</w:t>
      </w:r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- people living in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suburbs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0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- People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who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wants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their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pets happy (all of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above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)</w:t>
      </w:r>
      <w:bookmarkStart w:id="0" w:name="_GoBack"/>
      <w:bookmarkEnd w:id="0"/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18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18"/>
          <w:u w:val="single"/>
          <w:lang w:eastAsia="fr-FR"/>
        </w:rPr>
        <w:t xml:space="preserve"> 8 - business model</w:t>
      </w:r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Cs/>
          <w:sz w:val="16"/>
          <w:lang w:eastAsia="fr-FR"/>
        </w:rPr>
      </w:pP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wanted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low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entry-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price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for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product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so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could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reach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more people,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we’re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making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most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of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benefits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add-ons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sales and the app-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subscriptions</w:t>
      </w:r>
      <w:proofErr w:type="spellEnd"/>
      <w:r>
        <w:rPr>
          <w:rFonts w:ascii="Arial" w:eastAsia="Times New Roman" w:hAnsi="Arial" w:cs="Arial"/>
          <w:bCs/>
          <w:sz w:val="16"/>
          <w:lang w:eastAsia="fr-FR"/>
        </w:rPr>
        <w:t xml:space="preserve">. </w:t>
      </w:r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Our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product’s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structure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permits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us to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offer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several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add-ons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at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different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prices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to suit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everyone’s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proofErr w:type="gramStart"/>
      <w:r w:rsidRPr="00AA317C">
        <w:rPr>
          <w:rFonts w:ascii="Arial" w:eastAsia="Times New Roman" w:hAnsi="Arial" w:cs="Arial"/>
          <w:bCs/>
          <w:sz w:val="16"/>
          <w:lang w:eastAsia="fr-FR"/>
        </w:rPr>
        <w:t>needs.Our</w:t>
      </w:r>
      <w:proofErr w:type="spellEnd"/>
      <w:proofErr w:type="gram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app has a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limited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free-mode, but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access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all of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functionalities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subscription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one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month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of free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subscription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given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on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product’s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purchase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>.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 xml:space="preserve"> 9 -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functionment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Cs/>
          <w:sz w:val="16"/>
          <w:lang w:eastAsia="fr-FR"/>
        </w:rPr>
      </w:pPr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entirely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controllable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the mobile app,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draw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path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will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take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or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record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the app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while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travelling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yourself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>.</w:t>
      </w:r>
      <w:r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walk’m’ba’s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advanced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pathfinding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algorithm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will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prevent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from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hitting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fences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going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in puddles and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things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alike</w:t>
      </w:r>
      <w:proofErr w:type="spellEnd"/>
      <w:proofErr w:type="gramStart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!The</w:t>
      </w:r>
      <w:proofErr w:type="gram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personalised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 set of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add-ons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sell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separately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they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all use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same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system to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fixed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: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locked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clips,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it’s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very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adaptable and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easy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to use,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change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current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set of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add-ons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very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easily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this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system.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 xml:space="preserve"> 10 -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add-ons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Cs/>
          <w:sz w:val="16"/>
          <w:lang w:eastAsia="fr-FR"/>
        </w:rPr>
      </w:pP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launched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product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in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april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earlier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this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year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and as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soon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as June hit,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got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more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than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40’000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subscribers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already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in !</w:t>
      </w:r>
    </w:p>
    <w:p w:rsidR="00AA317C" w:rsidRDefault="00AA317C" w:rsidP="00AA317C">
      <w:pPr>
        <w:spacing w:after="0" w:line="240" w:lineRule="auto"/>
        <w:rPr>
          <w:rFonts w:ascii="Arial" w:eastAsia="Times New Roman" w:hAnsi="Arial" w:cs="Arial"/>
          <w:bCs/>
          <w:sz w:val="16"/>
          <w:lang w:eastAsia="fr-FR"/>
        </w:rPr>
      </w:pPr>
      <w:proofErr w:type="spellStart"/>
      <w:proofErr w:type="gramStart"/>
      <w:r w:rsidRPr="00AA317C">
        <w:rPr>
          <w:rFonts w:ascii="Arial" w:eastAsia="Times New Roman" w:hAnsi="Arial" w:cs="Arial"/>
          <w:bCs/>
          <w:sz w:val="16"/>
          <w:lang w:eastAsia="fr-FR"/>
        </w:rPr>
        <w:t>here</w:t>
      </w:r>
      <w:proofErr w:type="spellEnd"/>
      <w:proofErr w:type="gram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are the four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add-ons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have out for the moment :an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umbrella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fix to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a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solar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charger to permit longer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walks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different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sizes and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shapes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of customisable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cushions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hulls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and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color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swaps</w:t>
      </w:r>
      <w:r>
        <w:rPr>
          <w:rFonts w:ascii="Arial" w:eastAsia="Times New Roman" w:hAnsi="Arial" w:cs="Arial"/>
          <w:bCs/>
          <w:sz w:val="16"/>
          <w:lang w:eastAsia="fr-FR"/>
        </w:rPr>
        <w:t xml:space="preserve">.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also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sold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 lot of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them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can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see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sales graphs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here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in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number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of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units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and direct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income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>.</w:t>
      </w:r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Cs/>
          <w:sz w:val="18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 xml:space="preserve"> 11 - team of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20"/>
          <w:u w:val="single"/>
          <w:lang w:eastAsia="fr-FR"/>
        </w:rPr>
        <w:t>geniuses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Our team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is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composed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of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most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qualified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people in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their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domain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could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hire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they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all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proved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their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worth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us for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launch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of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Walk’m’ba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, and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plan on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proofErr w:type="gram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expanding</w:t>
      </w:r>
      <w:proofErr w:type="spellEnd"/>
      <w:proofErr w:type="gram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the team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further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in the future if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get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the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means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to,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that’s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where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/>
          <w:bCs/>
          <w:color w:val="4A86E8"/>
          <w:sz w:val="20"/>
          <w:lang w:eastAsia="fr-FR"/>
        </w:rPr>
        <w:t xml:space="preserve"> come in !</w:t>
      </w: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17C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proofErr w:type="gram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slide</w:t>
      </w:r>
      <w:proofErr w:type="gramEnd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 xml:space="preserve"> 12 - future </w:t>
      </w:r>
      <w:proofErr w:type="spellStart"/>
      <w:r w:rsidRPr="00AA317C">
        <w:rPr>
          <w:rFonts w:ascii="Arial" w:eastAsia="Times New Roman" w:hAnsi="Arial" w:cs="Arial"/>
          <w:b/>
          <w:bCs/>
          <w:color w:val="000000"/>
          <w:sz w:val="16"/>
          <w:u w:val="single"/>
          <w:lang w:eastAsia="fr-FR"/>
        </w:rPr>
        <w:t>developments</w:t>
      </w:r>
      <w:proofErr w:type="spellEnd"/>
    </w:p>
    <w:p w:rsidR="00AA317C" w:rsidRPr="00AA317C" w:rsidRDefault="00AA317C" w:rsidP="00AA317C">
      <w:pPr>
        <w:spacing w:after="0" w:line="240" w:lineRule="auto"/>
        <w:rPr>
          <w:rFonts w:ascii="Arial" w:eastAsia="Times New Roman" w:hAnsi="Arial" w:cs="Arial"/>
          <w:bCs/>
          <w:sz w:val="16"/>
          <w:lang w:eastAsia="fr-FR"/>
        </w:rPr>
      </w:pP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want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capitalize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success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keep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user base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growing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and the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subscriptions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number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high, and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so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will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introducing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a new version of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product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in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our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lines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of production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soon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which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will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open us to a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whole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new </w:t>
      </w:r>
      <w:proofErr w:type="spellStart"/>
      <w:r w:rsidRPr="00AA317C">
        <w:rPr>
          <w:rFonts w:ascii="Arial" w:eastAsia="Times New Roman" w:hAnsi="Arial" w:cs="Arial"/>
          <w:bCs/>
          <w:sz w:val="16"/>
          <w:lang w:eastAsia="fr-FR"/>
        </w:rPr>
        <w:t>market</w:t>
      </w:r>
      <w:proofErr w:type="spellEnd"/>
      <w:r w:rsidRPr="00AA317C">
        <w:rPr>
          <w:rFonts w:ascii="Arial" w:eastAsia="Times New Roman" w:hAnsi="Arial" w:cs="Arial"/>
          <w:bCs/>
          <w:sz w:val="16"/>
          <w:lang w:eastAsia="fr-FR"/>
        </w:rPr>
        <w:t xml:space="preserve"> </w:t>
      </w:r>
    </w:p>
    <w:p w:rsidR="009C05CE" w:rsidRPr="00AA317C" w:rsidRDefault="00AA317C" w:rsidP="00AA317C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eastAsia="fr-FR"/>
        </w:rPr>
      </w:pPr>
      <w:r w:rsidRPr="00AA317C">
        <w:rPr>
          <w:rFonts w:ascii="Arial" w:eastAsia="Times New Roman" w:hAnsi="Arial" w:cs="Arial"/>
          <w:b/>
          <w:bCs/>
          <w:color w:val="3C78D8"/>
          <w:lang w:eastAsia="fr-FR"/>
        </w:rPr>
        <w:br/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thought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of an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interior-only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version,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whose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main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purpose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will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play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with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your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pet in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your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house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while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you’re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not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there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(or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even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if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you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are),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we’re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calling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it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the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Play’m’ba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already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have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most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of the designs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ready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,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we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just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need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of a boost in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funds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to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be</w:t>
      </w:r>
      <w:proofErr w:type="spellEnd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 xml:space="preserve"> able to push the production date </w:t>
      </w:r>
      <w:proofErr w:type="spellStart"/>
      <w:r w:rsidRPr="00AA317C">
        <w:rPr>
          <w:rFonts w:ascii="Arial" w:eastAsia="Times New Roman" w:hAnsi="Arial" w:cs="Arial"/>
          <w:b/>
          <w:bCs/>
          <w:color w:val="3C78D8"/>
          <w:sz w:val="20"/>
          <w:lang w:eastAsia="fr-FR"/>
        </w:rPr>
        <w:t>sooner</w:t>
      </w:r>
      <w:proofErr w:type="spellEnd"/>
    </w:p>
    <w:sectPr w:rsidR="009C05CE" w:rsidRPr="00AA3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49B0"/>
    <w:multiLevelType w:val="hybridMultilevel"/>
    <w:tmpl w:val="DAC8D246"/>
    <w:lvl w:ilvl="0" w:tplc="CF1603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4A86E8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D9"/>
    <w:rsid w:val="000A2414"/>
    <w:rsid w:val="009C05CE"/>
    <w:rsid w:val="00AA317C"/>
    <w:rsid w:val="00B9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108B"/>
  <w15:chartTrackingRefBased/>
  <w15:docId w15:val="{690E52D4-BB19-42ED-AC23-9D1907F9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A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</cp:revision>
  <dcterms:created xsi:type="dcterms:W3CDTF">2017-11-19T18:28:00Z</dcterms:created>
  <dcterms:modified xsi:type="dcterms:W3CDTF">2017-11-19T20:29:00Z</dcterms:modified>
</cp:coreProperties>
</file>