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RELATÓRIO DE AVALIAÇÃO PRÉ-CONTRATAÇÃO</w:t>
      </w:r>
    </w:p>
    <w:p>
      <w:pPr>
        <w:jc w:val="center"/>
      </w:pPr>
      <w:r>
        <w:rPr>
          <w:i/>
          <w:color w:val="475569"/>
          <w:sz w:val="18"/>
        </w:rPr>
        <w:t>Registro da due diligence - Questão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Registro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Fornecedor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Criticidade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 tratados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Acessos previstos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interno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da avaliação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Resumo dos achados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Evidência/Resposta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Avaliação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Pendência/condicionante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 e autenticação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Proteção de dados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Backup/continuidade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Vulnerabilidades/atualizações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Encerramento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Decisão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Resultado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Justificativa/condições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Aprovador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Aprovado  ☐ Aprovado com condicionantes  ☐ Reavaliar  ☐ Não recomendado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GV.SC-06 e ID.RA-10.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10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