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FORMULÁRIO DE REPORTE DE EVENTO SUSPEITO</w:t>
      </w:r>
    </w:p>
    <w:p>
      <w:pPr>
        <w:jc w:val="center"/>
      </w:pPr>
      <w:r>
        <w:rPr>
          <w:i/>
          <w:color w:val="5C6B82"/>
          <w:sz w:val="21"/>
        </w:rPr>
        <w:t>Phishing, perda de dispositivo e outros eventos — Questão 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35 — </w:t>
      </w:r>
      <w:r>
        <w:t>Os usuários são orientados a reconhecer e comunicar phishing, engenharia social, perda de dispositivos e outros eventos suspeitos?</w:t>
      </w:r>
    </w:p>
    <w:p>
      <w:r>
        <w:rPr>
          <w:b/>
        </w:rPr>
        <w:t xml:space="preserve">Evidência esperada: </w:t>
      </w:r>
      <w:r>
        <w:t>treinamentos, campanhas, simulações, comunicados e canal de reporte</w:t>
      </w:r>
    </w:p>
    <w:p>
      <w:r>
        <w:rPr>
          <w:b/>
        </w:rPr>
        <w:t xml:space="preserve">Base principal: </w:t>
      </w:r>
      <w:r>
        <w:t>NIST CSF 2.0 — PR.AT-01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Data/hora percebida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Pessoa que reporta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Tipo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Phishing / perda de dispositivo / acesso suspeito / outro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Dispositivo/sistema afetado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O que aconteceu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Clicou em link?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Sim / Não / Não sabe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Informou credencial?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Sim / Não / Não sabe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Aprovou MFA?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Sim / Não / Não sabe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Baixou/abriu arquivo?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Sim / Não / Não sabe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Medida já tomada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Contato para retorno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35 | Formulário de reporte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