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rtl w:val="0"/>
        </w:rPr>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rtl w:val="0"/>
        </w:rPr>
      </w:r>
    </w:p>
    <w:p w:rsidR="00000000" w:rsidDel="00000000" w:rsidP="00000000" w:rsidRDefault="00000000" w:rsidRPr="00000000" w14:paraId="00000004">
      <w:pPr>
        <w:jc w:val="center"/>
        <w:rPr>
          <w:b w:val="1"/>
          <w:sz w:val="50"/>
          <w:szCs w:val="50"/>
        </w:rPr>
      </w:pPr>
      <w:r w:rsidDel="00000000" w:rsidR="00000000" w:rsidRPr="00000000">
        <w:rPr>
          <w:rtl w:val="0"/>
        </w:rPr>
      </w:r>
    </w:p>
    <w:p w:rsidR="00000000" w:rsidDel="00000000" w:rsidP="00000000" w:rsidRDefault="00000000" w:rsidRPr="00000000" w14:paraId="00000005">
      <w:pPr>
        <w:jc w:val="center"/>
        <w:rPr>
          <w:b w:val="1"/>
          <w:sz w:val="50"/>
          <w:szCs w:val="50"/>
        </w:rPr>
      </w:pPr>
      <w:r w:rsidDel="00000000" w:rsidR="00000000" w:rsidRPr="00000000">
        <w:rPr>
          <w:rtl w:val="0"/>
        </w:rPr>
      </w:r>
    </w:p>
    <w:p w:rsidR="00000000" w:rsidDel="00000000" w:rsidP="00000000" w:rsidRDefault="00000000" w:rsidRPr="00000000" w14:paraId="00000006">
      <w:pPr>
        <w:jc w:val="center"/>
        <w:rPr>
          <w:b w:val="1"/>
          <w:sz w:val="50"/>
          <w:szCs w:val="50"/>
        </w:rPr>
      </w:pPr>
      <w:r w:rsidDel="00000000" w:rsidR="00000000" w:rsidRPr="00000000">
        <w:rPr>
          <w:rtl w:val="0"/>
        </w:rPr>
      </w:r>
    </w:p>
    <w:p w:rsidR="00000000" w:rsidDel="00000000" w:rsidP="00000000" w:rsidRDefault="00000000" w:rsidRPr="00000000" w14:paraId="00000007">
      <w:pPr>
        <w:jc w:val="center"/>
        <w:rPr>
          <w:b w:val="1"/>
          <w:sz w:val="50"/>
          <w:szCs w:val="50"/>
        </w:rPr>
      </w:pPr>
      <w:r w:rsidDel="00000000" w:rsidR="00000000" w:rsidRPr="00000000">
        <w:rPr>
          <w:rtl w:val="0"/>
        </w:rPr>
      </w:r>
    </w:p>
    <w:p w:rsidR="00000000" w:rsidDel="00000000" w:rsidP="00000000" w:rsidRDefault="00000000" w:rsidRPr="00000000" w14:paraId="00000008">
      <w:pPr>
        <w:jc w:val="center"/>
        <w:rPr>
          <w:b w:val="1"/>
          <w:sz w:val="50"/>
          <w:szCs w:val="50"/>
        </w:rPr>
      </w:pPr>
      <w:r w:rsidDel="00000000" w:rsidR="00000000" w:rsidRPr="00000000">
        <w:rPr>
          <w:b w:val="1"/>
          <w:sz w:val="50"/>
          <w:szCs w:val="50"/>
          <w:rtl w:val="0"/>
        </w:rPr>
        <w:t xml:space="preserve">BIT706 Programming III Assessment 1 Christopher Tipper 3525331</w:t>
      </w:r>
    </w:p>
    <w:p w:rsidR="00000000" w:rsidDel="00000000" w:rsidP="00000000" w:rsidRDefault="00000000" w:rsidRPr="00000000" w14:paraId="00000009">
      <w:pPr>
        <w:jc w:val="center"/>
        <w:rPr>
          <w:b w:val="1"/>
          <w:sz w:val="50"/>
          <w:szCs w:val="50"/>
        </w:rPr>
      </w:pPr>
      <w:r w:rsidDel="00000000" w:rsidR="00000000" w:rsidRPr="00000000">
        <w:rPr>
          <w:rtl w:val="0"/>
        </w:rPr>
      </w:r>
    </w:p>
    <w:p w:rsidR="00000000" w:rsidDel="00000000" w:rsidP="00000000" w:rsidRDefault="00000000" w:rsidRPr="00000000" w14:paraId="0000000A">
      <w:pPr>
        <w:jc w:val="center"/>
        <w:rPr>
          <w:b w:val="1"/>
          <w:sz w:val="50"/>
          <w:szCs w:val="50"/>
        </w:rPr>
      </w:pPr>
      <w:r w:rsidDel="00000000" w:rsidR="00000000" w:rsidRPr="00000000">
        <w:rPr>
          <w:rtl w:val="0"/>
        </w:rPr>
      </w:r>
    </w:p>
    <w:p w:rsidR="00000000" w:rsidDel="00000000" w:rsidP="00000000" w:rsidRDefault="00000000" w:rsidRPr="00000000" w14:paraId="0000000B">
      <w:pPr>
        <w:jc w:val="center"/>
        <w:rPr>
          <w:b w:val="1"/>
          <w:sz w:val="50"/>
          <w:szCs w:val="50"/>
        </w:rPr>
      </w:pPr>
      <w:r w:rsidDel="00000000" w:rsidR="00000000" w:rsidRPr="00000000">
        <w:rPr>
          <w:rtl w:val="0"/>
        </w:rPr>
      </w:r>
    </w:p>
    <w:p w:rsidR="00000000" w:rsidDel="00000000" w:rsidP="00000000" w:rsidRDefault="00000000" w:rsidRPr="00000000" w14:paraId="0000000C">
      <w:pPr>
        <w:jc w:val="center"/>
        <w:rPr>
          <w:b w:val="1"/>
          <w:sz w:val="50"/>
          <w:szCs w:val="50"/>
        </w:rPr>
      </w:pPr>
      <w:r w:rsidDel="00000000" w:rsidR="00000000" w:rsidRPr="00000000">
        <w:rPr>
          <w:rtl w:val="0"/>
        </w:rPr>
      </w:r>
    </w:p>
    <w:p w:rsidR="00000000" w:rsidDel="00000000" w:rsidP="00000000" w:rsidRDefault="00000000" w:rsidRPr="00000000" w14:paraId="0000000D">
      <w:pPr>
        <w:jc w:val="center"/>
        <w:rPr>
          <w:b w:val="1"/>
          <w:sz w:val="50"/>
          <w:szCs w:val="50"/>
        </w:rPr>
      </w:pPr>
      <w:r w:rsidDel="00000000" w:rsidR="00000000" w:rsidRPr="00000000">
        <w:rPr>
          <w:rtl w:val="0"/>
        </w:rPr>
      </w:r>
    </w:p>
    <w:p w:rsidR="00000000" w:rsidDel="00000000" w:rsidP="00000000" w:rsidRDefault="00000000" w:rsidRPr="00000000" w14:paraId="0000000E">
      <w:pPr>
        <w:jc w:val="center"/>
        <w:rPr>
          <w:b w:val="1"/>
          <w:sz w:val="50"/>
          <w:szCs w:val="50"/>
        </w:rPr>
      </w:pPr>
      <w:r w:rsidDel="00000000" w:rsidR="00000000" w:rsidRPr="00000000">
        <w:rPr>
          <w:rtl w:val="0"/>
        </w:rPr>
      </w:r>
    </w:p>
    <w:p w:rsidR="00000000" w:rsidDel="00000000" w:rsidP="00000000" w:rsidRDefault="00000000" w:rsidRPr="00000000" w14:paraId="0000000F">
      <w:pPr>
        <w:jc w:val="center"/>
        <w:rPr>
          <w:b w:val="1"/>
          <w:sz w:val="50"/>
          <w:szCs w:val="50"/>
        </w:rPr>
      </w:pPr>
      <w:r w:rsidDel="00000000" w:rsidR="00000000" w:rsidRPr="00000000">
        <w:rPr>
          <w:rtl w:val="0"/>
        </w:rPr>
      </w:r>
    </w:p>
    <w:p w:rsidR="00000000" w:rsidDel="00000000" w:rsidP="00000000" w:rsidRDefault="00000000" w:rsidRPr="00000000" w14:paraId="00000010">
      <w:pPr>
        <w:jc w:val="center"/>
        <w:rPr>
          <w:b w:val="1"/>
          <w:sz w:val="50"/>
          <w:szCs w:val="50"/>
        </w:rPr>
      </w:pPr>
      <w:r w:rsidDel="00000000" w:rsidR="00000000" w:rsidRPr="00000000">
        <w:rPr>
          <w:rtl w:val="0"/>
        </w:rPr>
      </w:r>
    </w:p>
    <w:p w:rsidR="00000000" w:rsidDel="00000000" w:rsidP="00000000" w:rsidRDefault="00000000" w:rsidRPr="00000000" w14:paraId="00000011">
      <w:pPr>
        <w:jc w:val="center"/>
        <w:rPr>
          <w:b w:val="1"/>
          <w:sz w:val="50"/>
          <w:szCs w:val="50"/>
        </w:rPr>
      </w:pPr>
      <w:r w:rsidDel="00000000" w:rsidR="00000000" w:rsidRPr="00000000">
        <w:rPr>
          <w:rtl w:val="0"/>
        </w:rPr>
      </w:r>
    </w:p>
    <w:p w:rsidR="00000000" w:rsidDel="00000000" w:rsidP="00000000" w:rsidRDefault="00000000" w:rsidRPr="00000000" w14:paraId="00000012">
      <w:pPr>
        <w:jc w:val="center"/>
        <w:rPr>
          <w:b w:val="1"/>
          <w:sz w:val="50"/>
          <w:szCs w:val="50"/>
        </w:rPr>
      </w:pPr>
      <w:r w:rsidDel="00000000" w:rsidR="00000000" w:rsidRPr="00000000">
        <w:rPr>
          <w:rtl w:val="0"/>
        </w:rPr>
      </w:r>
    </w:p>
    <w:p w:rsidR="00000000" w:rsidDel="00000000" w:rsidP="00000000" w:rsidRDefault="00000000" w:rsidRPr="00000000" w14:paraId="00000013">
      <w:pPr>
        <w:jc w:val="center"/>
        <w:rPr>
          <w:b w:val="1"/>
          <w:sz w:val="50"/>
          <w:szCs w:val="50"/>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b w:val="1"/>
          <w:rtl w:val="0"/>
        </w:rPr>
        <w:t xml:space="preserve">Part A:</w:t>
      </w:r>
    </w:p>
    <w:p w:rsidR="00000000" w:rsidDel="00000000" w:rsidP="00000000" w:rsidRDefault="00000000" w:rsidRPr="00000000" w14:paraId="00000015">
      <w:pPr>
        <w:jc w:val="left"/>
        <w:rPr>
          <w:b w:val="1"/>
        </w:rPr>
      </w:pPr>
      <w:r w:rsidDel="00000000" w:rsidR="00000000" w:rsidRPr="00000000">
        <w:rPr>
          <w:b w:val="1"/>
        </w:rPr>
        <w:drawing>
          <wp:inline distB="114300" distT="114300" distL="114300" distR="114300">
            <wp:extent cx="5943600" cy="3657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The UML design diagram is being designed this why and the justification for this process is because we have chosen to use the inheritance in all the diagram for the bank and account(s). The reason inheritance is the choice over association is because we have multiple classes for the customers with different accounts in the banks. The type accounts holds the different accounts the user can have which will include the information and details. </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sz w:val="16"/>
        <w:szCs w:val="16"/>
      </w:rPr>
    </w:pPr>
    <w:r w:rsidDel="00000000" w:rsidR="00000000" w:rsidRPr="00000000">
      <w:rPr>
        <w:sz w:val="16"/>
        <w:szCs w:val="16"/>
        <w:rtl w:val="0"/>
      </w:rPr>
      <w:t xml:space="preserve">BIT706 Programming III Assessment 1 Christopher Tipper 3525331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