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嵌入式开发程序说明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应用开发板类型：野火STM32F103C8T6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程序说明：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直接使用PWM输出功能，使一路舵机先转180度，然后2路舵机再转180度，一共转360度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应用引脚说明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略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F7B594"/>
    <w:multiLevelType w:val="singleLevel"/>
    <w:tmpl w:val="1EF7B5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360C5"/>
    <w:rsid w:val="0E1B43A8"/>
    <w:rsid w:val="351947A4"/>
    <w:rsid w:val="3C2360C5"/>
    <w:rsid w:val="64607BF7"/>
    <w:rsid w:val="6F8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第二级题目(宋体5加黑）"/>
    <w:basedOn w:val="3"/>
    <w:next w:val="1"/>
    <w:uiPriority w:val="0"/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2021-07-30T14:54:00Z</dcterms:created>
  <dc:creator>单峻奇</dc:creator>
  <cp:lastModifiedBy>单峻奇</cp:lastModifiedBy>
  <dcterms:modified xsi:type="dcterms:W3CDTF">2021-07-30T15:00:16Z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933FAA676D494B38B4C26FF44A1ADB32</vt:lpwstr>
  </property>
</Properties>
</file>