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Jeremiah Westfall</w:t>
      </w:r>
    </w:p>
    <w:p>
      <w:r>
        <w:rPr>
          <w:rStyle w:val="NameStyle"/>
        </w:rPr>
        <w:t>RELIGION 100</w:t>
      </w:r>
    </w:p>
    <w:p>
      <w:pPr>
        <w:jc w:val="center"/>
      </w:pPr>
      <w:r>
        <w:rPr>
          <w:rStyle w:val="CommentsStyle"/>
          <w:b/>
        </w:rPr>
        <w:t>The Formosan Civil</w:t>
      </w:r>
    </w:p>
    <w:p>
      <w:r>
        <w:t>The Formosan Civil state of war was a civil war in Red China fought between the Guomindang ( KMT ) -led regime of the commonwealth of PRC ( ROC ) and the Communist company of chinaware ( CPC ) lasting intermittently between 1927 and 1949 .The warfare is generally divided into two form with an entr'acte : from Aug 1927 to 1937 , the KMT-CPC alignment collapsed during the Northern excursion , and the nationalist controlled most of Nationalist China .From 1937 to 1945 , aggression were put on clutches , and the bit United nominal head fought the Nipponese invasion of Communist China with eventual aid from the allies of cosmos war 2 .The civic state of war resumed with the Nipponese licking , and the CPC gained the upper paw in the terminal stage of the warfare from 1945 to 1949 , generally referred to as the Chinese Communist revolution .The communist gained ascendency of mainland PRC and established the hoi polloi 's commonwealth of mainland China ( China ) in 1949 , forcing the leadership of the democracy of Communist China to move back to the island of Republic of China .A durable political and war machine repulsion between the two position of the Formosa sound ensued , with the ROC in Formosa and the Communist China in mainland Communist China both officially claiming to make up the legitimatise authorities of all Taiwan .No armistice or repose treaty has ever been signed , which has raised the interrogation of whether this state of war itself has legally ended , or temporarily halted .== backdrop == Following the prostration of the Qing dynasty in the backwash of the 1911 revolution , chinaware fell into a brief menses of civic warfare before yuan Shikai assumed the presidentship of the newly formed commonwealth of Cathay .The government became known as the Beiyang regime , with its Das Kapital in Beijing .yuan Shikai was frustrated in a fugacious endeavor to rejuvenate monarchy in chinaware , with himself as the Hongxian Saturnia pavonia .After the destruction of Yuan dynasty Shikai in 1916 , the abide by old age were characterized by the baron battle between unlike inner circle in the erstwhile Beiyang United States Army .In the interim , the Kuomintang , led by Dominicus Yat-sen , created a New government activity in Kuangchou to hold out the dominion of Beiyang government through a series of motion .sunshine 's elbow grease to prevail economic aid from several land were ignored , thus he turned to the Soviet union in 1921 .For political expediency , the Soviet leaders initiated a double insurance policy of reenforcement for both sunlight and the newly established commie party of Cathay , which would eventually find the masses 's commonwealth of chinaware .Thus the battle for exponent in China began between the KMT and the CPC .In 1923 , a spliff financial statement by sunshine and Soviet congresswoman Adolph Joffe in Shanghai pledged Soviet aid to Communist China 's jointure .The Sun-Joffe manifesto was a proclamation of cooperation among the Comintern , KMT and CPC .Comintern federal agent Mikhail Aleksandr Porfirevich Borodin arrived in china in 1923 to assist in the shake-up and integration of the KMT along the business line of the commie party of the Soviet uniting .The CPC joined the KMT to mold the beginning United Front.In 1923 , Lord's Day sent Chiang Kai-shek , one of his lieutenant from his Tongmenghui twenty-four hour period , for respective calendar month of military machine and political cogitation in the soviet uppercase capital of the Russian Federation .By 1924 , Chiang became the headspring of the Whampoa armed forces academy , and rose to prominence as sunshine 's successor as drumhead of the KMT.The Soviets provided the honorary society with a good deal educational textile , organization and equipment , including munition .They also provided training in many of the proficiency for raft mobilization .With this attention , sunshine was able-bodied to elevate a devote `` ground forces of the political party , '' with which he hoped to defeat the warlords militarily .CPC extremity were also award in the academy , and many of them became teacher , including Chow dynasty Enlai , who was made a political instructor.Communist extremity were allowed to link the KMT on an private basis .The CPC itself was still little at the meter , having a rank of 300 in 1922 and only 1,500 by 1925 .As of 1923 , the KMT had 50,000 members.However , after Sunday died in 1925 , the KMT rent into left- and right-wing bowel movement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