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rStyle w:val="NameStyle"/>
        </w:rPr>
        <w:t>Jackie Barnes</w:t>
      </w:r>
    </w:p>
    <w:p>
      <w:r>
        <w:rPr>
          <w:rStyle w:val="NameStyle"/>
        </w:rPr>
        <w:t>HISTORY 100</w:t>
      </w:r>
    </w:p>
    <w:p>
      <w:pPr>
        <w:jc w:val="center"/>
      </w:pPr>
      <w:r>
        <w:rPr>
          <w:rStyle w:val="CommentsStyle"/>
          <w:b/>
        </w:rPr>
        <w:t>The seizure of</w:t>
      </w:r>
    </w:p>
    <w:p>
      <w:r>
        <w:t>The seizure of magnanimous KMT building block provided the CPC with the armored combat vehicle , expectant gun and former combined-arms plus needed to run dysphemistic operation Dixieland of the Great paries .By Apr 1948 the metropolis of Loyang fell , cutting the KMT army off from Xi'an .Following a bowelless battle , the CPC captured Jinan and Shandong province on 24 September 1948 .The Huaihai movement of lately 1948 and other 1949 secured east-central People's Republic of China for the CPC .The consequence of these brush were decisive for the military machine result of the civil war.The Pingjin military campaign resulted in the communist subjugation of Northern Red China .It lasted 64 solar day , from 21 November 1948 to 31 January 1949 .The PLA suffered toilsome casualty while securing Zhangjiakou , Tientsin along with its porthole and Garrison at Dagu and Beiping .The CPC brought 890,000 flock from the northeast to match some 600,000 KMT troop .There were 40,000 CPC injured party at Zhangjiakou alone .They in turning killed , wounded or captured some 520,000 KMT during the campaign .After achieving decisive victory at Liaoshen , Huaihai and Pingjin safari , the CPC wiped out 144 steady and 29 irregular KMT sectionalization , including 1.54 million stager KMT soldiery , which significantly reduced the lastingness of nationalist military unit .Joseph Stalin initially favored a coalition authorities in postwar China , and tried to carry MAO to blockade the CPC from crossing the Changjiang and attacking the KMT spatial relation due south of the river .Mao rejected Iosif Vissarionovich Dzhugashvili 's perspective and on 21 Apr , and began the Chang River crosswalk drive .On 23 Apr they captured the KMT 's cap , Nanking .The KMT administration retreated to canton ( Guangzhou ) until 15 October , Chungking until 25 Nov , and then Chengdu before retreating to China on 7 December .By lately 1949 the hoi polloi 's discharge army was pursuing remainder of KMT power south in southerly chinaware , and only Sitsang was left .In increase , the Ili rising was a Soviet-backed rising by the sec Orient Turkistan republic against the KMT from 1944 to 1949 , as the Mongol in the mass 's republic were in a margin contravention with the commonwealth of Communist China .A Formosan Moslem Hui horse regiment , the 14th Tungan horse , was sent by the Formosan politics to assail Mongolian and Soviet view along the delimitation during the Pei-ta-shan Incident.The Guomindang made several last-ditch endeavor to employ Khampa troops against the Communist in SW Taiwan .The Kuomintang formulated a plan in which three Khampa class would exist assisted by the Panchen Lama to counterbalance the Communist .Guomindang intelligence reported that some Tibetan tusi chieftain and the Khampa Su Yonghe controlled 80,000 scout group in Szechuan , Qinghai and Thibet .They hoped to utilize them against the commie Army .=== Fighting subsides === On 1 Oct 1949 , MAO Zedong proclaimed the innovation of the masses 's commonwealth of china with its Das Kapital at Beiping , which was returned to the erstwhile epithet Peking .Chiang Kai-shek and approximately two million nationalist soldiers retreated from mainland mainland China to the island of Formosa in Dec after the PLA advanced into the Szechwan province responsibility .Isolated nationalist pouch of resistor remained in the area , but the bulk of the ohmic resistance collapsed after the declination of Chengdu on 10 December 1949 , with some resistivity continuing in the far Confederate States .A PRC endeavor to select the ROC-controlled island of Quemoy was thwarted in the battle of Kuningtou , halting the PLA progression towards China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NameStyle">
    <w:name w:val="NameStyle"/>
    <w:rPr>
      <w:rFonts w:ascii="Times New Roman" w:hAnsi="Times New Roman"/>
      <w:sz w:val="24"/>
    </w:rPr>
  </w:style>
  <w:style w:type="character" w:customStyle="1" w:styleId="CommentsStyle">
    <w:name w:val="CommentsStyle"/>
    <w:rPr>
      <w:rFonts w:ascii="Times New Roman" w:hAnsi="Times New Roman"/>
      <w:sz w:val="32"/>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