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1E52E" w14:textId="76159163" w:rsidR="0068402F" w:rsidRDefault="002516C8">
      <w:r>
        <w:t>Feedback #1:</w:t>
      </w:r>
    </w:p>
    <w:p w14:paraId="1F745B76" w14:textId="614C818D" w:rsidR="002516C8" w:rsidRDefault="002516C8" w:rsidP="002516C8">
      <w:pPr>
        <w:rPr>
          <w:rFonts w:eastAsia="Times New Roman"/>
          <w:color w:val="000000"/>
          <w:sz w:val="24"/>
          <w:szCs w:val="24"/>
        </w:rPr>
      </w:pPr>
      <w:r>
        <w:rPr>
          <w:rFonts w:eastAsia="Times New Roman"/>
          <w:color w:val="000000"/>
          <w:sz w:val="24"/>
          <w:szCs w:val="24"/>
        </w:rPr>
        <w:t xml:space="preserve">Wow, this group is doing really </w:t>
      </w:r>
      <w:proofErr w:type="gramStart"/>
      <w:r>
        <w:rPr>
          <w:rFonts w:eastAsia="Times New Roman"/>
          <w:color w:val="000000"/>
          <w:sz w:val="24"/>
          <w:szCs w:val="24"/>
        </w:rPr>
        <w:t>well</w:t>
      </w:r>
      <w:proofErr w:type="gramEnd"/>
      <w:r>
        <w:rPr>
          <w:rFonts w:eastAsia="Times New Roman"/>
          <w:color w:val="000000"/>
          <w:sz w:val="24"/>
          <w:szCs w:val="24"/>
        </w:rPr>
        <w:t xml:space="preserve"> and it looks like they are almost finished. I'm especially impressed that they managed to pull off the </w:t>
      </w:r>
      <w:proofErr w:type="gramStart"/>
      <w:r>
        <w:rPr>
          <w:rFonts w:eastAsia="Times New Roman"/>
          <w:color w:val="000000"/>
          <w:sz w:val="24"/>
          <w:szCs w:val="24"/>
        </w:rPr>
        <w:t>two person</w:t>
      </w:r>
      <w:proofErr w:type="gramEnd"/>
      <w:r>
        <w:rPr>
          <w:rFonts w:eastAsia="Times New Roman"/>
          <w:color w:val="000000"/>
          <w:sz w:val="24"/>
          <w:szCs w:val="24"/>
        </w:rPr>
        <w:t xml:space="preserve"> drawing.  I am wondering what would happen if there were multiple people in a room who wanted to share since it seems like it just looks for anyone nearby and does not have a way to choose which person you want to draw with. I see that you guys have a verification system, maybe you could use that code as a token that the other person needs to input to join your room? As someone who is also working with the accelerometer and </w:t>
      </w:r>
      <w:proofErr w:type="gramStart"/>
      <w:r>
        <w:rPr>
          <w:rFonts w:eastAsia="Times New Roman"/>
          <w:color w:val="000000"/>
          <w:sz w:val="24"/>
          <w:szCs w:val="24"/>
        </w:rPr>
        <w:t xml:space="preserve">gyroscope,  </w:t>
      </w:r>
      <w:proofErr w:type="spellStart"/>
      <w:r>
        <w:rPr>
          <w:rFonts w:eastAsia="Times New Roman"/>
          <w:color w:val="000000"/>
          <w:sz w:val="24"/>
          <w:szCs w:val="24"/>
        </w:rPr>
        <w:t>i'm</w:t>
      </w:r>
      <w:proofErr w:type="spellEnd"/>
      <w:proofErr w:type="gramEnd"/>
      <w:r>
        <w:rPr>
          <w:rFonts w:eastAsia="Times New Roman"/>
          <w:color w:val="000000"/>
          <w:sz w:val="24"/>
          <w:szCs w:val="24"/>
        </w:rPr>
        <w:t xml:space="preserve"> really impressed. I do find it interesting that you allow the user to customize the dead-zone. I feel like the average person does not really understand what a </w:t>
      </w:r>
      <w:proofErr w:type="gramStart"/>
      <w:r>
        <w:rPr>
          <w:rFonts w:eastAsia="Times New Roman"/>
          <w:color w:val="000000"/>
          <w:sz w:val="24"/>
          <w:szCs w:val="24"/>
        </w:rPr>
        <w:t>dead-zone</w:t>
      </w:r>
      <w:proofErr w:type="gramEnd"/>
      <w:r>
        <w:rPr>
          <w:rFonts w:eastAsia="Times New Roman"/>
          <w:color w:val="000000"/>
          <w:sz w:val="24"/>
          <w:szCs w:val="24"/>
        </w:rPr>
        <w:t xml:space="preserve"> is so maybe </w:t>
      </w:r>
      <w:proofErr w:type="spellStart"/>
      <w:r>
        <w:rPr>
          <w:rFonts w:eastAsia="Times New Roman"/>
          <w:color w:val="000000"/>
          <w:sz w:val="24"/>
          <w:szCs w:val="24"/>
        </w:rPr>
        <w:t>hae</w:t>
      </w:r>
      <w:proofErr w:type="spellEnd"/>
      <w:r>
        <w:rPr>
          <w:rFonts w:eastAsia="Times New Roman"/>
          <w:color w:val="000000"/>
          <w:sz w:val="24"/>
          <w:szCs w:val="24"/>
        </w:rPr>
        <w:t xml:space="preserve"> a brief explanation somehow? I also don't think a customizable dead-zone is even </w:t>
      </w:r>
      <w:proofErr w:type="gramStart"/>
      <w:r>
        <w:rPr>
          <w:rFonts w:eastAsia="Times New Roman"/>
          <w:color w:val="000000"/>
          <w:sz w:val="24"/>
          <w:szCs w:val="24"/>
        </w:rPr>
        <w:t>necessary</w:t>
      </w:r>
      <w:proofErr w:type="gramEnd"/>
      <w:r>
        <w:rPr>
          <w:rFonts w:eastAsia="Times New Roman"/>
          <w:color w:val="000000"/>
          <w:sz w:val="24"/>
          <w:szCs w:val="24"/>
        </w:rPr>
        <w:t xml:space="preserve"> but it doesn't hurt to have it for sure. Since you guys are making such good progress in such good time </w:t>
      </w:r>
      <w:proofErr w:type="spellStart"/>
      <w:r>
        <w:rPr>
          <w:rFonts w:eastAsia="Times New Roman"/>
          <w:color w:val="000000"/>
          <w:sz w:val="24"/>
          <w:szCs w:val="24"/>
        </w:rPr>
        <w:t>i'd</w:t>
      </w:r>
      <w:proofErr w:type="spellEnd"/>
      <w:r>
        <w:rPr>
          <w:rFonts w:eastAsia="Times New Roman"/>
          <w:color w:val="000000"/>
          <w:sz w:val="24"/>
          <w:szCs w:val="24"/>
        </w:rPr>
        <w:t xml:space="preserve"> recommend adding some more customizable features. From </w:t>
      </w:r>
      <w:proofErr w:type="gramStart"/>
      <w:r>
        <w:rPr>
          <w:rFonts w:eastAsia="Times New Roman"/>
          <w:color w:val="000000"/>
          <w:sz w:val="24"/>
          <w:szCs w:val="24"/>
        </w:rPr>
        <w:t>what  I</w:t>
      </w:r>
      <w:proofErr w:type="gramEnd"/>
      <w:r>
        <w:rPr>
          <w:rFonts w:eastAsia="Times New Roman"/>
          <w:color w:val="000000"/>
          <w:sz w:val="24"/>
          <w:szCs w:val="24"/>
        </w:rPr>
        <w:t xml:space="preserve"> can remember you're two customizable sliders are dead-zone and sensitivity ( I might be wrong abut this one). I think easy features you could incorporate would be</w:t>
      </w:r>
    </w:p>
    <w:p w14:paraId="4DE572B1" w14:textId="77777777" w:rsidR="002516C8" w:rsidRDefault="002516C8" w:rsidP="002516C8">
      <w:pPr>
        <w:numPr>
          <w:ilvl w:val="0"/>
          <w:numId w:val="1"/>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modify brush size</w:t>
      </w:r>
    </w:p>
    <w:p w14:paraId="766DCC4F" w14:textId="77777777" w:rsidR="002516C8" w:rsidRDefault="002516C8" w:rsidP="002516C8">
      <w:pPr>
        <w:numPr>
          <w:ilvl w:val="0"/>
          <w:numId w:val="1"/>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 xml:space="preserve">modify brush type (graffiti, </w:t>
      </w:r>
      <w:proofErr w:type="gramStart"/>
      <w:r>
        <w:rPr>
          <w:rFonts w:eastAsia="Times New Roman"/>
          <w:color w:val="000000"/>
          <w:sz w:val="24"/>
          <w:szCs w:val="24"/>
        </w:rPr>
        <w:t>calligraphy ,</w:t>
      </w:r>
      <w:proofErr w:type="gramEnd"/>
      <w:r>
        <w:rPr>
          <w:rFonts w:eastAsia="Times New Roman"/>
          <w:color w:val="000000"/>
          <w:sz w:val="24"/>
          <w:szCs w:val="24"/>
        </w:rPr>
        <w:t xml:space="preserve"> crayon, etc.) This one might not be worth the effort</w:t>
      </w:r>
    </w:p>
    <w:p w14:paraId="631AD60B" w14:textId="3C290780" w:rsidR="002516C8" w:rsidRPr="002516C8" w:rsidRDefault="002516C8" w:rsidP="002516C8">
      <w:pPr>
        <w:numPr>
          <w:ilvl w:val="0"/>
          <w:numId w:val="1"/>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Modifiable canvas - You could just do different colour options but if you want to get fancy you could let the user select photos from their gallery to etch over. If you're feeling EXTRA crazy you could even allow a user to take a photo and etch over that,</w:t>
      </w:r>
    </w:p>
    <w:p w14:paraId="17924422" w14:textId="0931487A" w:rsidR="002516C8" w:rsidRDefault="002516C8" w:rsidP="002516C8">
      <w:pPr>
        <w:rPr>
          <w:rFonts w:eastAsia="Times New Roman"/>
          <w:color w:val="000000"/>
          <w:sz w:val="24"/>
          <w:szCs w:val="24"/>
        </w:rPr>
      </w:pPr>
      <w:r>
        <w:rPr>
          <w:rFonts w:eastAsia="Times New Roman"/>
          <w:color w:val="000000"/>
          <w:sz w:val="24"/>
          <w:szCs w:val="24"/>
        </w:rPr>
        <w:t>Honestly one of the most impressive demos in the class. Keep up the great work.</w:t>
      </w:r>
    </w:p>
    <w:p w14:paraId="50C8AC04" w14:textId="77777777" w:rsidR="002516C8" w:rsidRDefault="002516C8" w:rsidP="002516C8">
      <w:pPr>
        <w:rPr>
          <w:rFonts w:eastAsia="Times New Roman"/>
          <w:color w:val="000000"/>
          <w:sz w:val="24"/>
          <w:szCs w:val="24"/>
        </w:rPr>
      </w:pPr>
    </w:p>
    <w:p w14:paraId="561C03FA" w14:textId="73AEC46C" w:rsidR="002516C8" w:rsidRDefault="002516C8" w:rsidP="002516C8">
      <w:pPr>
        <w:rPr>
          <w:rFonts w:eastAsia="Times New Roman"/>
          <w:color w:val="000000"/>
          <w:sz w:val="24"/>
          <w:szCs w:val="24"/>
        </w:rPr>
      </w:pPr>
      <w:r>
        <w:rPr>
          <w:rFonts w:eastAsia="Times New Roman"/>
          <w:color w:val="000000"/>
          <w:sz w:val="24"/>
          <w:szCs w:val="24"/>
        </w:rPr>
        <w:t>Feedback #2:</w:t>
      </w:r>
    </w:p>
    <w:p w14:paraId="44A48F39" w14:textId="33CE18CA" w:rsidR="002516C8" w:rsidRDefault="002516C8" w:rsidP="002516C8">
      <w:r>
        <w:t xml:space="preserve">Your progress so far on the </w:t>
      </w:r>
      <w:proofErr w:type="spellStart"/>
      <w:r>
        <w:t>Etchpad</w:t>
      </w:r>
      <w:proofErr w:type="spellEnd"/>
      <w:r>
        <w:t xml:space="preserve"> application makes it clear that you have a solid start on the core functionality of the application. The colour picker is great, and the Bluetooth functionality is impressive. I am interested to see the final product at the end of the semester. </w:t>
      </w:r>
    </w:p>
    <w:p w14:paraId="78176016" w14:textId="0499CD56" w:rsidR="002516C8" w:rsidRDefault="002516C8" w:rsidP="002516C8">
      <w:r>
        <w:t xml:space="preserve">One small opportunity I see, would be the display of the cursors when multiple devices are </w:t>
      </w:r>
      <w:proofErr w:type="gramStart"/>
      <w:r>
        <w:t>connected together</w:t>
      </w:r>
      <w:proofErr w:type="gramEnd"/>
      <w:r>
        <w:t>. When both users are drawing with the same colour, the cursors are indistinguishable. One possible fix might be to label the remote user's cursor with a small text (username?). As well, it would be beneficial to have the remote user's contributions to the canvas persist once they have disconnected. I understand you are already planning to fix this.</w:t>
      </w:r>
    </w:p>
    <w:p w14:paraId="1B670874" w14:textId="5ABC040F" w:rsidR="002516C8" w:rsidRDefault="002516C8" w:rsidP="002516C8"/>
    <w:p w14:paraId="79F49CF2" w14:textId="2A003C89" w:rsidR="002516C8" w:rsidRDefault="002516C8" w:rsidP="002516C8">
      <w:r>
        <w:t>Feedback #3:</w:t>
      </w:r>
    </w:p>
    <w:p w14:paraId="7C174F31" w14:textId="77777777" w:rsidR="002516C8" w:rsidRDefault="002516C8" w:rsidP="002516C8">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Etchpad</w:t>
      </w:r>
      <w:proofErr w:type="spellEnd"/>
      <w:r>
        <w:rPr>
          <w:rFonts w:ascii="Times New Roman" w:eastAsia="Times New Roman" w:hAnsi="Times New Roman" w:cs="Times New Roman"/>
          <w:sz w:val="24"/>
          <w:szCs w:val="24"/>
        </w:rPr>
        <w:t>:</w:t>
      </w:r>
    </w:p>
    <w:p w14:paraId="25461246" w14:textId="77777777" w:rsidR="002516C8" w:rsidRDefault="002516C8" w:rsidP="002516C8">
      <w:pPr>
        <w:pStyle w:val="ListParagraph"/>
        <w:numPr>
          <w:ilvl w:val="0"/>
          <w:numId w:val="2"/>
        </w:numPr>
        <w:rPr>
          <w:sz w:val="24"/>
          <w:szCs w:val="24"/>
        </w:rPr>
      </w:pPr>
      <w:r>
        <w:rPr>
          <w:rFonts w:ascii="Times New Roman" w:eastAsia="Times New Roman" w:hAnsi="Times New Roman" w:cs="Times New Roman"/>
          <w:sz w:val="24"/>
          <w:szCs w:val="24"/>
        </w:rPr>
        <w:lastRenderedPageBreak/>
        <w:t>In the settings menu maybe add some help because not everyone knows what “</w:t>
      </w:r>
      <w:proofErr w:type="spellStart"/>
      <w:r>
        <w:rPr>
          <w:rFonts w:ascii="Times New Roman" w:eastAsia="Times New Roman" w:hAnsi="Times New Roman" w:cs="Times New Roman"/>
          <w:sz w:val="24"/>
          <w:szCs w:val="24"/>
        </w:rPr>
        <w:t>Deadzone</w:t>
      </w:r>
      <w:proofErr w:type="spellEnd"/>
      <w:r>
        <w:rPr>
          <w:rFonts w:ascii="Times New Roman" w:eastAsia="Times New Roman" w:hAnsi="Times New Roman" w:cs="Times New Roman"/>
          <w:sz w:val="24"/>
          <w:szCs w:val="24"/>
        </w:rPr>
        <w:t xml:space="preserve"> Size” is.</w:t>
      </w:r>
    </w:p>
    <w:p w14:paraId="0C37CA7E" w14:textId="5EFCBA53" w:rsidR="002516C8" w:rsidRDefault="002516C8" w:rsidP="002516C8">
      <w:pPr>
        <w:pStyle w:val="ListParagraph"/>
        <w:numPr>
          <w:ilvl w:val="0"/>
          <w:numId w:val="2"/>
        </w:numPr>
        <w:rPr>
          <w:sz w:val="24"/>
          <w:szCs w:val="24"/>
        </w:rPr>
      </w:pPr>
      <w:r>
        <w:rPr>
          <w:rFonts w:ascii="Times New Roman" w:eastAsia="Times New Roman" w:hAnsi="Times New Roman" w:cs="Times New Roman"/>
          <w:sz w:val="24"/>
          <w:szCs w:val="24"/>
        </w:rPr>
        <w:t xml:space="preserve">Users could be allowed to set more than 6 custom </w:t>
      </w:r>
      <w:proofErr w:type="spellStart"/>
      <w:r>
        <w:rPr>
          <w:rFonts w:ascii="Times New Roman" w:eastAsia="Times New Roman" w:hAnsi="Times New Roman" w:cs="Times New Roman"/>
          <w:sz w:val="24"/>
          <w:szCs w:val="24"/>
        </w:rPr>
        <w:t>colours</w:t>
      </w:r>
      <w:proofErr w:type="spellEnd"/>
      <w:r>
        <w:rPr>
          <w:rFonts w:ascii="Times New Roman" w:eastAsia="Times New Roman" w:hAnsi="Times New Roman" w:cs="Times New Roman"/>
          <w:sz w:val="24"/>
          <w:szCs w:val="24"/>
        </w:rPr>
        <w:t xml:space="preserve"> at a time.</w:t>
      </w:r>
    </w:p>
    <w:p w14:paraId="53600D0D" w14:textId="77777777" w:rsidR="002516C8" w:rsidRDefault="002516C8" w:rsidP="002516C8">
      <w:pPr>
        <w:pStyle w:val="ListParagraph"/>
        <w:numPr>
          <w:ilvl w:val="0"/>
          <w:numId w:val="2"/>
        </w:numPr>
        <w:rPr>
          <w:sz w:val="24"/>
          <w:szCs w:val="24"/>
        </w:rPr>
      </w:pPr>
      <w:r>
        <w:rPr>
          <w:rFonts w:ascii="Times New Roman" w:eastAsia="Times New Roman" w:hAnsi="Times New Roman" w:cs="Times New Roman"/>
          <w:sz w:val="24"/>
          <w:szCs w:val="24"/>
        </w:rPr>
        <w:t>More differentiation between drawers when connecting and drawing together (the cursors are too similar).</w:t>
      </w:r>
    </w:p>
    <w:p w14:paraId="26E19E4A" w14:textId="77777777" w:rsidR="002516C8" w:rsidRDefault="002516C8" w:rsidP="002516C8">
      <w:pPr>
        <w:pStyle w:val="ListParagraph"/>
        <w:numPr>
          <w:ilvl w:val="0"/>
          <w:numId w:val="2"/>
        </w:numPr>
        <w:rPr>
          <w:sz w:val="24"/>
          <w:szCs w:val="24"/>
        </w:rPr>
      </w:pPr>
      <w:r>
        <w:rPr>
          <w:rFonts w:ascii="Times New Roman" w:eastAsia="Times New Roman" w:hAnsi="Times New Roman" w:cs="Times New Roman"/>
          <w:sz w:val="24"/>
          <w:szCs w:val="24"/>
        </w:rPr>
        <w:t>More user help in general would be beneficial.</w:t>
      </w:r>
    </w:p>
    <w:p w14:paraId="38824C4F" w14:textId="77777777" w:rsidR="002516C8" w:rsidRDefault="002516C8" w:rsidP="002516C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isn’t much else to say about this team, and they were spot on with their application. Some bugs here and there but who hasn’t had some hiccups, as it seems that they have the most progress out of any of the teams thus far.</w:t>
      </w:r>
    </w:p>
    <w:p w14:paraId="661F157B" w14:textId="77777777" w:rsidR="002516C8" w:rsidRDefault="002516C8" w:rsidP="002516C8"/>
    <w:p w14:paraId="12B251AF" w14:textId="5F99E2FB" w:rsidR="002516C8" w:rsidRDefault="009258D8" w:rsidP="002516C8">
      <w:pPr>
        <w:rPr>
          <w:rFonts w:eastAsia="Times New Roman"/>
          <w:color w:val="000000"/>
          <w:sz w:val="24"/>
          <w:szCs w:val="24"/>
        </w:rPr>
      </w:pPr>
      <w:r>
        <w:rPr>
          <w:rFonts w:eastAsia="Times New Roman"/>
          <w:color w:val="000000"/>
          <w:sz w:val="24"/>
          <w:szCs w:val="24"/>
        </w:rPr>
        <w:t>Feedback #4:</w:t>
      </w:r>
    </w:p>
    <w:p w14:paraId="29F726D7" w14:textId="77777777" w:rsidR="009258D8" w:rsidRDefault="009258D8" w:rsidP="009258D8">
      <w:pPr>
        <w:rPr>
          <w:rFonts w:eastAsia="Times New Roman"/>
          <w:color w:val="000000"/>
          <w:sz w:val="24"/>
          <w:szCs w:val="24"/>
        </w:rPr>
      </w:pPr>
      <w:r>
        <w:rPr>
          <w:rFonts w:eastAsia="Times New Roman"/>
          <w:color w:val="000000"/>
          <w:sz w:val="24"/>
          <w:szCs w:val="24"/>
        </w:rPr>
        <w:t>This team seems to have most potential considerations covered. Maybe adding functionality to do manual drawing with the touch screen would be a nice addition. The models and demo were very well put together and worthy of praise.</w:t>
      </w:r>
    </w:p>
    <w:p w14:paraId="2DA59B37" w14:textId="77777777" w:rsidR="009258D8" w:rsidRDefault="009258D8" w:rsidP="002516C8">
      <w:pPr>
        <w:rPr>
          <w:rFonts w:eastAsia="Times New Roman"/>
          <w:color w:val="000000"/>
          <w:sz w:val="24"/>
          <w:szCs w:val="24"/>
        </w:rPr>
      </w:pPr>
      <w:bookmarkStart w:id="0" w:name="_GoBack"/>
      <w:bookmarkEnd w:id="0"/>
    </w:p>
    <w:p w14:paraId="34777515" w14:textId="77777777" w:rsidR="002516C8" w:rsidRDefault="002516C8"/>
    <w:sectPr w:rsidR="002516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3660E"/>
    <w:multiLevelType w:val="multilevel"/>
    <w:tmpl w:val="DA544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C95FD3"/>
    <w:multiLevelType w:val="hybridMultilevel"/>
    <w:tmpl w:val="BD6A0868"/>
    <w:lvl w:ilvl="0" w:tplc="C59A1DC4">
      <w:start w:val="1"/>
      <w:numFmt w:val="bullet"/>
      <w:lvlText w:val=""/>
      <w:lvlJc w:val="left"/>
      <w:pPr>
        <w:ind w:left="720" w:hanging="360"/>
      </w:pPr>
      <w:rPr>
        <w:rFonts w:ascii="Symbol" w:hAnsi="Symbol" w:hint="default"/>
      </w:rPr>
    </w:lvl>
    <w:lvl w:ilvl="1" w:tplc="35AC610A">
      <w:start w:val="1"/>
      <w:numFmt w:val="bullet"/>
      <w:lvlText w:val="o"/>
      <w:lvlJc w:val="left"/>
      <w:pPr>
        <w:ind w:left="1440" w:hanging="360"/>
      </w:pPr>
      <w:rPr>
        <w:rFonts w:ascii="Courier New" w:hAnsi="Courier New" w:cs="Times New Roman" w:hint="default"/>
      </w:rPr>
    </w:lvl>
    <w:lvl w:ilvl="2" w:tplc="34F62BBC">
      <w:start w:val="1"/>
      <w:numFmt w:val="bullet"/>
      <w:lvlText w:val=""/>
      <w:lvlJc w:val="left"/>
      <w:pPr>
        <w:ind w:left="2160" w:hanging="360"/>
      </w:pPr>
      <w:rPr>
        <w:rFonts w:ascii="Wingdings" w:hAnsi="Wingdings" w:hint="default"/>
      </w:rPr>
    </w:lvl>
    <w:lvl w:ilvl="3" w:tplc="21FC378E">
      <w:start w:val="1"/>
      <w:numFmt w:val="bullet"/>
      <w:lvlText w:val=""/>
      <w:lvlJc w:val="left"/>
      <w:pPr>
        <w:ind w:left="2880" w:hanging="360"/>
      </w:pPr>
      <w:rPr>
        <w:rFonts w:ascii="Symbol" w:hAnsi="Symbol" w:hint="default"/>
      </w:rPr>
    </w:lvl>
    <w:lvl w:ilvl="4" w:tplc="C76AA87A">
      <w:start w:val="1"/>
      <w:numFmt w:val="bullet"/>
      <w:lvlText w:val="o"/>
      <w:lvlJc w:val="left"/>
      <w:pPr>
        <w:ind w:left="3600" w:hanging="360"/>
      </w:pPr>
      <w:rPr>
        <w:rFonts w:ascii="Courier New" w:hAnsi="Courier New" w:cs="Times New Roman" w:hint="default"/>
      </w:rPr>
    </w:lvl>
    <w:lvl w:ilvl="5" w:tplc="CFF8146E">
      <w:start w:val="1"/>
      <w:numFmt w:val="bullet"/>
      <w:lvlText w:val=""/>
      <w:lvlJc w:val="left"/>
      <w:pPr>
        <w:ind w:left="4320" w:hanging="360"/>
      </w:pPr>
      <w:rPr>
        <w:rFonts w:ascii="Wingdings" w:hAnsi="Wingdings" w:hint="default"/>
      </w:rPr>
    </w:lvl>
    <w:lvl w:ilvl="6" w:tplc="2AAA4950">
      <w:start w:val="1"/>
      <w:numFmt w:val="bullet"/>
      <w:lvlText w:val=""/>
      <w:lvlJc w:val="left"/>
      <w:pPr>
        <w:ind w:left="5040" w:hanging="360"/>
      </w:pPr>
      <w:rPr>
        <w:rFonts w:ascii="Symbol" w:hAnsi="Symbol" w:hint="default"/>
      </w:rPr>
    </w:lvl>
    <w:lvl w:ilvl="7" w:tplc="F328E4AA">
      <w:start w:val="1"/>
      <w:numFmt w:val="bullet"/>
      <w:lvlText w:val="o"/>
      <w:lvlJc w:val="left"/>
      <w:pPr>
        <w:ind w:left="5760" w:hanging="360"/>
      </w:pPr>
      <w:rPr>
        <w:rFonts w:ascii="Courier New" w:hAnsi="Courier New" w:cs="Times New Roman" w:hint="default"/>
      </w:rPr>
    </w:lvl>
    <w:lvl w:ilvl="8" w:tplc="E4788E8E">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6C8"/>
    <w:rsid w:val="002516C8"/>
    <w:rsid w:val="0068402F"/>
    <w:rsid w:val="009258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1FDE0"/>
  <w15:chartTrackingRefBased/>
  <w15:docId w15:val="{08BDD700-F67E-48C0-BE49-99131BC20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6C8"/>
    <w:pPr>
      <w:spacing w:line="25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706411">
      <w:bodyDiv w:val="1"/>
      <w:marLeft w:val="0"/>
      <w:marRight w:val="0"/>
      <w:marTop w:val="0"/>
      <w:marBottom w:val="0"/>
      <w:divBdr>
        <w:top w:val="none" w:sz="0" w:space="0" w:color="auto"/>
        <w:left w:val="none" w:sz="0" w:space="0" w:color="auto"/>
        <w:bottom w:val="none" w:sz="0" w:space="0" w:color="auto"/>
        <w:right w:val="none" w:sz="0" w:space="0" w:color="auto"/>
      </w:divBdr>
    </w:div>
    <w:div w:id="551118618">
      <w:bodyDiv w:val="1"/>
      <w:marLeft w:val="0"/>
      <w:marRight w:val="0"/>
      <w:marTop w:val="0"/>
      <w:marBottom w:val="0"/>
      <w:divBdr>
        <w:top w:val="none" w:sz="0" w:space="0" w:color="auto"/>
        <w:left w:val="none" w:sz="0" w:space="0" w:color="auto"/>
        <w:bottom w:val="none" w:sz="0" w:space="0" w:color="auto"/>
        <w:right w:val="none" w:sz="0" w:space="0" w:color="auto"/>
      </w:divBdr>
    </w:div>
    <w:div w:id="607271692">
      <w:bodyDiv w:val="1"/>
      <w:marLeft w:val="0"/>
      <w:marRight w:val="0"/>
      <w:marTop w:val="0"/>
      <w:marBottom w:val="0"/>
      <w:divBdr>
        <w:top w:val="none" w:sz="0" w:space="0" w:color="auto"/>
        <w:left w:val="none" w:sz="0" w:space="0" w:color="auto"/>
        <w:bottom w:val="none" w:sz="0" w:space="0" w:color="auto"/>
        <w:right w:val="none" w:sz="0" w:space="0" w:color="auto"/>
      </w:divBdr>
    </w:div>
    <w:div w:id="167433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Powell</dc:creator>
  <cp:keywords/>
  <dc:description/>
  <cp:lastModifiedBy>Howard Powell</cp:lastModifiedBy>
  <cp:revision>2</cp:revision>
  <dcterms:created xsi:type="dcterms:W3CDTF">2020-02-29T09:20:00Z</dcterms:created>
  <dcterms:modified xsi:type="dcterms:W3CDTF">2020-02-29T10:50:00Z</dcterms:modified>
</cp:coreProperties>
</file>