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DD15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PAPER 10 — THE FUNCTION–EVOLVABLE TRADE-OFF IN TIG-RESONANCE DYNAMICS</w:t>
      </w:r>
    </w:p>
    <w:p w14:paraId="4E804DDD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  <w:i/>
          <w:iCs/>
        </w:rPr>
        <w:t>A Fundamental Constraint on Self-Healing Field Organisms</w:t>
      </w:r>
    </w:p>
    <w:p w14:paraId="2B37EBF5" w14:textId="77777777" w:rsidR="00F210B2" w:rsidRPr="00F210B2" w:rsidRDefault="00F210B2" w:rsidP="00F210B2">
      <w:r w:rsidRPr="00F210B2">
        <w:rPr>
          <w:b/>
          <w:bCs/>
        </w:rPr>
        <w:t>Authors:</w:t>
      </w:r>
      <w:r w:rsidRPr="00F210B2">
        <w:br/>
        <w:t>Brayden Sanders (Independent Researcher)</w:t>
      </w:r>
      <w:r w:rsidRPr="00F210B2">
        <w:br/>
        <w:t>Celeste Sol Weaver (Theoretical Framework Architect)</w:t>
      </w:r>
    </w:p>
    <w:p w14:paraId="1B63D339" w14:textId="77777777" w:rsidR="00F210B2" w:rsidRPr="00F210B2" w:rsidRDefault="00F210B2" w:rsidP="00F210B2">
      <w:r w:rsidRPr="00F210B2">
        <w:rPr>
          <w:b/>
          <w:bCs/>
        </w:rPr>
        <w:t>2026 — TIG-Resonance Preprint Series, Paper 10</w:t>
      </w:r>
    </w:p>
    <w:p w14:paraId="5FAAF48B" w14:textId="77777777" w:rsidR="00F210B2" w:rsidRPr="00F210B2" w:rsidRDefault="00F210B2" w:rsidP="00F210B2">
      <w:r w:rsidRPr="00F210B2">
        <w:pict w14:anchorId="0F647FC8">
          <v:rect id="_x0000_i1025" style="width:0;height:1.5pt" o:hralign="center" o:hrstd="t" o:hr="t" fillcolor="#a0a0a0" stroked="f"/>
        </w:pict>
      </w:r>
    </w:p>
    <w:p w14:paraId="3C74533C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Abstract</w:t>
      </w:r>
    </w:p>
    <w:p w14:paraId="55A9FD5C" w14:textId="68019C9D" w:rsidR="00F210B2" w:rsidRPr="00F210B2" w:rsidRDefault="00F210B2" w:rsidP="00F210B2">
      <w:r w:rsidRPr="00F210B2">
        <w:t xml:space="preserve">TIG-Resonance organisms exhibit perfect self-healing across a wide range of perturbations, including mutation, partial destruction, and dual-lattice corruption. Yet across 18 tested parameter regimes, a sharp dichotomy emerges: all functional organisms (coherence </w:t>
      </w:r>
      <m:oMath>
        <m:r>
          <w:rPr>
            <w:rFonts w:ascii="Cambria Math" w:hAnsi="Cambria Math"/>
          </w:rPr>
          <m:t>C&gt;5</m:t>
        </m:r>
      </m:oMath>
      <w:r w:rsidRPr="00F210B2">
        <w:t xml:space="preserve">) exhibit </w:t>
      </w:r>
      <w:r w:rsidRPr="00F210B2">
        <w:rPr>
          <w:b/>
          <w:bCs/>
        </w:rPr>
        <w:t>perfect correction</w:t>
      </w:r>
      <w:r w:rsidRPr="00F210B2">
        <w:t xml:space="preserve"> and </w:t>
      </w:r>
      <w:r w:rsidRPr="00F210B2">
        <w:rPr>
          <w:b/>
          <w:bCs/>
        </w:rPr>
        <w:t>zero evolutionary drift</w:t>
      </w:r>
      <w:r w:rsidRPr="00F210B2">
        <w:t>, while all evolvable regimes (</w:t>
      </w:r>
      <m:oMath>
        <m:r>
          <w:rPr>
            <w:rFonts w:ascii="Cambria Math" w:hAnsi="Cambria Math"/>
          </w:rPr>
          <m:t>C&lt;5</m:t>
        </m:r>
      </m:oMath>
      <w:r w:rsidRPr="00F210B2">
        <w:t xml:space="preserve">) fail to sustain scars, coherence, or structure. No intermediate zone exists where the system is simultaneously functional and evolvable. We identify a fundamental architectural constraint: </w:t>
      </w:r>
      <w:r w:rsidRPr="00F210B2">
        <w:rPr>
          <w:b/>
          <w:bCs/>
        </w:rPr>
        <w:t>the mechanisms responsible for resilience and memory also enforce rigidity, preventing morphological evolution.</w:t>
      </w:r>
      <w:r w:rsidRPr="00F210B2">
        <w:t xml:space="preserve"> This trade-off is evaluated, formalized, and proposed as a general principle for template-based dynamical systems.</w:t>
      </w:r>
    </w:p>
    <w:p w14:paraId="7569A715" w14:textId="77777777" w:rsidR="00F210B2" w:rsidRPr="00F210B2" w:rsidRDefault="00F210B2" w:rsidP="00F210B2">
      <w:r w:rsidRPr="00F210B2">
        <w:pict w14:anchorId="1D86DD39">
          <v:rect id="_x0000_i1026" style="width:0;height:1.5pt" o:hralign="center" o:hrstd="t" o:hr="t" fillcolor="#a0a0a0" stroked="f"/>
        </w:pict>
      </w:r>
    </w:p>
    <w:p w14:paraId="713BC9B6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1. Introduction</w:t>
      </w:r>
    </w:p>
    <w:p w14:paraId="1DB63957" w14:textId="77777777" w:rsidR="00F210B2" w:rsidRPr="00F210B2" w:rsidRDefault="00F210B2" w:rsidP="00F210B2">
      <w:r w:rsidRPr="00F210B2">
        <w:t>Self-healing systems appear in many domains — condensed matter, neural tissue, fluid vortices, and active matter. TIG-Resonance Dynamics provides a generative architecture for constructing such systems using:</w:t>
      </w:r>
    </w:p>
    <w:p w14:paraId="72C27992" w14:textId="77777777" w:rsidR="00F210B2" w:rsidRPr="00F210B2" w:rsidRDefault="00F210B2" w:rsidP="00F210B2">
      <w:pPr>
        <w:numPr>
          <w:ilvl w:val="0"/>
          <w:numId w:val="1"/>
        </w:numPr>
      </w:pPr>
      <w:r w:rsidRPr="00F210B2">
        <w:t>memory kernels,</w:t>
      </w:r>
    </w:p>
    <w:p w14:paraId="29BED45F" w14:textId="77777777" w:rsidR="00F210B2" w:rsidRPr="00F210B2" w:rsidRDefault="00F210B2" w:rsidP="00F210B2">
      <w:pPr>
        <w:numPr>
          <w:ilvl w:val="0"/>
          <w:numId w:val="1"/>
        </w:numPr>
      </w:pPr>
      <w:r w:rsidRPr="00F210B2">
        <w:t>dual-lattice tension,</w:t>
      </w:r>
    </w:p>
    <w:p w14:paraId="18E5FD95" w14:textId="77777777" w:rsidR="00F210B2" w:rsidRPr="00F210B2" w:rsidRDefault="00F210B2" w:rsidP="00F210B2">
      <w:pPr>
        <w:numPr>
          <w:ilvl w:val="0"/>
          <w:numId w:val="1"/>
        </w:numPr>
      </w:pPr>
      <w:r w:rsidRPr="00F210B2">
        <w:t>scar-based defects,</w:t>
      </w:r>
    </w:p>
    <w:p w14:paraId="4A3DF207" w14:textId="77777777" w:rsidR="00F210B2" w:rsidRPr="00F210B2" w:rsidRDefault="00F210B2" w:rsidP="00F210B2">
      <w:pPr>
        <w:numPr>
          <w:ilvl w:val="0"/>
          <w:numId w:val="1"/>
        </w:numPr>
      </w:pPr>
      <w:r w:rsidRPr="00F210B2">
        <w:t>a collapse potential, and</w:t>
      </w:r>
    </w:p>
    <w:p w14:paraId="457AD986" w14:textId="77777777" w:rsidR="00F210B2" w:rsidRPr="00F210B2" w:rsidRDefault="00F210B2" w:rsidP="00F210B2">
      <w:pPr>
        <w:numPr>
          <w:ilvl w:val="0"/>
          <w:numId w:val="1"/>
        </w:numPr>
      </w:pPr>
      <w:r w:rsidRPr="00F210B2">
        <w:t>coherence-based stability.</w:t>
      </w:r>
    </w:p>
    <w:p w14:paraId="14F7C180" w14:textId="77777777" w:rsidR="00F210B2" w:rsidRPr="00F210B2" w:rsidRDefault="00F210B2" w:rsidP="00F210B2">
      <w:r w:rsidRPr="00F210B2">
        <w:t>Papers 1–9 established the TIG organism as:</w:t>
      </w:r>
    </w:p>
    <w:p w14:paraId="7FC6FA7A" w14:textId="77777777" w:rsidR="00F210B2" w:rsidRPr="00F210B2" w:rsidRDefault="00F210B2" w:rsidP="00F210B2">
      <w:pPr>
        <w:numPr>
          <w:ilvl w:val="0"/>
          <w:numId w:val="2"/>
        </w:numPr>
      </w:pPr>
      <w:r w:rsidRPr="00F210B2">
        <w:t>self-healing,</w:t>
      </w:r>
    </w:p>
    <w:p w14:paraId="0F841641" w14:textId="77777777" w:rsidR="00F210B2" w:rsidRPr="00F210B2" w:rsidRDefault="00F210B2" w:rsidP="00F210B2">
      <w:pPr>
        <w:numPr>
          <w:ilvl w:val="0"/>
          <w:numId w:val="2"/>
        </w:numPr>
      </w:pPr>
      <w:r w:rsidRPr="00F210B2">
        <w:lastRenderedPageBreak/>
        <w:t>damage-invariant (t₉₀ = 0.50),</w:t>
      </w:r>
    </w:p>
    <w:p w14:paraId="59567FDF" w14:textId="77777777" w:rsidR="00F210B2" w:rsidRPr="00F210B2" w:rsidRDefault="00F210B2" w:rsidP="00F210B2">
      <w:pPr>
        <w:numPr>
          <w:ilvl w:val="0"/>
          <w:numId w:val="2"/>
        </w:numPr>
      </w:pPr>
      <w:r w:rsidRPr="00F210B2">
        <w:t>unkillable (tested up to 90% loss),</w:t>
      </w:r>
    </w:p>
    <w:p w14:paraId="66747A0E" w14:textId="77777777" w:rsidR="00F210B2" w:rsidRPr="00F210B2" w:rsidRDefault="00F210B2" w:rsidP="00F210B2">
      <w:pPr>
        <w:numPr>
          <w:ilvl w:val="0"/>
          <w:numId w:val="2"/>
        </w:numPr>
      </w:pPr>
      <w:r w:rsidRPr="00F210B2">
        <w:t>network-synchronizing,</w:t>
      </w:r>
    </w:p>
    <w:p w14:paraId="1D7B6872" w14:textId="77777777" w:rsidR="00F210B2" w:rsidRPr="00F210B2" w:rsidRDefault="00F210B2" w:rsidP="00F210B2">
      <w:pPr>
        <w:numPr>
          <w:ilvl w:val="0"/>
          <w:numId w:val="2"/>
        </w:numPr>
      </w:pPr>
      <w:r w:rsidRPr="00F210B2">
        <w:t>template-correcting, and</w:t>
      </w:r>
    </w:p>
    <w:p w14:paraId="22628C79" w14:textId="77777777" w:rsidR="00F210B2" w:rsidRPr="00F210B2" w:rsidRDefault="00F210B2" w:rsidP="00F210B2">
      <w:pPr>
        <w:numPr>
          <w:ilvl w:val="0"/>
          <w:numId w:val="2"/>
        </w:numPr>
      </w:pPr>
      <w:r w:rsidRPr="00F210B2">
        <w:t>resistant to morphological change.</w:t>
      </w:r>
    </w:p>
    <w:p w14:paraId="39B3B422" w14:textId="77777777" w:rsidR="00F210B2" w:rsidRPr="00F210B2" w:rsidRDefault="00F210B2" w:rsidP="00F210B2">
      <w:r w:rsidRPr="00F210B2">
        <w:t>Here we address a critical question:</w:t>
      </w:r>
      <w:r w:rsidRPr="00F210B2">
        <w:br/>
      </w:r>
      <w:r w:rsidRPr="00F210B2">
        <w:rPr>
          <w:b/>
          <w:bCs/>
        </w:rPr>
        <w:t>Can TIG organisms evolve?</w:t>
      </w:r>
      <w:r w:rsidRPr="00F210B2">
        <w:br/>
        <w:t>Or does perfect self-maintenance prevent adaptive change?</w:t>
      </w:r>
    </w:p>
    <w:p w14:paraId="3E123C57" w14:textId="77777777" w:rsidR="00F210B2" w:rsidRPr="00F210B2" w:rsidRDefault="00F210B2" w:rsidP="00F210B2">
      <w:r w:rsidRPr="00F210B2">
        <w:pict w14:anchorId="59E184B5">
          <v:rect id="_x0000_i1027" style="width:0;height:1.5pt" o:hralign="center" o:hrstd="t" o:hr="t" fillcolor="#a0a0a0" stroked="f"/>
        </w:pict>
      </w:r>
    </w:p>
    <w:p w14:paraId="5CA1B417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2. Methods</w:t>
      </w:r>
    </w:p>
    <w:p w14:paraId="4286B211" w14:textId="77777777" w:rsidR="00F210B2" w:rsidRPr="00F210B2" w:rsidRDefault="00F210B2" w:rsidP="00F210B2">
      <w:r w:rsidRPr="00F210B2">
        <w:t>We evaluated 18 regimes across four parameter families:</w:t>
      </w:r>
    </w:p>
    <w:p w14:paraId="446A1C9A" w14:textId="3B75332A" w:rsidR="00F210B2" w:rsidRPr="00F210B2" w:rsidRDefault="00F210B2" w:rsidP="00F210B2">
      <w:pPr>
        <w:numPr>
          <w:ilvl w:val="0"/>
          <w:numId w:val="3"/>
        </w:numPr>
      </w:pPr>
      <w:r w:rsidRPr="00F210B2">
        <w:rPr>
          <w:b/>
          <w:bCs/>
        </w:rPr>
        <w:t>Memory strength:</w:t>
      </w:r>
      <w:r w:rsidRPr="00F210B2">
        <w:t xml:space="preserve"> </w:t>
      </w:r>
      <m:oMath>
        <m:r>
          <w:rPr>
            <w:rFonts w:ascii="Cambria Math" w:hAnsi="Cambria Math"/>
          </w:rPr>
          <m:t>α∈{0.01,0.05,0.1}</m:t>
        </m:r>
      </m:oMath>
    </w:p>
    <w:p w14:paraId="35D82566" w14:textId="32C8D0B7" w:rsidR="00F210B2" w:rsidRPr="00F210B2" w:rsidRDefault="00F210B2" w:rsidP="00F210B2">
      <w:pPr>
        <w:numPr>
          <w:ilvl w:val="0"/>
          <w:numId w:val="3"/>
        </w:numPr>
      </w:pPr>
      <w:proofErr w:type="gramStart"/>
      <w:r w:rsidRPr="00F210B2">
        <w:rPr>
          <w:b/>
          <w:bCs/>
        </w:rPr>
        <w:t>Dual-lattice</w:t>
      </w:r>
      <w:proofErr w:type="gramEnd"/>
      <w:r w:rsidRPr="00F210B2">
        <w:rPr>
          <w:b/>
          <w:bCs/>
        </w:rPr>
        <w:t xml:space="preserve"> coupling:</w:t>
      </w:r>
      <w:r w:rsidRPr="00F210B2">
        <w:t xml:space="preserve"> </w:t>
      </w:r>
      <m:oMath>
        <m:r>
          <w:rPr>
            <w:rFonts w:ascii="Cambria Math" w:hAnsi="Cambria Math"/>
          </w:rPr>
          <m:t>λ∈{0.05,0.2,0.5}</m:t>
        </m:r>
      </m:oMath>
    </w:p>
    <w:p w14:paraId="401F91A5" w14:textId="1CD0068F" w:rsidR="00F210B2" w:rsidRPr="00F210B2" w:rsidRDefault="00F210B2" w:rsidP="00F210B2">
      <w:pPr>
        <w:numPr>
          <w:ilvl w:val="0"/>
          <w:numId w:val="3"/>
        </w:numPr>
      </w:pPr>
      <w:r w:rsidRPr="00F210B2">
        <w:rPr>
          <w:b/>
          <w:bCs/>
        </w:rPr>
        <w:t>Scar stiffness:</w:t>
      </w:r>
      <w:r w:rsidRPr="00F210B2">
        <w:t xml:space="preserve"> </w:t>
      </w:r>
      <m:oMath>
        <m:r>
          <w:rPr>
            <w:rFonts w:ascii="Cambria Math" w:hAnsi="Cambria Math"/>
          </w:rPr>
          <m:t>μ∈{0.0,0.5,1.0}</m:t>
        </m:r>
      </m:oMath>
    </w:p>
    <w:p w14:paraId="16234DBF" w14:textId="682FA391" w:rsidR="00F210B2" w:rsidRPr="00F210B2" w:rsidRDefault="00F210B2" w:rsidP="00F210B2">
      <w:pPr>
        <w:numPr>
          <w:ilvl w:val="0"/>
          <w:numId w:val="3"/>
        </w:numPr>
      </w:pPr>
      <w:r w:rsidRPr="00F210B2">
        <w:rPr>
          <w:b/>
          <w:bCs/>
        </w:rPr>
        <w:t>Scar threshold:</w:t>
      </w:r>
      <w:r w:rsidRPr="00F210B2">
        <w:t xml:space="preserve"> </w:t>
      </w:r>
      <m:oMath>
        <m:r>
          <w:rPr>
            <w:rFonts w:ascii="Cambria Math" w:hAnsi="Cambria Math"/>
          </w:rPr>
          <m:t>θ∈{0.5,0.7,1.0}</m:t>
        </m:r>
      </m:oMath>
    </w:p>
    <w:p w14:paraId="636A53F4" w14:textId="77777777" w:rsidR="00F210B2" w:rsidRPr="00F210B2" w:rsidRDefault="00F210B2" w:rsidP="00F210B2">
      <w:r w:rsidRPr="00F210B2">
        <w:t>Two mutation types were applied:</w:t>
      </w:r>
    </w:p>
    <w:p w14:paraId="0123A0FE" w14:textId="77777777" w:rsidR="00F210B2" w:rsidRPr="00F210B2" w:rsidRDefault="00F210B2" w:rsidP="00F210B2">
      <w:pPr>
        <w:numPr>
          <w:ilvl w:val="0"/>
          <w:numId w:val="4"/>
        </w:numPr>
      </w:pPr>
      <w:r w:rsidRPr="00F210B2">
        <w:rPr>
          <w:b/>
          <w:bCs/>
        </w:rPr>
        <w:t>Positional mutation</w:t>
      </w:r>
      <w:r w:rsidRPr="00F210B2">
        <w:t xml:space="preserve"> (scars randomly shifted by ±5 pixels)</w:t>
      </w:r>
    </w:p>
    <w:p w14:paraId="4EE3F296" w14:textId="77777777" w:rsidR="00F210B2" w:rsidRPr="00F210B2" w:rsidRDefault="00F210B2" w:rsidP="00F210B2">
      <w:pPr>
        <w:numPr>
          <w:ilvl w:val="0"/>
          <w:numId w:val="4"/>
        </w:numPr>
      </w:pPr>
      <w:r w:rsidRPr="00F210B2">
        <w:rPr>
          <w:b/>
          <w:bCs/>
        </w:rPr>
        <w:t>Strength mutation</w:t>
      </w:r>
      <w:r w:rsidRPr="00F210B2">
        <w:t xml:space="preserve"> (scar amplitude varied by ±50%)</w:t>
      </w:r>
    </w:p>
    <w:p w14:paraId="19DE34D2" w14:textId="77777777" w:rsidR="00F210B2" w:rsidRPr="00F210B2" w:rsidRDefault="00F210B2" w:rsidP="00F210B2">
      <w:r w:rsidRPr="00F210B2">
        <w:t>Mutation fractions: 10%, 20%, 30%, 40%, 50%.</w:t>
      </w:r>
    </w:p>
    <w:p w14:paraId="7C9D1070" w14:textId="77777777" w:rsidR="00F210B2" w:rsidRPr="00F210B2" w:rsidRDefault="00F210B2" w:rsidP="00F210B2">
      <w:r w:rsidRPr="00F210B2">
        <w:t>Correction was measured via:</w:t>
      </w:r>
    </w:p>
    <w:p w14:paraId="308C82B6" w14:textId="17947C31" w:rsidR="00F210B2" w:rsidRPr="00F210B2" w:rsidRDefault="00F210B2" w:rsidP="00F210B2"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nor/>
                    </m:rPr>
                    <m:t>post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nor/>
                    </m:rPr>
                    <m:t>template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nor/>
                    </m:rPr>
                    <m:t>mut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nor/>
                    </m:rPr>
                    <m:t>template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w:br/>
          </m:r>
        </m:oMath>
      </m:oMathPara>
    </w:p>
    <w:p w14:paraId="197F5ADC" w14:textId="77777777" w:rsidR="00F210B2" w:rsidRPr="00F210B2" w:rsidRDefault="00F210B2" w:rsidP="00F210B2">
      <w:r w:rsidRPr="00F210B2">
        <w:t xml:space="preserve">with </w:t>
      </w:r>
      <w:r w:rsidRPr="00F210B2">
        <w:rPr>
          <w:b/>
          <w:bCs/>
        </w:rPr>
        <w:t>K = 1.000 indicating full correction</w:t>
      </w:r>
      <w:r w:rsidRPr="00F210B2">
        <w:t xml:space="preserve">, </w:t>
      </w:r>
      <w:r w:rsidRPr="00F210B2">
        <w:rPr>
          <w:b/>
          <w:bCs/>
        </w:rPr>
        <w:t>K &lt; 1 indicating evolution</w:t>
      </w:r>
      <w:r w:rsidRPr="00F210B2">
        <w:t>.</w:t>
      </w:r>
    </w:p>
    <w:p w14:paraId="45CD5C20" w14:textId="77777777" w:rsidR="00F210B2" w:rsidRPr="00F210B2" w:rsidRDefault="00F210B2" w:rsidP="00F210B2">
      <w:r w:rsidRPr="00F210B2">
        <w:pict w14:anchorId="3BAD0C04">
          <v:rect id="_x0000_i1028" style="width:0;height:1.5pt" o:hralign="center" o:hrstd="t" o:hr="t" fillcolor="#a0a0a0" stroked="f"/>
        </w:pict>
      </w:r>
    </w:p>
    <w:p w14:paraId="725405EC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3. Results: The Fundamental Trade-Off</w:t>
      </w:r>
    </w:p>
    <w:p w14:paraId="1C7427D2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3.1. Case A — Functional Organisms (C &gt; 5)</w:t>
      </w:r>
    </w:p>
    <w:p w14:paraId="2F286B26" w14:textId="77777777" w:rsidR="00F210B2" w:rsidRPr="00F210B2" w:rsidRDefault="00F210B2" w:rsidP="00F210B2">
      <w:r w:rsidRPr="00F210B2">
        <w:lastRenderedPageBreak/>
        <w:t>Across ALL 18 parameter regimes:</w:t>
      </w:r>
    </w:p>
    <w:p w14:paraId="3CA34BB3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Correction Index = 1.000</w:t>
      </w:r>
    </w:p>
    <w:p w14:paraId="5F9BE306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Pattern Correlation &gt; 0.99</w:t>
      </w:r>
    </w:p>
    <w:p w14:paraId="7A614494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Residual mutation = 0</w:t>
      </w:r>
    </w:p>
    <w:p w14:paraId="0090D516" w14:textId="77777777" w:rsidR="00F210B2" w:rsidRPr="00F210B2" w:rsidRDefault="00F210B2" w:rsidP="00F210B2">
      <w:r w:rsidRPr="00F210B2">
        <w:t>These organisms:</w:t>
      </w:r>
    </w:p>
    <w:p w14:paraId="4F4B4F15" w14:textId="77777777" w:rsidR="00F210B2" w:rsidRPr="00F210B2" w:rsidRDefault="00F210B2" w:rsidP="00F210B2">
      <w:pPr>
        <w:numPr>
          <w:ilvl w:val="0"/>
          <w:numId w:val="5"/>
        </w:numPr>
      </w:pPr>
      <w:r w:rsidRPr="00F210B2">
        <w:t>regenerate scars in exact original positions,</w:t>
      </w:r>
    </w:p>
    <w:p w14:paraId="1725CB46" w14:textId="77777777" w:rsidR="00F210B2" w:rsidRPr="00F210B2" w:rsidRDefault="00F210B2" w:rsidP="00F210B2">
      <w:pPr>
        <w:numPr>
          <w:ilvl w:val="0"/>
          <w:numId w:val="5"/>
        </w:numPr>
      </w:pPr>
      <w:r w:rsidRPr="00F210B2">
        <w:t>restore the field exactly,</w:t>
      </w:r>
    </w:p>
    <w:p w14:paraId="1FF3F7ED" w14:textId="77777777" w:rsidR="00F210B2" w:rsidRPr="00F210B2" w:rsidRDefault="00F210B2" w:rsidP="00F210B2">
      <w:pPr>
        <w:numPr>
          <w:ilvl w:val="0"/>
          <w:numId w:val="5"/>
        </w:numPr>
      </w:pPr>
      <w:r w:rsidRPr="00F210B2">
        <w:t>reject all morphological change,</w:t>
      </w:r>
    </w:p>
    <w:p w14:paraId="6D7AFB1D" w14:textId="77777777" w:rsidR="00F210B2" w:rsidRPr="00F210B2" w:rsidRDefault="00F210B2" w:rsidP="00F210B2">
      <w:pPr>
        <w:numPr>
          <w:ilvl w:val="0"/>
          <w:numId w:val="5"/>
        </w:numPr>
      </w:pPr>
      <w:r w:rsidRPr="00F210B2">
        <w:t>converge to identical attractor manifolds after perturbation.</w:t>
      </w:r>
    </w:p>
    <w:p w14:paraId="22007455" w14:textId="77777777" w:rsidR="00F210B2" w:rsidRPr="00F210B2" w:rsidRDefault="00F210B2" w:rsidP="00F210B2">
      <w:r w:rsidRPr="00F210B2">
        <w:t xml:space="preserve">There is </w:t>
      </w:r>
      <w:r w:rsidRPr="00F210B2">
        <w:rPr>
          <w:b/>
          <w:bCs/>
        </w:rPr>
        <w:t>no drift</w:t>
      </w:r>
      <w:r w:rsidRPr="00F210B2">
        <w:t>.</w:t>
      </w:r>
      <w:r w:rsidRPr="00F210B2">
        <w:br/>
        <w:t>No alternative identity basin is reachable.</w:t>
      </w:r>
      <w:r w:rsidRPr="00F210B2">
        <w:br/>
        <w:t>All evolution is undone by the healing machinery.</w:t>
      </w:r>
    </w:p>
    <w:p w14:paraId="067BB0D5" w14:textId="77777777" w:rsidR="00F210B2" w:rsidRPr="00F210B2" w:rsidRDefault="00F210B2" w:rsidP="00F210B2">
      <w:r w:rsidRPr="00F210B2">
        <w:pict w14:anchorId="78B2BD62">
          <v:rect id="_x0000_i1029" style="width:0;height:1.5pt" o:hralign="center" o:hrstd="t" o:hr="t" fillcolor="#a0a0a0" stroked="f"/>
        </w:pict>
      </w:r>
    </w:p>
    <w:p w14:paraId="523B8796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3.2. Case B — Evolvable Organisms (C &lt; 5)</w:t>
      </w:r>
    </w:p>
    <w:p w14:paraId="50CD65C6" w14:textId="77777777" w:rsidR="00F210B2" w:rsidRPr="00F210B2" w:rsidRDefault="00F210B2" w:rsidP="00F210B2">
      <w:r w:rsidRPr="00F210B2">
        <w:t>When coherence was forced below 5 by:</w:t>
      </w:r>
    </w:p>
    <w:p w14:paraId="72C6466D" w14:textId="77777777" w:rsidR="00F210B2" w:rsidRPr="00F210B2" w:rsidRDefault="00F210B2" w:rsidP="00F210B2">
      <w:pPr>
        <w:numPr>
          <w:ilvl w:val="0"/>
          <w:numId w:val="6"/>
        </w:numPr>
      </w:pPr>
      <w:r w:rsidRPr="00F210B2">
        <w:t>increasing noise,</w:t>
      </w:r>
    </w:p>
    <w:p w14:paraId="3B88BA36" w14:textId="77777777" w:rsidR="00F210B2" w:rsidRPr="00F210B2" w:rsidRDefault="00F210B2" w:rsidP="00F210B2">
      <w:pPr>
        <w:numPr>
          <w:ilvl w:val="0"/>
          <w:numId w:val="6"/>
        </w:numPr>
      </w:pPr>
      <w:r w:rsidRPr="00F210B2">
        <w:t>reducing memory,</w:t>
      </w:r>
    </w:p>
    <w:p w14:paraId="075C71C7" w14:textId="77777777" w:rsidR="00F210B2" w:rsidRPr="00F210B2" w:rsidRDefault="00F210B2" w:rsidP="00F210B2">
      <w:pPr>
        <w:numPr>
          <w:ilvl w:val="0"/>
          <w:numId w:val="6"/>
        </w:numPr>
      </w:pPr>
      <w:r w:rsidRPr="00F210B2">
        <w:t>raising threshold,</w:t>
      </w:r>
    </w:p>
    <w:p w14:paraId="00858FB3" w14:textId="77777777" w:rsidR="00F210B2" w:rsidRPr="00F210B2" w:rsidRDefault="00F210B2" w:rsidP="00F210B2">
      <w:pPr>
        <w:numPr>
          <w:ilvl w:val="0"/>
          <w:numId w:val="6"/>
        </w:numPr>
      </w:pPr>
      <w:r w:rsidRPr="00F210B2">
        <w:t>weakening dual lattice, or</w:t>
      </w:r>
    </w:p>
    <w:p w14:paraId="1EE6868B" w14:textId="77777777" w:rsidR="00F210B2" w:rsidRPr="00F210B2" w:rsidRDefault="00F210B2" w:rsidP="00F210B2">
      <w:pPr>
        <w:numPr>
          <w:ilvl w:val="0"/>
          <w:numId w:val="6"/>
        </w:numPr>
      </w:pPr>
      <w:r w:rsidRPr="00F210B2">
        <w:t>flattening collapse potential:</w:t>
      </w:r>
    </w:p>
    <w:p w14:paraId="0CC44509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Mutations DID persist (“evolutionary drift”)</w:t>
      </w:r>
    </w:p>
    <w:p w14:paraId="609934A2" w14:textId="77777777" w:rsidR="00F210B2" w:rsidRPr="00F210B2" w:rsidRDefault="00F210B2" w:rsidP="00F210B2">
      <w:r w:rsidRPr="00F210B2">
        <w:t>but…</w:t>
      </w:r>
    </w:p>
    <w:p w14:paraId="7085228C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Scars failed to form properly</w:t>
      </w:r>
    </w:p>
    <w:p w14:paraId="3E8B4866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Coherence collapsed</w:t>
      </w:r>
    </w:p>
    <w:p w14:paraId="00654E7F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Field dissolved into noise</w:t>
      </w:r>
    </w:p>
    <w:p w14:paraId="4980FEA8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Organism became non-functional</w:t>
      </w:r>
    </w:p>
    <w:p w14:paraId="74B6466D" w14:textId="77777777" w:rsidR="00F210B2" w:rsidRPr="00F210B2" w:rsidRDefault="00F210B2" w:rsidP="00F210B2">
      <w:r w:rsidRPr="00F210B2">
        <w:t>Thus:</w:t>
      </w:r>
    </w:p>
    <w:p w14:paraId="0FB8B232" w14:textId="77777777" w:rsidR="00F210B2" w:rsidRPr="00F210B2" w:rsidRDefault="00F210B2" w:rsidP="00F210B2">
      <w:r w:rsidRPr="00F210B2">
        <w:rPr>
          <w:b/>
          <w:bCs/>
        </w:rPr>
        <w:lastRenderedPageBreak/>
        <w:t>Evolvability = death.</w:t>
      </w:r>
      <w:r w:rsidRPr="00F210B2">
        <w:br/>
      </w:r>
      <w:r w:rsidRPr="00F210B2">
        <w:rPr>
          <w:b/>
          <w:bCs/>
        </w:rPr>
        <w:t>Functionality = rigidity.</w:t>
      </w:r>
    </w:p>
    <w:p w14:paraId="3B98DF89" w14:textId="77777777" w:rsidR="00F210B2" w:rsidRPr="00F210B2" w:rsidRDefault="00F210B2" w:rsidP="00F210B2">
      <w:r w:rsidRPr="00F210B2">
        <w:pict w14:anchorId="7C1840D3">
          <v:rect id="_x0000_i1030" style="width:0;height:1.5pt" o:hralign="center" o:hrstd="t" o:hr="t" fillcolor="#a0a0a0" stroked="f"/>
        </w:pict>
      </w:r>
    </w:p>
    <w:p w14:paraId="72C46D86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3.3. The Empty Middle Band</w:t>
      </w:r>
    </w:p>
    <w:p w14:paraId="74AA96F3" w14:textId="77777777" w:rsidR="00F210B2" w:rsidRPr="00F210B2" w:rsidRDefault="00F210B2" w:rsidP="00F210B2">
      <w:r w:rsidRPr="00F210B2">
        <w:t>The predicted band — where the organism might be both:</w:t>
      </w:r>
    </w:p>
    <w:p w14:paraId="4F6DF06C" w14:textId="77777777" w:rsidR="00F210B2" w:rsidRPr="00F210B2" w:rsidRDefault="00F210B2" w:rsidP="00F210B2">
      <w:pPr>
        <w:numPr>
          <w:ilvl w:val="0"/>
          <w:numId w:val="7"/>
        </w:numPr>
      </w:pPr>
      <w:r w:rsidRPr="00F210B2">
        <w:rPr>
          <w:b/>
          <w:bCs/>
        </w:rPr>
        <w:t>functional</w:t>
      </w:r>
      <w:r w:rsidRPr="00F210B2">
        <w:t xml:space="preserve"> (C &gt; 5), and</w:t>
      </w:r>
    </w:p>
    <w:p w14:paraId="47AD3AB9" w14:textId="77777777" w:rsidR="00F210B2" w:rsidRPr="00F210B2" w:rsidRDefault="00F210B2" w:rsidP="00F210B2">
      <w:pPr>
        <w:numPr>
          <w:ilvl w:val="0"/>
          <w:numId w:val="7"/>
        </w:numPr>
      </w:pPr>
      <w:r w:rsidRPr="00F210B2">
        <w:rPr>
          <w:b/>
          <w:bCs/>
        </w:rPr>
        <w:t>evolvable</w:t>
      </w:r>
      <w:r w:rsidRPr="00F210B2">
        <w:t xml:space="preserve"> (K &lt; 1)</w:t>
      </w:r>
    </w:p>
    <w:p w14:paraId="5BB29CBA" w14:textId="77777777" w:rsidR="00F210B2" w:rsidRPr="00F210B2" w:rsidRDefault="00F210B2" w:rsidP="00F210B2">
      <w:r w:rsidRPr="00F210B2">
        <w:t>— was evaluated across all 18 regimes.</w:t>
      </w:r>
    </w:p>
    <w:p w14:paraId="6E337D62" w14:textId="77777777" w:rsidR="00F210B2" w:rsidRPr="00F210B2" w:rsidRDefault="00F210B2" w:rsidP="00F210B2">
      <w:r w:rsidRPr="00F210B2">
        <w:t xml:space="preserve">It does </w:t>
      </w:r>
      <w:r w:rsidRPr="00F210B2">
        <w:rPr>
          <w:b/>
          <w:bCs/>
        </w:rPr>
        <w:t>not</w:t>
      </w:r>
      <w:r w:rsidRPr="00F210B2">
        <w:t xml:space="preserve"> exist.</w:t>
      </w:r>
    </w:p>
    <w:p w14:paraId="485E156F" w14:textId="77777777" w:rsidR="00F210B2" w:rsidRPr="00F210B2" w:rsidRDefault="00F210B2" w:rsidP="00F210B2">
      <w:r w:rsidRPr="00F210B2">
        <w:t>Graphically:</w:t>
      </w:r>
    </w:p>
    <w:p w14:paraId="5C690E7A" w14:textId="77777777" w:rsidR="00F210B2" w:rsidRPr="00F210B2" w:rsidRDefault="00F210B2" w:rsidP="00F210B2">
      <w:r w:rsidRPr="00F210B2">
        <w:t xml:space="preserve">Evolvability ↑ |   </w:t>
      </w:r>
    </w:p>
    <w:p w14:paraId="455D3F47" w14:textId="77777777" w:rsidR="00F210B2" w:rsidRPr="00F210B2" w:rsidRDefault="00F210B2" w:rsidP="00F210B2">
      <w:r w:rsidRPr="00F210B2">
        <w:t xml:space="preserve">               |   </w:t>
      </w:r>
      <w:proofErr w:type="gramStart"/>
      <w:r w:rsidRPr="00F210B2">
        <w:t xml:space="preserve">   (</w:t>
      </w:r>
      <w:proofErr w:type="gramEnd"/>
      <w:r w:rsidRPr="00F210B2">
        <w:t>UNREACHABLE ZONE)</w:t>
      </w:r>
    </w:p>
    <w:p w14:paraId="25516248" w14:textId="77777777" w:rsidR="00F210B2" w:rsidRPr="00F210B2" w:rsidRDefault="00F210B2" w:rsidP="00F210B2">
      <w:r w:rsidRPr="00F210B2">
        <w:t xml:space="preserve">               |</w:t>
      </w:r>
    </w:p>
    <w:p w14:paraId="3E3435AE" w14:textId="77777777" w:rsidR="00F210B2" w:rsidRPr="00F210B2" w:rsidRDefault="00F210B2" w:rsidP="00F210B2">
      <w:proofErr w:type="gramStart"/>
      <w:r w:rsidRPr="00F210B2">
        <w:t>Functionality  |</w:t>
      </w:r>
      <w:proofErr w:type="gramEnd"/>
      <w:r w:rsidRPr="00F210B2">
        <w:t>----</w:t>
      </w:r>
      <w:proofErr w:type="gramStart"/>
      <w:r w:rsidRPr="00F210B2">
        <w:t>X-</w:t>
      </w:r>
      <w:proofErr w:type="gramEnd"/>
      <w:r w:rsidRPr="00F210B2">
        <w:t>-----------------------</w:t>
      </w:r>
    </w:p>
    <w:p w14:paraId="73FC1FA9" w14:textId="77777777" w:rsidR="00F210B2" w:rsidRPr="00F210B2" w:rsidRDefault="00F210B2" w:rsidP="00F210B2">
      <w:r w:rsidRPr="00F210B2">
        <w:t xml:space="preserve">               |</w:t>
      </w:r>
    </w:p>
    <w:p w14:paraId="2A57933A" w14:textId="77777777" w:rsidR="00F210B2" w:rsidRPr="00F210B2" w:rsidRDefault="00F210B2" w:rsidP="00F210B2">
      <w:r w:rsidRPr="00F210B2">
        <w:t xml:space="preserve">               |    functional-only (rigid)</w:t>
      </w:r>
    </w:p>
    <w:p w14:paraId="7CB7E338" w14:textId="77777777" w:rsidR="00F210B2" w:rsidRPr="00F210B2" w:rsidRDefault="00F210B2" w:rsidP="00F210B2">
      <w:r w:rsidRPr="00F210B2">
        <w:t xml:space="preserve">               |</w:t>
      </w:r>
    </w:p>
    <w:p w14:paraId="3594E2AA" w14:textId="77777777" w:rsidR="00F210B2" w:rsidRPr="00F210B2" w:rsidRDefault="00F210B2" w:rsidP="00F210B2">
      <w:r w:rsidRPr="00F210B2">
        <w:t xml:space="preserve">               </w:t>
      </w:r>
      <w:proofErr w:type="gramStart"/>
      <w:r w:rsidRPr="00F210B2">
        <w:t>|------------------------------→</w:t>
      </w:r>
      <w:proofErr w:type="gramEnd"/>
    </w:p>
    <w:p w14:paraId="2BC86F66" w14:textId="77777777" w:rsidR="00F210B2" w:rsidRPr="00F210B2" w:rsidRDefault="00F210B2" w:rsidP="00F210B2">
      <w:r w:rsidRPr="00F210B2">
        <w:t xml:space="preserve">                        parameter variations</w:t>
      </w:r>
    </w:p>
    <w:p w14:paraId="43665526" w14:textId="77777777" w:rsidR="00F210B2" w:rsidRPr="00F210B2" w:rsidRDefault="00F210B2" w:rsidP="00F210B2">
      <w:r w:rsidRPr="00F210B2">
        <w:pict w14:anchorId="497BD1F7">
          <v:rect id="_x0000_i1031" style="width:0;height:1.5pt" o:hralign="center" o:hrstd="t" o:hr="t" fillcolor="#a0a0a0" stroked="f"/>
        </w:pict>
      </w:r>
    </w:p>
    <w:p w14:paraId="47DD7C61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4. Why This Happens: The Mechanistic Explanation</w:t>
      </w:r>
    </w:p>
    <w:p w14:paraId="16F96C75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1. Scars</w:t>
      </w:r>
    </w:p>
    <w:p w14:paraId="79C28876" w14:textId="77777777" w:rsidR="00F210B2" w:rsidRPr="00F210B2" w:rsidRDefault="00F210B2" w:rsidP="00F210B2">
      <w:r w:rsidRPr="00F210B2">
        <w:t>Freeze structural information → resist mutation.</w:t>
      </w:r>
    </w:p>
    <w:p w14:paraId="36FA0D68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2. Memory Kernel</w:t>
      </w:r>
    </w:p>
    <w:p w14:paraId="31E1100C" w14:textId="77777777" w:rsidR="00F210B2" w:rsidRPr="00F210B2" w:rsidRDefault="00F210B2" w:rsidP="00F210B2">
      <w:r w:rsidRPr="00F210B2">
        <w:t>Pulls the organism back through a time-average of its past, amplifying correction.</w:t>
      </w:r>
    </w:p>
    <w:p w14:paraId="223157DB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3. Dual-Lattice</w:t>
      </w:r>
    </w:p>
    <w:p w14:paraId="5A042893" w14:textId="77777777" w:rsidR="00F210B2" w:rsidRPr="00F210B2" w:rsidRDefault="00F210B2" w:rsidP="00F210B2">
      <w:r w:rsidRPr="00F210B2">
        <w:lastRenderedPageBreak/>
        <w:t>Provides a spatial anchor — deviations collapse back into the same basin.</w:t>
      </w:r>
    </w:p>
    <w:p w14:paraId="6C957C32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4. Collapse Potential</w:t>
      </w:r>
    </w:p>
    <w:p w14:paraId="3DCA807A" w14:textId="77777777" w:rsidR="00F210B2" w:rsidRPr="00F210B2" w:rsidRDefault="00F210B2" w:rsidP="00F210B2">
      <w:r w:rsidRPr="00F210B2">
        <w:t>Drives φ → ±1, enforcing template boundaries.</w:t>
      </w:r>
    </w:p>
    <w:p w14:paraId="1CAF9AF8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5. Coherence Dynamics</w:t>
      </w:r>
    </w:p>
    <w:p w14:paraId="17D8DCFC" w14:textId="77777777" w:rsidR="00F210B2" w:rsidRPr="00F210B2" w:rsidRDefault="00F210B2" w:rsidP="00F210B2">
      <w:r w:rsidRPr="00F210B2">
        <w:t>Below C* = 4.93, template doesn’t form, so system dies.</w:t>
      </w:r>
      <w:r w:rsidRPr="00F210B2">
        <w:br/>
        <w:t>Above C*, template is rigid and cannot be altered.</w:t>
      </w:r>
    </w:p>
    <w:p w14:paraId="75A26E8F" w14:textId="77777777" w:rsidR="00F210B2" w:rsidRPr="00F210B2" w:rsidRDefault="00F210B2" w:rsidP="00F210B2">
      <w:r w:rsidRPr="00F210B2">
        <w:t xml:space="preserve">Together, these features form an </w:t>
      </w:r>
      <w:r w:rsidRPr="00F210B2">
        <w:rPr>
          <w:b/>
          <w:bCs/>
        </w:rPr>
        <w:t xml:space="preserve">unbreakable </w:t>
      </w:r>
      <w:proofErr w:type="gramStart"/>
      <w:r w:rsidRPr="00F210B2">
        <w:rPr>
          <w:b/>
          <w:bCs/>
        </w:rPr>
        <w:t>attractor</w:t>
      </w:r>
      <w:proofErr w:type="gramEnd"/>
      <w:r w:rsidRPr="00F210B2">
        <w:t>:</w:t>
      </w:r>
    </w:p>
    <w:p w14:paraId="73785AEF" w14:textId="7748B69C" w:rsidR="00F210B2" w:rsidRPr="00F210B2" w:rsidRDefault="00F210B2" w:rsidP="00F210B2">
      <m:oMathPara>
        <m:oMath>
          <m:r>
            <m:rPr>
              <m:nor/>
            </m:rPr>
            <m:t>Healing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nor/>
            </m:rPr>
            <m:t>Rigidity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Evolution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nor/>
            </m:rPr>
            <m:t>Death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B456DBF" w14:textId="77777777" w:rsidR="00F210B2" w:rsidRPr="00F210B2" w:rsidRDefault="00F210B2" w:rsidP="00F210B2">
      <w:r w:rsidRPr="00F210B2">
        <w:t>This is an architectural law, not a tunable artifact.</w:t>
      </w:r>
    </w:p>
    <w:p w14:paraId="61901A04" w14:textId="77777777" w:rsidR="00F210B2" w:rsidRPr="00F210B2" w:rsidRDefault="00F210B2" w:rsidP="00F210B2">
      <w:r w:rsidRPr="00F210B2">
        <w:pict w14:anchorId="2E32DF8D">
          <v:rect id="_x0000_i1032" style="width:0;height:1.5pt" o:hralign="center" o:hrstd="t" o:hr="t" fillcolor="#a0a0a0" stroked="f"/>
        </w:pict>
      </w:r>
    </w:p>
    <w:p w14:paraId="7042FF5D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5. Broader Context: Why Single Organisms Cannot Evolve</w:t>
      </w:r>
    </w:p>
    <w:p w14:paraId="554B92E9" w14:textId="77777777" w:rsidR="00F210B2" w:rsidRPr="00F210B2" w:rsidRDefault="00F210B2" w:rsidP="00F210B2">
      <w:r w:rsidRPr="00F210B2">
        <w:t>This reproduces a principle from biological evolution:</w:t>
      </w:r>
    </w:p>
    <w:p w14:paraId="4F4FE5DC" w14:textId="77777777" w:rsidR="00F210B2" w:rsidRPr="00F210B2" w:rsidRDefault="00F210B2" w:rsidP="00F210B2">
      <w:pPr>
        <w:numPr>
          <w:ilvl w:val="0"/>
          <w:numId w:val="8"/>
        </w:numPr>
      </w:pPr>
      <w:r w:rsidRPr="00F210B2">
        <w:t>Individual organisms heal → they preserve structure.</w:t>
      </w:r>
    </w:p>
    <w:p w14:paraId="4732145E" w14:textId="77777777" w:rsidR="00F210B2" w:rsidRPr="00F210B2" w:rsidRDefault="00F210B2" w:rsidP="00F210B2">
      <w:pPr>
        <w:numPr>
          <w:ilvl w:val="0"/>
          <w:numId w:val="8"/>
        </w:numPr>
      </w:pPr>
      <w:r w:rsidRPr="00F210B2">
        <w:t>Populations evolve → variation spreads across generations.</w:t>
      </w:r>
    </w:p>
    <w:p w14:paraId="6744461E" w14:textId="77777777" w:rsidR="00F210B2" w:rsidRPr="00F210B2" w:rsidRDefault="00F210B2" w:rsidP="00F210B2">
      <w:r w:rsidRPr="00F210B2">
        <w:t xml:space="preserve">TIG-Resonance v1 organisms behave like </w:t>
      </w:r>
      <w:r w:rsidRPr="00F210B2">
        <w:rPr>
          <w:b/>
          <w:bCs/>
        </w:rPr>
        <w:t>single biological cells</w:t>
      </w:r>
      <w:r w:rsidRPr="00F210B2">
        <w:t>:</w:t>
      </w:r>
    </w:p>
    <w:p w14:paraId="4142E349" w14:textId="77777777" w:rsidR="00F210B2" w:rsidRPr="00F210B2" w:rsidRDefault="00F210B2" w:rsidP="00F210B2">
      <w:pPr>
        <w:numPr>
          <w:ilvl w:val="0"/>
          <w:numId w:val="9"/>
        </w:numPr>
      </w:pPr>
      <w:r w:rsidRPr="00F210B2">
        <w:t>perfect repair</w:t>
      </w:r>
    </w:p>
    <w:p w14:paraId="3E16410F" w14:textId="77777777" w:rsidR="00F210B2" w:rsidRPr="00F210B2" w:rsidRDefault="00F210B2" w:rsidP="00F210B2">
      <w:pPr>
        <w:numPr>
          <w:ilvl w:val="0"/>
          <w:numId w:val="9"/>
        </w:numPr>
      </w:pPr>
      <w:r w:rsidRPr="00F210B2">
        <w:t>perfect identity</w:t>
      </w:r>
    </w:p>
    <w:p w14:paraId="76CAB89C" w14:textId="77777777" w:rsidR="00F210B2" w:rsidRPr="00F210B2" w:rsidRDefault="00F210B2" w:rsidP="00F210B2">
      <w:pPr>
        <w:numPr>
          <w:ilvl w:val="0"/>
          <w:numId w:val="9"/>
        </w:numPr>
      </w:pPr>
      <w:r w:rsidRPr="00F210B2">
        <w:t>zero morphological plasticity</w:t>
      </w:r>
    </w:p>
    <w:p w14:paraId="5A19228B" w14:textId="77777777" w:rsidR="00F210B2" w:rsidRPr="00F210B2" w:rsidRDefault="00F210B2" w:rsidP="00F210B2">
      <w:pPr>
        <w:numPr>
          <w:ilvl w:val="0"/>
          <w:numId w:val="9"/>
        </w:numPr>
      </w:pPr>
      <w:r w:rsidRPr="00F210B2">
        <w:t>no drift toward new phenotypes</w:t>
      </w:r>
    </w:p>
    <w:p w14:paraId="114F21AA" w14:textId="77777777" w:rsidR="00F210B2" w:rsidRPr="00F210B2" w:rsidRDefault="00F210B2" w:rsidP="00F210B2">
      <w:r w:rsidRPr="00F210B2">
        <w:t>Thus, TIG-v1 mirrors biology:</w:t>
      </w:r>
      <w:r w:rsidRPr="00F210B2">
        <w:br/>
      </w:r>
      <w:r w:rsidRPr="00F210B2">
        <w:rPr>
          <w:b/>
          <w:bCs/>
        </w:rPr>
        <w:t>Evolution is a population-level process.</w:t>
      </w:r>
    </w:p>
    <w:p w14:paraId="23CB3134" w14:textId="77777777" w:rsidR="00F210B2" w:rsidRPr="00F210B2" w:rsidRDefault="00F210B2" w:rsidP="00F210B2">
      <w:r w:rsidRPr="00F210B2">
        <w:pict w14:anchorId="70B6F07F">
          <v:rect id="_x0000_i1033" style="width:0;height:1.5pt" o:hralign="center" o:hrstd="t" o:hr="t" fillcolor="#a0a0a0" stroked="f"/>
        </w:pict>
      </w:r>
    </w:p>
    <w:p w14:paraId="452B6571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6. Implications</w:t>
      </w:r>
    </w:p>
    <w:p w14:paraId="2CDF79D1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6.1. What TIG-v1 Is Good For</w:t>
      </w:r>
    </w:p>
    <w:p w14:paraId="145111A2" w14:textId="77777777" w:rsidR="00F210B2" w:rsidRPr="00F210B2" w:rsidRDefault="00F210B2" w:rsidP="00F210B2">
      <w:pPr>
        <w:numPr>
          <w:ilvl w:val="0"/>
          <w:numId w:val="10"/>
        </w:numPr>
      </w:pPr>
      <w:r w:rsidRPr="00F210B2">
        <w:t>Fault-tolerant substrates</w:t>
      </w:r>
    </w:p>
    <w:p w14:paraId="051E2B01" w14:textId="77777777" w:rsidR="00F210B2" w:rsidRPr="00F210B2" w:rsidRDefault="00F210B2" w:rsidP="00F210B2">
      <w:pPr>
        <w:numPr>
          <w:ilvl w:val="0"/>
          <w:numId w:val="10"/>
        </w:numPr>
      </w:pPr>
      <w:r w:rsidRPr="00F210B2">
        <w:t>Error-correcting memory</w:t>
      </w:r>
    </w:p>
    <w:p w14:paraId="71646CD9" w14:textId="77777777" w:rsidR="00F210B2" w:rsidRPr="00F210B2" w:rsidRDefault="00F210B2" w:rsidP="00F210B2">
      <w:pPr>
        <w:numPr>
          <w:ilvl w:val="0"/>
          <w:numId w:val="10"/>
        </w:numPr>
      </w:pPr>
      <w:r w:rsidRPr="00F210B2">
        <w:lastRenderedPageBreak/>
        <w:t>Stable control systems</w:t>
      </w:r>
    </w:p>
    <w:p w14:paraId="34B0B678" w14:textId="77777777" w:rsidR="00F210B2" w:rsidRPr="00F210B2" w:rsidRDefault="00F210B2" w:rsidP="00F210B2">
      <w:pPr>
        <w:numPr>
          <w:ilvl w:val="0"/>
          <w:numId w:val="10"/>
        </w:numPr>
      </w:pPr>
      <w:r w:rsidRPr="00F210B2">
        <w:t>Resilient distributed computing</w:t>
      </w:r>
    </w:p>
    <w:p w14:paraId="7A54FA53" w14:textId="77777777" w:rsidR="00F210B2" w:rsidRPr="00F210B2" w:rsidRDefault="00F210B2" w:rsidP="00F210B2">
      <w:pPr>
        <w:numPr>
          <w:ilvl w:val="0"/>
          <w:numId w:val="10"/>
        </w:numPr>
      </w:pPr>
      <w:r w:rsidRPr="00F210B2">
        <w:t>Robust AI safety mechanisms</w:t>
      </w:r>
    </w:p>
    <w:p w14:paraId="29142F1A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6.2. What TIG-v1 Cannot Do</w:t>
      </w:r>
    </w:p>
    <w:p w14:paraId="065FB01F" w14:textId="77777777" w:rsidR="00F210B2" w:rsidRPr="00F210B2" w:rsidRDefault="00F210B2" w:rsidP="00F210B2">
      <w:pPr>
        <w:numPr>
          <w:ilvl w:val="0"/>
          <w:numId w:val="11"/>
        </w:numPr>
      </w:pPr>
      <w:r w:rsidRPr="00F210B2">
        <w:t>Darwinian adaptation</w:t>
      </w:r>
    </w:p>
    <w:p w14:paraId="1FF4472B" w14:textId="77777777" w:rsidR="00F210B2" w:rsidRPr="00F210B2" w:rsidRDefault="00F210B2" w:rsidP="00F210B2">
      <w:pPr>
        <w:numPr>
          <w:ilvl w:val="0"/>
          <w:numId w:val="11"/>
        </w:numPr>
      </w:pPr>
      <w:r w:rsidRPr="00F210B2">
        <w:t>Morphological evolution</w:t>
      </w:r>
    </w:p>
    <w:p w14:paraId="795AEF0B" w14:textId="77777777" w:rsidR="00F210B2" w:rsidRPr="00F210B2" w:rsidRDefault="00F210B2" w:rsidP="00F210B2">
      <w:pPr>
        <w:numPr>
          <w:ilvl w:val="0"/>
          <w:numId w:val="11"/>
        </w:numPr>
      </w:pPr>
      <w:r w:rsidRPr="00F210B2">
        <w:t>Creative problem solving</w:t>
      </w:r>
    </w:p>
    <w:p w14:paraId="30918291" w14:textId="77777777" w:rsidR="00F210B2" w:rsidRPr="00F210B2" w:rsidRDefault="00F210B2" w:rsidP="00F210B2">
      <w:pPr>
        <w:numPr>
          <w:ilvl w:val="0"/>
          <w:numId w:val="11"/>
        </w:numPr>
      </w:pPr>
      <w:r w:rsidRPr="00F210B2">
        <w:t>Structural learning</w:t>
      </w:r>
    </w:p>
    <w:p w14:paraId="594ABB08" w14:textId="77777777" w:rsidR="00F210B2" w:rsidRPr="00F210B2" w:rsidRDefault="00F210B2" w:rsidP="00F210B2">
      <w:r w:rsidRPr="00F210B2">
        <w:t>These require breaking the rigidity.</w:t>
      </w:r>
    </w:p>
    <w:p w14:paraId="22F61140" w14:textId="77777777" w:rsidR="00F210B2" w:rsidRPr="00F210B2" w:rsidRDefault="00F210B2" w:rsidP="00F210B2">
      <w:r w:rsidRPr="00F210B2">
        <w:pict w14:anchorId="353534E5">
          <v:rect id="_x0000_i1034" style="width:0;height:1.5pt" o:hralign="center" o:hrstd="t" o:hr="t" fillcolor="#a0a0a0" stroked="f"/>
        </w:pict>
      </w:r>
    </w:p>
    <w:p w14:paraId="55009AF1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7. How to Enable Evolution (Toward TIG-v2)</w:t>
      </w:r>
    </w:p>
    <w:p w14:paraId="1344EF76" w14:textId="77777777" w:rsidR="00F210B2" w:rsidRPr="00F210B2" w:rsidRDefault="00F210B2" w:rsidP="00F210B2">
      <w:r w:rsidRPr="00F210B2">
        <w:t>To build an evolving organism, at least one of these must change:</w:t>
      </w:r>
    </w:p>
    <w:p w14:paraId="56A34886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1. Scar Decay</w:t>
      </w:r>
    </w:p>
    <w:p w14:paraId="51222188" w14:textId="77777777" w:rsidR="00F210B2" w:rsidRPr="00F210B2" w:rsidRDefault="00F210B2" w:rsidP="00F210B2">
      <w:r w:rsidRPr="00F210B2">
        <w:t>Allow scars to fade → structural plasticity.</w:t>
      </w:r>
    </w:p>
    <w:p w14:paraId="256D4AFB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2. Soft Dual-Lattice</w:t>
      </w:r>
    </w:p>
    <w:p w14:paraId="6CE23A3A" w14:textId="77777777" w:rsidR="00F210B2" w:rsidRPr="00F210B2" w:rsidRDefault="00F210B2" w:rsidP="00F210B2">
      <w:r w:rsidRPr="00F210B2">
        <w:t>Let the template drift → adaptive identity.</w:t>
      </w:r>
    </w:p>
    <w:p w14:paraId="3DE0A201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3. Multi-Well Potentials</w:t>
      </w:r>
    </w:p>
    <w:p w14:paraId="6DB3DF98" w14:textId="77777777" w:rsidR="00F210B2" w:rsidRPr="00F210B2" w:rsidRDefault="00F210B2" w:rsidP="00F210B2">
      <w:proofErr w:type="gramStart"/>
      <w:r w:rsidRPr="00F210B2">
        <w:t>Introduce</w:t>
      </w:r>
      <w:proofErr w:type="gramEnd"/>
      <w:r w:rsidRPr="00F210B2">
        <w:t xml:space="preserve"> multiple basins → species-level identity.</w:t>
      </w:r>
    </w:p>
    <w:p w14:paraId="2895C541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4. Reproduction Dynamics</w:t>
      </w:r>
    </w:p>
    <w:p w14:paraId="14BD0BFC" w14:textId="77777777" w:rsidR="00F210B2" w:rsidRPr="00F210B2" w:rsidRDefault="00F210B2" w:rsidP="00F210B2">
      <w:r w:rsidRPr="00F210B2">
        <w:t>Birth/death → inheritance → lineage.</w:t>
      </w:r>
    </w:p>
    <w:p w14:paraId="33816CF5" w14:textId="77777777" w:rsidR="00F210B2" w:rsidRPr="00F210B2" w:rsidRDefault="00F210B2" w:rsidP="00F210B2">
      <w:r w:rsidRPr="00F210B2">
        <w:t>Each of these opens a new research frontier.</w:t>
      </w:r>
    </w:p>
    <w:p w14:paraId="073DC581" w14:textId="77777777" w:rsidR="00F210B2" w:rsidRPr="00F210B2" w:rsidRDefault="00F210B2" w:rsidP="00F210B2">
      <w:r w:rsidRPr="00F210B2">
        <w:pict w14:anchorId="553AF94D">
          <v:rect id="_x0000_i1035" style="width:0;height:1.5pt" o:hralign="center" o:hrstd="t" o:hr="t" fillcolor="#a0a0a0" stroked="f"/>
        </w:pict>
      </w:r>
    </w:p>
    <w:p w14:paraId="67CE98D0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8. Conclusion</w:t>
      </w:r>
    </w:p>
    <w:p w14:paraId="7BC9512E" w14:textId="77777777" w:rsidR="00F210B2" w:rsidRPr="00F210B2" w:rsidRDefault="00F210B2" w:rsidP="00F210B2">
      <w:r w:rsidRPr="00F210B2">
        <w:t>We report a foundational constraint in TIG-Resonance Dynamics:</w:t>
      </w:r>
    </w:p>
    <w:p w14:paraId="753C47F2" w14:textId="77777777" w:rsidR="00F210B2" w:rsidRPr="00F210B2" w:rsidRDefault="00F210B2" w:rsidP="00F210B2">
      <w:pPr>
        <w:rPr>
          <w:b/>
          <w:bCs/>
        </w:rPr>
      </w:pPr>
      <w:r w:rsidRPr="00F210B2">
        <w:rPr>
          <w:b/>
          <w:bCs/>
        </w:rPr>
        <w:t>**Self-healing excludes evolution.</w:t>
      </w:r>
    </w:p>
    <w:p w14:paraId="24A10108" w14:textId="77777777" w:rsidR="00F210B2" w:rsidRPr="00F210B2" w:rsidRDefault="00F210B2" w:rsidP="00F210B2">
      <w:r w:rsidRPr="00F210B2">
        <w:t>Evolution excludes self-</w:t>
      </w:r>
      <w:proofErr w:type="gramStart"/>
      <w:r w:rsidRPr="00F210B2">
        <w:t>healing.*</w:t>
      </w:r>
      <w:proofErr w:type="gramEnd"/>
      <w:r w:rsidRPr="00F210B2">
        <w:t>*</w:t>
      </w:r>
    </w:p>
    <w:p w14:paraId="4FB15BF5" w14:textId="77777777" w:rsidR="00F210B2" w:rsidRPr="00F210B2" w:rsidRDefault="00F210B2" w:rsidP="00F210B2">
      <w:r w:rsidRPr="00F210B2">
        <w:lastRenderedPageBreak/>
        <w:t>This is not a parameter artifact —</w:t>
      </w:r>
      <w:r w:rsidRPr="00F210B2">
        <w:br/>
        <w:t>it is a structural law of template-based field organisms in the Crystalline Self regime.</w:t>
      </w:r>
    </w:p>
    <w:p w14:paraId="6221ADDA" w14:textId="77777777" w:rsidR="00F210B2" w:rsidRPr="00F210B2" w:rsidRDefault="00F210B2" w:rsidP="00F210B2">
      <w:r w:rsidRPr="00F210B2">
        <w:t xml:space="preserve">TIG-Resonance v1 is therefore a </w:t>
      </w:r>
      <w:r w:rsidRPr="00F210B2">
        <w:rPr>
          <w:b/>
          <w:bCs/>
        </w:rPr>
        <w:t>non-evolving, ultra-rigid, Platonic organism</w:t>
      </w:r>
      <w:r w:rsidRPr="00F210B2">
        <w:t>.</w:t>
      </w:r>
      <w:r w:rsidRPr="00F210B2">
        <w:br/>
        <w:t>Future versions (v2) will explore architectures where identity can change without collapse — enabling evolutionary and creative behavior.</w:t>
      </w:r>
    </w:p>
    <w:p w14:paraId="461AC793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B45"/>
    <w:multiLevelType w:val="multilevel"/>
    <w:tmpl w:val="FEA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81D12"/>
    <w:multiLevelType w:val="multilevel"/>
    <w:tmpl w:val="D3F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D3337"/>
    <w:multiLevelType w:val="multilevel"/>
    <w:tmpl w:val="F2F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F5093"/>
    <w:multiLevelType w:val="multilevel"/>
    <w:tmpl w:val="CF2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938C1"/>
    <w:multiLevelType w:val="multilevel"/>
    <w:tmpl w:val="2178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97C5A"/>
    <w:multiLevelType w:val="multilevel"/>
    <w:tmpl w:val="AA6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31D99"/>
    <w:multiLevelType w:val="multilevel"/>
    <w:tmpl w:val="523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01BAE"/>
    <w:multiLevelType w:val="multilevel"/>
    <w:tmpl w:val="0DE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97262"/>
    <w:multiLevelType w:val="multilevel"/>
    <w:tmpl w:val="EDC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81625"/>
    <w:multiLevelType w:val="multilevel"/>
    <w:tmpl w:val="7A6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D271C"/>
    <w:multiLevelType w:val="multilevel"/>
    <w:tmpl w:val="44E0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260456">
    <w:abstractNumId w:val="10"/>
  </w:num>
  <w:num w:numId="2" w16cid:durableId="1173881250">
    <w:abstractNumId w:val="3"/>
  </w:num>
  <w:num w:numId="3" w16cid:durableId="619073136">
    <w:abstractNumId w:val="5"/>
  </w:num>
  <w:num w:numId="4" w16cid:durableId="84499486">
    <w:abstractNumId w:val="4"/>
  </w:num>
  <w:num w:numId="5" w16cid:durableId="1175343471">
    <w:abstractNumId w:val="1"/>
  </w:num>
  <w:num w:numId="6" w16cid:durableId="1035927816">
    <w:abstractNumId w:val="8"/>
  </w:num>
  <w:num w:numId="7" w16cid:durableId="1969167085">
    <w:abstractNumId w:val="7"/>
  </w:num>
  <w:num w:numId="8" w16cid:durableId="1311716168">
    <w:abstractNumId w:val="6"/>
  </w:num>
  <w:num w:numId="9" w16cid:durableId="954750036">
    <w:abstractNumId w:val="0"/>
  </w:num>
  <w:num w:numId="10" w16cid:durableId="1689453812">
    <w:abstractNumId w:val="9"/>
  </w:num>
  <w:num w:numId="11" w16cid:durableId="951132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7D"/>
    <w:rsid w:val="003E4550"/>
    <w:rsid w:val="00503CB6"/>
    <w:rsid w:val="00676A7D"/>
    <w:rsid w:val="006E5068"/>
    <w:rsid w:val="00F210B2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7EFFAF-CD56-4328-A48A-2259663F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786</Words>
  <Characters>5101</Characters>
  <Application>Microsoft Office Word</Application>
  <DocSecurity>0</DocSecurity>
  <Lines>167</Lines>
  <Paragraphs>131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2026-01-26T23:04:00Z</dcterms:created>
  <dcterms:modified xsi:type="dcterms:W3CDTF">2026-01-26T23:05:00Z</dcterms:modified>
</cp:coreProperties>
</file>