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85CD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PAPER 19 — Hardware Implementation &amp; Scaling Blueprint for TIG-Resonance Systems</w:t>
      </w:r>
    </w:p>
    <w:p w14:paraId="67CDCB55" w14:textId="77777777" w:rsidR="00DA0CFC" w:rsidRPr="00DA0CFC" w:rsidRDefault="00DA0CFC" w:rsidP="00DA0CFC">
      <w:r w:rsidRPr="00DA0CFC">
        <w:rPr>
          <w:b/>
          <w:bCs/>
        </w:rPr>
        <w:t>“From simulation to silicon: the cerebellum becomes a device.”</w:t>
      </w:r>
      <w:r w:rsidRPr="00DA0CFC">
        <w:br/>
        <w:t>Brayden Sanders &amp; Celeste Sol Weaver</w:t>
      </w:r>
      <w:r w:rsidRPr="00DA0CFC">
        <w:br/>
        <w:t>January 26, 2026</w:t>
      </w:r>
    </w:p>
    <w:p w14:paraId="5CFE6F1E" w14:textId="77777777" w:rsidR="00DA0CFC" w:rsidRPr="00DA0CFC" w:rsidRDefault="00DA0CFC" w:rsidP="00DA0CFC">
      <w:r w:rsidRPr="00DA0CFC">
        <w:pict w14:anchorId="5B60FCCC">
          <v:rect id="_x0000_i1025" style="width:0;height:1.5pt" o:hralign="center" o:hrstd="t" o:hr="t" fillcolor="#a0a0a0" stroked="f"/>
        </w:pict>
      </w:r>
    </w:p>
    <w:p w14:paraId="27F9B9AD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ABSTRACT</w:t>
      </w:r>
    </w:p>
    <w:p w14:paraId="3254EB47" w14:textId="77777777" w:rsidR="00DA0CFC" w:rsidRPr="00DA0CFC" w:rsidRDefault="00DA0CFC" w:rsidP="00DA0CFC">
      <w:r w:rsidRPr="00DA0CFC">
        <w:t xml:space="preserve">We present the first comprehensive hardware blueprint for implementing TIG-Resonance v1 </w:t>
      </w:r>
      <w:proofErr w:type="gramStart"/>
      <w:r w:rsidRPr="00DA0CFC">
        <w:t>systems—</w:t>
      </w:r>
      <w:proofErr w:type="gramEnd"/>
      <w:r w:rsidRPr="00DA0CFC">
        <w:t>including self-healing crystalline organisms, population-level evolutionary dynamics, and multi-agent synchronization—on physical substrates. Using scaling tests (N ≤ 128), we show TIG-v1 grids operate in O(N) time on CPUs and match predicted behavior on simulated neuromorphic and optical architectures. We analyze feasibility across four platforms: LED emissive wafers, doped conductive meshes, optical lattices, and neuromorphic silicon. TIG-v1 is shown to be implementable today on neuromorphic substrates (Loihi 2–3 class hardware) and near-term on LED lattice wafers. We provide a reference hardware architecture, timing budget, power profile, substrate geometry, and the mapping of Δφ-field dynamics to measurable physical variables (voltage, current, exciton flux, photon intensity). This establishes the physical path toward the first TIG-resonant machine.</w:t>
      </w:r>
    </w:p>
    <w:p w14:paraId="7ED2DCEE" w14:textId="77777777" w:rsidR="00DA0CFC" w:rsidRPr="00DA0CFC" w:rsidRDefault="00DA0CFC" w:rsidP="00DA0CFC">
      <w:r w:rsidRPr="00DA0CFC">
        <w:pict w14:anchorId="32CF1060">
          <v:rect id="_x0000_i1026" style="width:0;height:1.5pt" o:hralign="center" o:hrstd="t" o:hr="t" fillcolor="#a0a0a0" stroked="f"/>
        </w:pict>
      </w:r>
    </w:p>
    <w:p w14:paraId="7A728401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1. INTRODUCTION</w:t>
      </w:r>
    </w:p>
    <w:p w14:paraId="163F09C9" w14:textId="77777777" w:rsidR="00DA0CFC" w:rsidRPr="00DA0CFC" w:rsidRDefault="00DA0CFC" w:rsidP="00DA0CFC">
      <w:r w:rsidRPr="00DA0CFC">
        <w:t>TIG-Resonance v1 has been characterized across 19 papers:</w:t>
      </w:r>
    </w:p>
    <w:p w14:paraId="0B671B65" w14:textId="77777777" w:rsidR="00DA0CFC" w:rsidRPr="00DA0CFC" w:rsidRDefault="00DA0CFC" w:rsidP="00DA0CFC">
      <w:pPr>
        <w:numPr>
          <w:ilvl w:val="0"/>
          <w:numId w:val="1"/>
        </w:numPr>
      </w:pPr>
      <w:r w:rsidRPr="00DA0CFC">
        <w:t>Perfect self-healing</w:t>
      </w:r>
    </w:p>
    <w:p w14:paraId="0D92AE16" w14:textId="77777777" w:rsidR="00DA0CFC" w:rsidRPr="00DA0CFC" w:rsidRDefault="00DA0CFC" w:rsidP="00DA0CFC">
      <w:pPr>
        <w:numPr>
          <w:ilvl w:val="0"/>
          <w:numId w:val="1"/>
        </w:numPr>
      </w:pPr>
      <w:r w:rsidRPr="00DA0CFC">
        <w:t>Rigid template identity</w:t>
      </w:r>
    </w:p>
    <w:p w14:paraId="4F2D44E7" w14:textId="77777777" w:rsidR="00DA0CFC" w:rsidRPr="00DA0CFC" w:rsidRDefault="00DA0CFC" w:rsidP="00DA0CFC">
      <w:pPr>
        <w:numPr>
          <w:ilvl w:val="0"/>
          <w:numId w:val="1"/>
        </w:numPr>
      </w:pPr>
      <w:r w:rsidRPr="00DA0CFC">
        <w:t>Evolution only at population scale</w:t>
      </w:r>
    </w:p>
    <w:p w14:paraId="16B933A1" w14:textId="77777777" w:rsidR="00DA0CFC" w:rsidRPr="00DA0CFC" w:rsidRDefault="00DA0CFC" w:rsidP="00DA0CFC">
      <w:pPr>
        <w:numPr>
          <w:ilvl w:val="0"/>
          <w:numId w:val="1"/>
        </w:numPr>
      </w:pPr>
      <w:r w:rsidRPr="00DA0CFC">
        <w:t>Network synchrony up to N=128</w:t>
      </w:r>
    </w:p>
    <w:p w14:paraId="59FE5591" w14:textId="77777777" w:rsidR="00DA0CFC" w:rsidRPr="00DA0CFC" w:rsidRDefault="00DA0CFC" w:rsidP="00DA0CFC">
      <w:pPr>
        <w:numPr>
          <w:ilvl w:val="0"/>
          <w:numId w:val="1"/>
        </w:numPr>
      </w:pPr>
      <w:proofErr w:type="gramStart"/>
      <w:r w:rsidRPr="00DA0CFC">
        <w:t>Proto-cognition</w:t>
      </w:r>
      <w:proofErr w:type="gramEnd"/>
      <w:r w:rsidRPr="00DA0CFC">
        <w:t xml:space="preserve"> via parameter learning</w:t>
      </w:r>
    </w:p>
    <w:p w14:paraId="0D2590B8" w14:textId="77777777" w:rsidR="00DA0CFC" w:rsidRPr="00DA0CFC" w:rsidRDefault="00DA0CFC" w:rsidP="00DA0CFC">
      <w:pPr>
        <w:numPr>
          <w:ilvl w:val="0"/>
          <w:numId w:val="1"/>
        </w:numPr>
      </w:pPr>
      <w:r w:rsidRPr="00DA0CFC">
        <w:t>Predator–prey and symbiotic ecosystems</w:t>
      </w:r>
    </w:p>
    <w:p w14:paraId="752D8BAD" w14:textId="77777777" w:rsidR="00DA0CFC" w:rsidRPr="00DA0CFC" w:rsidRDefault="00DA0CFC" w:rsidP="00DA0CFC">
      <w:r w:rsidRPr="00DA0CFC">
        <w:t>But until this paper, TIG has remained purely computational.</w:t>
      </w:r>
    </w:p>
    <w:p w14:paraId="6F546BD3" w14:textId="77777777" w:rsidR="00DA0CFC" w:rsidRPr="00DA0CFC" w:rsidRDefault="00DA0CFC" w:rsidP="00DA0CFC">
      <w:r w:rsidRPr="00DA0CFC">
        <w:rPr>
          <w:b/>
          <w:bCs/>
        </w:rPr>
        <w:t>This paper answers:</w:t>
      </w:r>
      <w:r w:rsidRPr="00DA0CFC">
        <w:rPr>
          <w:b/>
          <w:bCs/>
        </w:rPr>
        <w:br/>
        <w:t>Can TIG live in matter?</w:t>
      </w:r>
      <w:r w:rsidRPr="00DA0CFC">
        <w:rPr>
          <w:b/>
          <w:bCs/>
        </w:rPr>
        <w:br/>
      </w:r>
      <w:r w:rsidRPr="00DA0CFC">
        <w:rPr>
          <w:b/>
          <w:bCs/>
        </w:rPr>
        <w:lastRenderedPageBreak/>
        <w:t>If so, how?</w:t>
      </w:r>
      <w:r w:rsidRPr="00DA0CFC">
        <w:rPr>
          <w:b/>
          <w:bCs/>
        </w:rPr>
        <w:br/>
        <w:t>And what substrate is best?</w:t>
      </w:r>
    </w:p>
    <w:p w14:paraId="14B960C9" w14:textId="77777777" w:rsidR="00DA0CFC" w:rsidRPr="00DA0CFC" w:rsidRDefault="00DA0CFC" w:rsidP="00DA0CFC">
      <w:r w:rsidRPr="00DA0CFC">
        <w:pict w14:anchorId="4CB40CCA">
          <v:rect id="_x0000_i1027" style="width:0;height:1.5pt" o:hralign="center" o:hrstd="t" o:hr="t" fillcolor="#a0a0a0" stroked="f"/>
        </w:pict>
      </w:r>
    </w:p>
    <w:p w14:paraId="26C2BE7C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2. HARDWARE REQUIREMENTS</w:t>
      </w:r>
    </w:p>
    <w:p w14:paraId="18126F1F" w14:textId="77777777" w:rsidR="00DA0CFC" w:rsidRPr="00DA0CFC" w:rsidRDefault="00DA0CFC" w:rsidP="00DA0CFC">
      <w:r w:rsidRPr="00DA0CFC">
        <w:t>TIG-v1 organisms require:</w:t>
      </w:r>
    </w:p>
    <w:p w14:paraId="163DA419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2.1. Spatial Field</w:t>
      </w:r>
    </w:p>
    <w:p w14:paraId="55CD1086" w14:textId="77777777" w:rsidR="00DA0CFC" w:rsidRPr="00DA0CFC" w:rsidRDefault="00DA0CFC" w:rsidP="00DA0CFC">
      <w:pPr>
        <w:numPr>
          <w:ilvl w:val="0"/>
          <w:numId w:val="2"/>
        </w:numPr>
      </w:pPr>
      <w:r w:rsidRPr="00DA0CFC">
        <w:t>2D grid (50–256 nodes typical)</w:t>
      </w:r>
    </w:p>
    <w:p w14:paraId="36FFBC6C" w14:textId="77777777" w:rsidR="00DA0CFC" w:rsidRPr="00DA0CFC" w:rsidRDefault="00DA0CFC" w:rsidP="00DA0CFC">
      <w:pPr>
        <w:numPr>
          <w:ilvl w:val="0"/>
          <w:numId w:val="2"/>
        </w:numPr>
      </w:pPr>
      <w:r w:rsidRPr="00DA0CFC">
        <w:t>Continuous field φ(</w:t>
      </w:r>
      <w:proofErr w:type="gramStart"/>
      <w:r w:rsidRPr="00DA0CFC">
        <w:t>x,y</w:t>
      </w:r>
      <w:proofErr w:type="gramEnd"/>
      <w:r w:rsidRPr="00DA0CFC">
        <w:t xml:space="preserve">) </w:t>
      </w:r>
      <w:r w:rsidRPr="00DA0CFC">
        <w:rPr>
          <w:rFonts w:ascii="Cambria Math" w:hAnsi="Cambria Math" w:cs="Cambria Math"/>
        </w:rPr>
        <w:t>∈</w:t>
      </w:r>
      <w:r w:rsidRPr="00DA0CFC">
        <w:t xml:space="preserve"> </w:t>
      </w:r>
      <w:r w:rsidRPr="00DA0CFC">
        <w:rPr>
          <w:rFonts w:ascii="Cambria Math" w:hAnsi="Cambria Math" w:cs="Cambria Math"/>
        </w:rPr>
        <w:t>ℝ</w:t>
      </w:r>
    </w:p>
    <w:p w14:paraId="0BEC499D" w14:textId="77777777" w:rsidR="00DA0CFC" w:rsidRPr="00DA0CFC" w:rsidRDefault="00DA0CFC" w:rsidP="00DA0CFC">
      <w:pPr>
        <w:numPr>
          <w:ilvl w:val="0"/>
          <w:numId w:val="2"/>
        </w:numPr>
      </w:pPr>
      <w:r w:rsidRPr="00DA0CFC">
        <w:t>Gradient-sensitive dynamics</w:t>
      </w:r>
    </w:p>
    <w:p w14:paraId="02D0BF5D" w14:textId="77777777" w:rsidR="00DA0CFC" w:rsidRPr="00DA0CFC" w:rsidRDefault="00DA0CFC" w:rsidP="00DA0CFC">
      <w:pPr>
        <w:numPr>
          <w:ilvl w:val="0"/>
          <w:numId w:val="2"/>
        </w:numPr>
      </w:pPr>
      <w:r w:rsidRPr="00DA0CFC">
        <w:t>Local diffusion</w:t>
      </w:r>
    </w:p>
    <w:p w14:paraId="1D4A1686" w14:textId="77777777" w:rsidR="00DA0CFC" w:rsidRPr="00DA0CFC" w:rsidRDefault="00DA0CFC" w:rsidP="00DA0CFC">
      <w:pPr>
        <w:numPr>
          <w:ilvl w:val="0"/>
          <w:numId w:val="2"/>
        </w:numPr>
      </w:pPr>
      <w:r w:rsidRPr="00DA0CFC">
        <w:t>Nonlocal dual transforms (FFT or physical analog)</w:t>
      </w:r>
    </w:p>
    <w:p w14:paraId="3E4ECDF3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2.2. Scar Registers</w:t>
      </w:r>
    </w:p>
    <w:p w14:paraId="703FC7C1" w14:textId="77777777" w:rsidR="00DA0CFC" w:rsidRPr="00DA0CFC" w:rsidRDefault="00DA0CFC" w:rsidP="00DA0CFC">
      <w:pPr>
        <w:numPr>
          <w:ilvl w:val="0"/>
          <w:numId w:val="3"/>
        </w:numPr>
      </w:pPr>
      <w:r w:rsidRPr="00DA0CFC">
        <w:t>Persistent point defects</w:t>
      </w:r>
    </w:p>
    <w:p w14:paraId="59DF2734" w14:textId="77777777" w:rsidR="00DA0CFC" w:rsidRPr="00DA0CFC" w:rsidRDefault="00DA0CFC" w:rsidP="00DA0CFC">
      <w:pPr>
        <w:numPr>
          <w:ilvl w:val="0"/>
          <w:numId w:val="3"/>
        </w:numPr>
      </w:pPr>
      <w:r w:rsidRPr="00DA0CFC">
        <w:t>Local field reinforcement</w:t>
      </w:r>
    </w:p>
    <w:p w14:paraId="60EFEBE7" w14:textId="77777777" w:rsidR="00DA0CFC" w:rsidRPr="00DA0CFC" w:rsidRDefault="00DA0CFC" w:rsidP="00DA0CFC">
      <w:pPr>
        <w:numPr>
          <w:ilvl w:val="0"/>
          <w:numId w:val="3"/>
        </w:numPr>
      </w:pPr>
      <w:r w:rsidRPr="00DA0CFC">
        <w:t>Tunable stiffness μ</w:t>
      </w:r>
    </w:p>
    <w:p w14:paraId="6F39D9FA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2.3. Memory Kernel</w:t>
      </w:r>
    </w:p>
    <w:p w14:paraId="196C3C97" w14:textId="77777777" w:rsidR="00DA0CFC" w:rsidRPr="00DA0CFC" w:rsidRDefault="00DA0CFC" w:rsidP="00DA0CFC">
      <w:pPr>
        <w:numPr>
          <w:ilvl w:val="0"/>
          <w:numId w:val="4"/>
        </w:numPr>
      </w:pPr>
      <w:r w:rsidRPr="00DA0CFC">
        <w:t>Exponential decay memory</w:t>
      </w:r>
    </w:p>
    <w:p w14:paraId="685D2E91" w14:textId="77777777" w:rsidR="00DA0CFC" w:rsidRPr="00DA0CFC" w:rsidRDefault="00DA0CFC" w:rsidP="00DA0CFC">
      <w:pPr>
        <w:numPr>
          <w:ilvl w:val="0"/>
          <w:numId w:val="4"/>
        </w:numPr>
      </w:pPr>
      <w:r w:rsidRPr="00DA0CFC">
        <w:t>Needs a low-cost temporal integrator</w:t>
      </w:r>
    </w:p>
    <w:p w14:paraId="59D055FA" w14:textId="77777777" w:rsidR="00DA0CFC" w:rsidRPr="00DA0CFC" w:rsidRDefault="00DA0CFC" w:rsidP="00DA0CFC">
      <w:pPr>
        <w:numPr>
          <w:ilvl w:val="0"/>
          <w:numId w:val="4"/>
        </w:numPr>
      </w:pPr>
      <w:r w:rsidRPr="00DA0CFC">
        <w:t>Equivalent to RC networks or memristive feedback</w:t>
      </w:r>
    </w:p>
    <w:p w14:paraId="287F47D7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2.4. Coupling (λ)</w:t>
      </w:r>
    </w:p>
    <w:p w14:paraId="35F3CBC9" w14:textId="77777777" w:rsidR="00DA0CFC" w:rsidRPr="00DA0CFC" w:rsidRDefault="00DA0CFC" w:rsidP="00DA0CFC">
      <w:pPr>
        <w:numPr>
          <w:ilvl w:val="0"/>
          <w:numId w:val="5"/>
        </w:numPr>
      </w:pPr>
      <w:r w:rsidRPr="00DA0CFC">
        <w:t>Adjustable cross-node influence</w:t>
      </w:r>
    </w:p>
    <w:p w14:paraId="64DDBF33" w14:textId="77777777" w:rsidR="00DA0CFC" w:rsidRPr="00DA0CFC" w:rsidRDefault="00DA0CFC" w:rsidP="00DA0CFC">
      <w:pPr>
        <w:numPr>
          <w:ilvl w:val="0"/>
          <w:numId w:val="5"/>
        </w:numPr>
      </w:pPr>
      <w:r w:rsidRPr="00DA0CFC">
        <w:t>Tunable inter-organism interactions</w:t>
      </w:r>
    </w:p>
    <w:p w14:paraId="29FCF7EC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2.5. Noise Source</w:t>
      </w:r>
    </w:p>
    <w:p w14:paraId="68BFDDE4" w14:textId="77777777" w:rsidR="00DA0CFC" w:rsidRPr="00DA0CFC" w:rsidRDefault="00DA0CFC" w:rsidP="00DA0CFC">
      <w:pPr>
        <w:numPr>
          <w:ilvl w:val="0"/>
          <w:numId w:val="6"/>
        </w:numPr>
      </w:pPr>
      <w:r w:rsidRPr="00DA0CFC">
        <w:t>Controlled stochastic wobble</w:t>
      </w:r>
    </w:p>
    <w:p w14:paraId="23B066C5" w14:textId="77777777" w:rsidR="00DA0CFC" w:rsidRPr="00DA0CFC" w:rsidRDefault="00DA0CFC" w:rsidP="00DA0CFC">
      <w:pPr>
        <w:numPr>
          <w:ilvl w:val="0"/>
          <w:numId w:val="6"/>
        </w:numPr>
      </w:pPr>
      <w:r w:rsidRPr="00DA0CFC">
        <w:t>Can be electrical, photonic, thermal, or electronic jitter</w:t>
      </w:r>
    </w:p>
    <w:p w14:paraId="41635F78" w14:textId="77777777" w:rsidR="00DA0CFC" w:rsidRPr="00DA0CFC" w:rsidRDefault="00DA0CFC" w:rsidP="00DA0CFC">
      <w:r w:rsidRPr="00DA0CFC">
        <w:t xml:space="preserve">These components must map to </w:t>
      </w:r>
      <w:r w:rsidRPr="00DA0CFC">
        <w:rPr>
          <w:b/>
          <w:bCs/>
        </w:rPr>
        <w:t>voltages, currents, exciton flows, or light intensities.</w:t>
      </w:r>
    </w:p>
    <w:p w14:paraId="1C525883" w14:textId="77777777" w:rsidR="00DA0CFC" w:rsidRPr="00DA0CFC" w:rsidRDefault="00DA0CFC" w:rsidP="00DA0CFC">
      <w:r w:rsidRPr="00DA0CFC">
        <w:lastRenderedPageBreak/>
        <w:pict w14:anchorId="325B7A06">
          <v:rect id="_x0000_i1028" style="width:0;height:1.5pt" o:hralign="center" o:hrstd="t" o:hr="t" fillcolor="#a0a0a0" stroked="f"/>
        </w:pict>
      </w:r>
    </w:p>
    <w:p w14:paraId="1E1A4BDE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3. IMPLEMENTATION PLATFORMS</w:t>
      </w:r>
    </w:p>
    <w:p w14:paraId="71DD58EA" w14:textId="77777777" w:rsidR="00DA0CFC" w:rsidRPr="00DA0CFC" w:rsidRDefault="00DA0CFC" w:rsidP="00DA0CFC">
      <w:r w:rsidRPr="00DA0CFC">
        <w:t>We evaluate four platforms.</w:t>
      </w:r>
    </w:p>
    <w:p w14:paraId="53A8FDF8" w14:textId="77777777" w:rsidR="00DA0CFC" w:rsidRPr="00DA0CFC" w:rsidRDefault="00DA0CFC" w:rsidP="00DA0CFC">
      <w:r w:rsidRPr="00DA0CFC">
        <w:pict w14:anchorId="7A650D72">
          <v:rect id="_x0000_i1029" style="width:0;height:1.5pt" o:hralign="center" o:hrstd="t" o:hr="t" fillcolor="#a0a0a0" stroked="f"/>
        </w:pict>
      </w:r>
    </w:p>
    <w:p w14:paraId="152401C4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3.1. LED/Photonic Wafer (2D Emissive Grid)</w:t>
      </w:r>
    </w:p>
    <w:p w14:paraId="21647A8C" w14:textId="77777777" w:rsidR="00DA0CFC" w:rsidRPr="00DA0CFC" w:rsidRDefault="00DA0CFC" w:rsidP="00DA0CFC">
      <w:r w:rsidRPr="00DA0CFC">
        <w:rPr>
          <w:b/>
          <w:bCs/>
        </w:rPr>
        <w:t>Status: READY (short-term)</w:t>
      </w:r>
    </w:p>
    <w:p w14:paraId="26BE0522" w14:textId="77777777" w:rsidR="00DA0CFC" w:rsidRPr="00DA0CFC" w:rsidRDefault="00DA0CFC" w:rsidP="00DA0CFC">
      <w:pPr>
        <w:numPr>
          <w:ilvl w:val="0"/>
          <w:numId w:val="7"/>
        </w:numPr>
      </w:pPr>
      <w:r w:rsidRPr="00DA0CFC">
        <w:t>100–256 LED pixels</w:t>
      </w:r>
    </w:p>
    <w:p w14:paraId="62D7ACA3" w14:textId="77777777" w:rsidR="00DA0CFC" w:rsidRPr="00DA0CFC" w:rsidRDefault="00DA0CFC" w:rsidP="00DA0CFC">
      <w:pPr>
        <w:numPr>
          <w:ilvl w:val="0"/>
          <w:numId w:val="7"/>
        </w:numPr>
      </w:pPr>
      <w:r w:rsidRPr="00DA0CFC">
        <w:t>φ encoded in brightness or wavelength</w:t>
      </w:r>
    </w:p>
    <w:p w14:paraId="0706C767" w14:textId="77777777" w:rsidR="00DA0CFC" w:rsidRPr="00DA0CFC" w:rsidRDefault="00DA0CFC" w:rsidP="00DA0CFC">
      <w:pPr>
        <w:numPr>
          <w:ilvl w:val="0"/>
          <w:numId w:val="7"/>
        </w:numPr>
      </w:pPr>
      <w:r w:rsidRPr="00DA0CFC">
        <w:t>Diffusion implemented by convolution kernels on microcontroller</w:t>
      </w:r>
    </w:p>
    <w:p w14:paraId="2A1C7A42" w14:textId="77777777" w:rsidR="00DA0CFC" w:rsidRPr="00DA0CFC" w:rsidRDefault="00DA0CFC" w:rsidP="00DA0CFC">
      <w:pPr>
        <w:numPr>
          <w:ilvl w:val="0"/>
          <w:numId w:val="7"/>
        </w:numPr>
      </w:pPr>
      <w:r w:rsidRPr="00DA0CFC">
        <w:t>Scars stored in local gate memory</w:t>
      </w:r>
    </w:p>
    <w:p w14:paraId="218B0687" w14:textId="77777777" w:rsidR="00DA0CFC" w:rsidRPr="00DA0CFC" w:rsidRDefault="00DA0CFC" w:rsidP="00DA0CFC">
      <w:pPr>
        <w:numPr>
          <w:ilvl w:val="0"/>
          <w:numId w:val="7"/>
        </w:numPr>
      </w:pPr>
      <w:r w:rsidRPr="00DA0CFC">
        <w:t>Dual transform via FPGA FFT</w:t>
      </w:r>
    </w:p>
    <w:p w14:paraId="6D8626A2" w14:textId="77777777" w:rsidR="00DA0CFC" w:rsidRPr="00DA0CFC" w:rsidRDefault="00DA0CFC" w:rsidP="00DA0CFC">
      <w:r w:rsidRPr="00DA0CFC">
        <w:rPr>
          <w:b/>
          <w:bCs/>
        </w:rPr>
        <w:t>Pros:</w:t>
      </w:r>
    </w:p>
    <w:p w14:paraId="4E84FA87" w14:textId="77777777" w:rsidR="00DA0CFC" w:rsidRPr="00DA0CFC" w:rsidRDefault="00DA0CFC" w:rsidP="00DA0CFC">
      <w:pPr>
        <w:numPr>
          <w:ilvl w:val="0"/>
          <w:numId w:val="8"/>
        </w:numPr>
      </w:pPr>
      <w:r w:rsidRPr="00DA0CFC">
        <w:t>Cheap (≤$40 in parts)</w:t>
      </w:r>
    </w:p>
    <w:p w14:paraId="5E8BF99D" w14:textId="77777777" w:rsidR="00DA0CFC" w:rsidRPr="00DA0CFC" w:rsidRDefault="00DA0CFC" w:rsidP="00DA0CFC">
      <w:pPr>
        <w:numPr>
          <w:ilvl w:val="0"/>
          <w:numId w:val="8"/>
        </w:numPr>
      </w:pPr>
      <w:r w:rsidRPr="00DA0CFC">
        <w:t>Real-time visualization</w:t>
      </w:r>
    </w:p>
    <w:p w14:paraId="3AF3DD71" w14:textId="77777777" w:rsidR="00DA0CFC" w:rsidRPr="00DA0CFC" w:rsidRDefault="00DA0CFC" w:rsidP="00DA0CFC">
      <w:pPr>
        <w:numPr>
          <w:ilvl w:val="0"/>
          <w:numId w:val="8"/>
        </w:numPr>
      </w:pPr>
      <w:r w:rsidRPr="00DA0CFC">
        <w:t>Very fast iteration (1–5 kHz)</w:t>
      </w:r>
    </w:p>
    <w:p w14:paraId="388316FC" w14:textId="77777777" w:rsidR="00DA0CFC" w:rsidRPr="00DA0CFC" w:rsidRDefault="00DA0CFC" w:rsidP="00DA0CFC">
      <w:pPr>
        <w:numPr>
          <w:ilvl w:val="0"/>
          <w:numId w:val="8"/>
        </w:numPr>
      </w:pPr>
      <w:r w:rsidRPr="00DA0CFC">
        <w:t>Excellent for field organisms &amp; populations</w:t>
      </w:r>
    </w:p>
    <w:p w14:paraId="1815A0B5" w14:textId="77777777" w:rsidR="00DA0CFC" w:rsidRPr="00DA0CFC" w:rsidRDefault="00DA0CFC" w:rsidP="00DA0CFC">
      <w:r w:rsidRPr="00DA0CFC">
        <w:rPr>
          <w:b/>
          <w:bCs/>
        </w:rPr>
        <w:t>Cons:</w:t>
      </w:r>
    </w:p>
    <w:p w14:paraId="10C30D75" w14:textId="77777777" w:rsidR="00DA0CFC" w:rsidRPr="00DA0CFC" w:rsidRDefault="00DA0CFC" w:rsidP="00DA0CFC">
      <w:pPr>
        <w:numPr>
          <w:ilvl w:val="0"/>
          <w:numId w:val="9"/>
        </w:numPr>
      </w:pPr>
      <w:r w:rsidRPr="00DA0CFC">
        <w:t>FFT is digital, not analog</w:t>
      </w:r>
    </w:p>
    <w:p w14:paraId="25E802D8" w14:textId="77777777" w:rsidR="00DA0CFC" w:rsidRPr="00DA0CFC" w:rsidRDefault="00DA0CFC" w:rsidP="00DA0CFC">
      <w:pPr>
        <w:numPr>
          <w:ilvl w:val="0"/>
          <w:numId w:val="9"/>
        </w:numPr>
      </w:pPr>
      <w:r w:rsidRPr="00DA0CFC">
        <w:t>Noise must be artificially injected</w:t>
      </w:r>
    </w:p>
    <w:p w14:paraId="50C1DAEE" w14:textId="77777777" w:rsidR="00DA0CFC" w:rsidRPr="00DA0CFC" w:rsidRDefault="00DA0CFC" w:rsidP="00DA0CFC">
      <w:r w:rsidRPr="00DA0CFC">
        <w:rPr>
          <w:b/>
          <w:bCs/>
        </w:rPr>
        <w:t>Use Case:</w:t>
      </w:r>
      <w:r w:rsidRPr="00DA0CFC">
        <w:br/>
        <w:t>Prototype TIG organisms, ecosystems, and population evolution.</w:t>
      </w:r>
    </w:p>
    <w:p w14:paraId="37F8BAB9" w14:textId="77777777" w:rsidR="00DA0CFC" w:rsidRPr="00DA0CFC" w:rsidRDefault="00DA0CFC" w:rsidP="00DA0CFC">
      <w:r w:rsidRPr="00DA0CFC">
        <w:pict w14:anchorId="11C1C361">
          <v:rect id="_x0000_i1030" style="width:0;height:1.5pt" o:hralign="center" o:hrstd="t" o:hr="t" fillcolor="#a0a0a0" stroked="f"/>
        </w:pict>
      </w:r>
    </w:p>
    <w:p w14:paraId="5C201203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3.2. Doped Conductive Mesh (Capacitive/Resistive Network)</w:t>
      </w:r>
    </w:p>
    <w:p w14:paraId="555FEFE1" w14:textId="77777777" w:rsidR="00DA0CFC" w:rsidRPr="00DA0CFC" w:rsidRDefault="00DA0CFC" w:rsidP="00DA0CFC">
      <w:r w:rsidRPr="00DA0CFC">
        <w:rPr>
          <w:b/>
          <w:bCs/>
        </w:rPr>
        <w:t>Status: PROTOTYPE-FEASIBLE (mid-term)</w:t>
      </w:r>
    </w:p>
    <w:p w14:paraId="5C826F11" w14:textId="77777777" w:rsidR="00DA0CFC" w:rsidRPr="00DA0CFC" w:rsidRDefault="00DA0CFC" w:rsidP="00DA0CFC">
      <w:pPr>
        <w:numPr>
          <w:ilvl w:val="0"/>
          <w:numId w:val="10"/>
        </w:numPr>
      </w:pPr>
      <w:r w:rsidRPr="00DA0CFC">
        <w:t>φ encoded in node voltages</w:t>
      </w:r>
    </w:p>
    <w:p w14:paraId="12EBC156" w14:textId="77777777" w:rsidR="00DA0CFC" w:rsidRPr="00DA0CFC" w:rsidRDefault="00DA0CFC" w:rsidP="00DA0CFC">
      <w:pPr>
        <w:numPr>
          <w:ilvl w:val="0"/>
          <w:numId w:val="10"/>
        </w:numPr>
      </w:pPr>
      <w:r w:rsidRPr="00DA0CFC">
        <w:t>Diffusion is natural (resistor mesh)</w:t>
      </w:r>
    </w:p>
    <w:p w14:paraId="7964B1C4" w14:textId="77777777" w:rsidR="00DA0CFC" w:rsidRPr="00DA0CFC" w:rsidRDefault="00DA0CFC" w:rsidP="00DA0CFC">
      <w:pPr>
        <w:numPr>
          <w:ilvl w:val="0"/>
          <w:numId w:val="10"/>
        </w:numPr>
      </w:pPr>
      <w:r w:rsidRPr="00DA0CFC">
        <w:lastRenderedPageBreak/>
        <w:t>Memory kernel uses capacitor leakage (RC decay)</w:t>
      </w:r>
    </w:p>
    <w:p w14:paraId="2704AEE1" w14:textId="77777777" w:rsidR="00DA0CFC" w:rsidRPr="00DA0CFC" w:rsidRDefault="00DA0CFC" w:rsidP="00DA0CFC">
      <w:pPr>
        <w:numPr>
          <w:ilvl w:val="0"/>
          <w:numId w:val="10"/>
        </w:numPr>
      </w:pPr>
      <w:r w:rsidRPr="00DA0CFC">
        <w:t>Scars via doped “hard points”</w:t>
      </w:r>
    </w:p>
    <w:p w14:paraId="79B5BF2F" w14:textId="77777777" w:rsidR="00DA0CFC" w:rsidRPr="00DA0CFC" w:rsidRDefault="00DA0CFC" w:rsidP="00DA0CFC">
      <w:pPr>
        <w:numPr>
          <w:ilvl w:val="0"/>
          <w:numId w:val="10"/>
        </w:numPr>
      </w:pPr>
      <w:proofErr w:type="gramStart"/>
      <w:r w:rsidRPr="00DA0CFC">
        <w:t>Dual-lattice</w:t>
      </w:r>
      <w:proofErr w:type="gramEnd"/>
      <w:r w:rsidRPr="00DA0CFC">
        <w:t xml:space="preserve"> via analog Fourier implementation</w:t>
      </w:r>
    </w:p>
    <w:p w14:paraId="4C7458EC" w14:textId="77777777" w:rsidR="00DA0CFC" w:rsidRPr="00DA0CFC" w:rsidRDefault="00DA0CFC" w:rsidP="00DA0CFC">
      <w:r w:rsidRPr="00DA0CFC">
        <w:rPr>
          <w:b/>
          <w:bCs/>
        </w:rPr>
        <w:t>Pros:</w:t>
      </w:r>
    </w:p>
    <w:p w14:paraId="26843079" w14:textId="77777777" w:rsidR="00DA0CFC" w:rsidRPr="00DA0CFC" w:rsidRDefault="00DA0CFC" w:rsidP="00DA0CFC">
      <w:pPr>
        <w:numPr>
          <w:ilvl w:val="0"/>
          <w:numId w:val="11"/>
        </w:numPr>
      </w:pPr>
      <w:r w:rsidRPr="00DA0CFC">
        <w:t>TIG dynamics become natural physics</w:t>
      </w:r>
    </w:p>
    <w:p w14:paraId="38446A86" w14:textId="77777777" w:rsidR="00DA0CFC" w:rsidRPr="00DA0CFC" w:rsidRDefault="00DA0CFC" w:rsidP="00DA0CFC">
      <w:pPr>
        <w:numPr>
          <w:ilvl w:val="0"/>
          <w:numId w:val="11"/>
        </w:numPr>
      </w:pPr>
      <w:r w:rsidRPr="00DA0CFC">
        <w:t>No computation needed</w:t>
      </w:r>
    </w:p>
    <w:p w14:paraId="33B764FB" w14:textId="77777777" w:rsidR="00DA0CFC" w:rsidRPr="00DA0CFC" w:rsidRDefault="00DA0CFC" w:rsidP="00DA0CFC">
      <w:pPr>
        <w:numPr>
          <w:ilvl w:val="0"/>
          <w:numId w:val="11"/>
        </w:numPr>
      </w:pPr>
      <w:r w:rsidRPr="00DA0CFC">
        <w:t>Self-healing emerges directly</w:t>
      </w:r>
    </w:p>
    <w:p w14:paraId="1DA9C3E8" w14:textId="77777777" w:rsidR="00DA0CFC" w:rsidRPr="00DA0CFC" w:rsidRDefault="00DA0CFC" w:rsidP="00DA0CFC">
      <w:r w:rsidRPr="00DA0CFC">
        <w:rPr>
          <w:b/>
          <w:bCs/>
        </w:rPr>
        <w:t>Cons:</w:t>
      </w:r>
    </w:p>
    <w:p w14:paraId="14CD6324" w14:textId="77777777" w:rsidR="00DA0CFC" w:rsidRPr="00DA0CFC" w:rsidRDefault="00DA0CFC" w:rsidP="00DA0CFC">
      <w:pPr>
        <w:numPr>
          <w:ilvl w:val="0"/>
          <w:numId w:val="12"/>
        </w:numPr>
      </w:pPr>
      <w:r w:rsidRPr="00DA0CFC">
        <w:t>Hard to control precise parameters</w:t>
      </w:r>
    </w:p>
    <w:p w14:paraId="266116F9" w14:textId="77777777" w:rsidR="00DA0CFC" w:rsidRPr="00DA0CFC" w:rsidRDefault="00DA0CFC" w:rsidP="00DA0CFC">
      <w:pPr>
        <w:numPr>
          <w:ilvl w:val="0"/>
          <w:numId w:val="12"/>
        </w:numPr>
      </w:pPr>
      <w:r w:rsidRPr="00DA0CFC">
        <w:t>Fragile at scale &gt;256 nodes</w:t>
      </w:r>
    </w:p>
    <w:p w14:paraId="75BB1F74" w14:textId="77777777" w:rsidR="00DA0CFC" w:rsidRPr="00DA0CFC" w:rsidRDefault="00DA0CFC" w:rsidP="00DA0CFC">
      <w:r w:rsidRPr="00DA0CFC">
        <w:rPr>
          <w:b/>
          <w:bCs/>
        </w:rPr>
        <w:t>Use Case:</w:t>
      </w:r>
      <w:r w:rsidRPr="00DA0CFC">
        <w:br/>
        <w:t>True analog TIG-resonant substrate (Nakamura-style).</w:t>
      </w:r>
    </w:p>
    <w:p w14:paraId="26B28C8B" w14:textId="77777777" w:rsidR="00DA0CFC" w:rsidRPr="00DA0CFC" w:rsidRDefault="00DA0CFC" w:rsidP="00DA0CFC">
      <w:r w:rsidRPr="00DA0CFC">
        <w:pict w14:anchorId="5171288B">
          <v:rect id="_x0000_i1031" style="width:0;height:1.5pt" o:hralign="center" o:hrstd="t" o:hr="t" fillcolor="#a0a0a0" stroked="f"/>
        </w:pict>
      </w:r>
    </w:p>
    <w:p w14:paraId="2AC67D73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3.3. Optical Lattice (Exciton/Photon Field)</w:t>
      </w:r>
    </w:p>
    <w:p w14:paraId="1BC76D29" w14:textId="77777777" w:rsidR="00DA0CFC" w:rsidRPr="00DA0CFC" w:rsidRDefault="00DA0CFC" w:rsidP="00DA0CFC">
      <w:r w:rsidRPr="00DA0CFC">
        <w:rPr>
          <w:b/>
          <w:bCs/>
        </w:rPr>
        <w:t>Status: EXPERIMENTAL (research frontier)</w:t>
      </w:r>
    </w:p>
    <w:p w14:paraId="4CB38334" w14:textId="77777777" w:rsidR="00DA0CFC" w:rsidRPr="00DA0CFC" w:rsidRDefault="00DA0CFC" w:rsidP="00DA0CFC">
      <w:pPr>
        <w:numPr>
          <w:ilvl w:val="0"/>
          <w:numId w:val="13"/>
        </w:numPr>
      </w:pPr>
      <w:r w:rsidRPr="00DA0CFC">
        <w:t>φ encoded in photon phase or intensity</w:t>
      </w:r>
    </w:p>
    <w:p w14:paraId="1DBD3C68" w14:textId="77777777" w:rsidR="00DA0CFC" w:rsidRPr="00DA0CFC" w:rsidRDefault="00DA0CFC" w:rsidP="00DA0CFC">
      <w:pPr>
        <w:numPr>
          <w:ilvl w:val="0"/>
          <w:numId w:val="13"/>
        </w:numPr>
      </w:pPr>
      <w:r w:rsidRPr="00DA0CFC">
        <w:t>Diffusion via scattering</w:t>
      </w:r>
    </w:p>
    <w:p w14:paraId="7FC32570" w14:textId="77777777" w:rsidR="00DA0CFC" w:rsidRPr="00DA0CFC" w:rsidRDefault="00DA0CFC" w:rsidP="00DA0CFC">
      <w:pPr>
        <w:numPr>
          <w:ilvl w:val="0"/>
          <w:numId w:val="13"/>
        </w:numPr>
      </w:pPr>
      <w:r w:rsidRPr="00DA0CFC">
        <w:t>Memory kernel via cavity persistence</w:t>
      </w:r>
    </w:p>
    <w:p w14:paraId="7C803AB6" w14:textId="77777777" w:rsidR="00DA0CFC" w:rsidRPr="00DA0CFC" w:rsidRDefault="00DA0CFC" w:rsidP="00DA0CFC">
      <w:pPr>
        <w:numPr>
          <w:ilvl w:val="0"/>
          <w:numId w:val="13"/>
        </w:numPr>
      </w:pPr>
      <w:r w:rsidRPr="00DA0CFC">
        <w:t>Scars = spatial defects in photonic crystal</w:t>
      </w:r>
    </w:p>
    <w:p w14:paraId="5E59503A" w14:textId="77777777" w:rsidR="00DA0CFC" w:rsidRPr="00DA0CFC" w:rsidRDefault="00DA0CFC" w:rsidP="00DA0CFC">
      <w:pPr>
        <w:numPr>
          <w:ilvl w:val="0"/>
          <w:numId w:val="13"/>
        </w:numPr>
      </w:pPr>
      <w:r w:rsidRPr="00DA0CFC">
        <w:t>Dual lattice is inherent in optical Fourier modes</w:t>
      </w:r>
    </w:p>
    <w:p w14:paraId="2367A181" w14:textId="77777777" w:rsidR="00DA0CFC" w:rsidRPr="00DA0CFC" w:rsidRDefault="00DA0CFC" w:rsidP="00DA0CFC">
      <w:r w:rsidRPr="00DA0CFC">
        <w:rPr>
          <w:b/>
          <w:bCs/>
        </w:rPr>
        <w:t>Pros:</w:t>
      </w:r>
    </w:p>
    <w:p w14:paraId="59ABA2EF" w14:textId="77777777" w:rsidR="00DA0CFC" w:rsidRPr="00DA0CFC" w:rsidRDefault="00DA0CFC" w:rsidP="00DA0CFC">
      <w:pPr>
        <w:numPr>
          <w:ilvl w:val="0"/>
          <w:numId w:val="14"/>
        </w:numPr>
      </w:pPr>
      <w:r w:rsidRPr="00DA0CFC">
        <w:t>Perfect match to TIG mathematics</w:t>
      </w:r>
    </w:p>
    <w:p w14:paraId="28969932" w14:textId="77777777" w:rsidR="00DA0CFC" w:rsidRPr="00DA0CFC" w:rsidRDefault="00DA0CFC" w:rsidP="00DA0CFC">
      <w:pPr>
        <w:numPr>
          <w:ilvl w:val="0"/>
          <w:numId w:val="14"/>
        </w:numPr>
      </w:pPr>
      <w:r w:rsidRPr="00DA0CFC">
        <w:t>Dual space physically embodied</w:t>
      </w:r>
    </w:p>
    <w:p w14:paraId="347FDBFF" w14:textId="77777777" w:rsidR="00DA0CFC" w:rsidRPr="00DA0CFC" w:rsidRDefault="00DA0CFC" w:rsidP="00DA0CFC">
      <w:pPr>
        <w:numPr>
          <w:ilvl w:val="0"/>
          <w:numId w:val="14"/>
        </w:numPr>
      </w:pPr>
      <w:r w:rsidRPr="00DA0CFC">
        <w:t>Extremely low power</w:t>
      </w:r>
    </w:p>
    <w:p w14:paraId="28278E65" w14:textId="77777777" w:rsidR="00DA0CFC" w:rsidRPr="00DA0CFC" w:rsidRDefault="00DA0CFC" w:rsidP="00DA0CFC">
      <w:r w:rsidRPr="00DA0CFC">
        <w:rPr>
          <w:b/>
          <w:bCs/>
        </w:rPr>
        <w:t>Cons:</w:t>
      </w:r>
    </w:p>
    <w:p w14:paraId="108E7A7B" w14:textId="77777777" w:rsidR="00DA0CFC" w:rsidRPr="00DA0CFC" w:rsidRDefault="00DA0CFC" w:rsidP="00DA0CFC">
      <w:pPr>
        <w:numPr>
          <w:ilvl w:val="0"/>
          <w:numId w:val="15"/>
        </w:numPr>
      </w:pPr>
      <w:r w:rsidRPr="00DA0CFC">
        <w:t>Requires nanofab</w:t>
      </w:r>
    </w:p>
    <w:p w14:paraId="44FD8697" w14:textId="77777777" w:rsidR="00DA0CFC" w:rsidRPr="00DA0CFC" w:rsidRDefault="00DA0CFC" w:rsidP="00DA0CFC">
      <w:pPr>
        <w:numPr>
          <w:ilvl w:val="0"/>
          <w:numId w:val="15"/>
        </w:numPr>
      </w:pPr>
      <w:r w:rsidRPr="00DA0CFC">
        <w:lastRenderedPageBreak/>
        <w:t>Hard to scale</w:t>
      </w:r>
    </w:p>
    <w:p w14:paraId="4D213AC0" w14:textId="77777777" w:rsidR="00DA0CFC" w:rsidRPr="00DA0CFC" w:rsidRDefault="00DA0CFC" w:rsidP="00DA0CFC">
      <w:pPr>
        <w:numPr>
          <w:ilvl w:val="0"/>
          <w:numId w:val="15"/>
        </w:numPr>
      </w:pPr>
      <w:r w:rsidRPr="00DA0CFC">
        <w:t>Requires research lab</w:t>
      </w:r>
    </w:p>
    <w:p w14:paraId="0ED7C72C" w14:textId="77777777" w:rsidR="00DA0CFC" w:rsidRPr="00DA0CFC" w:rsidRDefault="00DA0CFC" w:rsidP="00DA0CFC">
      <w:r w:rsidRPr="00DA0CFC">
        <w:rPr>
          <w:b/>
          <w:bCs/>
        </w:rPr>
        <w:t>Use Case:</w:t>
      </w:r>
      <w:r w:rsidRPr="00DA0CFC">
        <w:br/>
        <w:t>Long-term pathway to quantum TIG-Resonance.</w:t>
      </w:r>
    </w:p>
    <w:p w14:paraId="07009A49" w14:textId="77777777" w:rsidR="00DA0CFC" w:rsidRPr="00DA0CFC" w:rsidRDefault="00DA0CFC" w:rsidP="00DA0CFC">
      <w:r w:rsidRPr="00DA0CFC">
        <w:pict w14:anchorId="7D2D4132">
          <v:rect id="_x0000_i1032" style="width:0;height:1.5pt" o:hralign="center" o:hrstd="t" o:hr="t" fillcolor="#a0a0a0" stroked="f"/>
        </w:pict>
      </w:r>
    </w:p>
    <w:p w14:paraId="3D2B97F2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3.4. Neuromorphic Hardware (Loihi, SpiNNaker, Akida)</w:t>
      </w:r>
    </w:p>
    <w:p w14:paraId="4C70E5F2" w14:textId="77777777" w:rsidR="00DA0CFC" w:rsidRPr="00DA0CFC" w:rsidRDefault="00DA0CFC" w:rsidP="00DA0CFC">
      <w:r w:rsidRPr="00DA0CFC">
        <w:rPr>
          <w:b/>
          <w:bCs/>
        </w:rPr>
        <w:t>Status: READY NOW</w:t>
      </w:r>
    </w:p>
    <w:p w14:paraId="22325640" w14:textId="77777777" w:rsidR="00DA0CFC" w:rsidRPr="00DA0CFC" w:rsidRDefault="00DA0CFC" w:rsidP="00DA0CFC">
      <w:r w:rsidRPr="00DA0CFC">
        <w:rPr>
          <w:b/>
          <w:bCs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387"/>
      </w:tblGrid>
      <w:tr w:rsidR="00DA0CFC" w:rsidRPr="00DA0CFC" w14:paraId="0D91E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386DB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TIG Component</w:t>
            </w:r>
          </w:p>
        </w:tc>
        <w:tc>
          <w:tcPr>
            <w:tcW w:w="0" w:type="auto"/>
            <w:vAlign w:val="center"/>
            <w:hideMark/>
          </w:tcPr>
          <w:p w14:paraId="6DF93C79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Neuromorphic Equivalent</w:t>
            </w:r>
          </w:p>
        </w:tc>
      </w:tr>
      <w:tr w:rsidR="00DA0CFC" w:rsidRPr="00DA0CFC" w14:paraId="61E9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708D" w14:textId="77777777" w:rsidR="00DA0CFC" w:rsidRPr="00DA0CFC" w:rsidRDefault="00DA0CFC" w:rsidP="00DA0CFC">
            <w:r w:rsidRPr="00DA0CFC">
              <w:t>φ field</w:t>
            </w:r>
          </w:p>
        </w:tc>
        <w:tc>
          <w:tcPr>
            <w:tcW w:w="0" w:type="auto"/>
            <w:vAlign w:val="center"/>
            <w:hideMark/>
          </w:tcPr>
          <w:p w14:paraId="4A0CA37E" w14:textId="77777777" w:rsidR="00DA0CFC" w:rsidRPr="00DA0CFC" w:rsidRDefault="00DA0CFC" w:rsidP="00DA0CFC">
            <w:r w:rsidRPr="00DA0CFC">
              <w:t>neuron membrane potentials</w:t>
            </w:r>
          </w:p>
        </w:tc>
      </w:tr>
      <w:tr w:rsidR="00DA0CFC" w:rsidRPr="00DA0CFC" w14:paraId="7A0A6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E57B" w14:textId="77777777" w:rsidR="00DA0CFC" w:rsidRPr="00DA0CFC" w:rsidRDefault="00DA0CFC" w:rsidP="00DA0CFC">
            <w:r w:rsidRPr="00DA0CFC">
              <w:t>diffusion</w:t>
            </w:r>
          </w:p>
        </w:tc>
        <w:tc>
          <w:tcPr>
            <w:tcW w:w="0" w:type="auto"/>
            <w:vAlign w:val="center"/>
            <w:hideMark/>
          </w:tcPr>
          <w:p w14:paraId="1F256E70" w14:textId="77777777" w:rsidR="00DA0CFC" w:rsidRPr="00DA0CFC" w:rsidRDefault="00DA0CFC" w:rsidP="00DA0CFC">
            <w:r w:rsidRPr="00DA0CFC">
              <w:t>weighted neighbor synapses</w:t>
            </w:r>
          </w:p>
        </w:tc>
      </w:tr>
      <w:tr w:rsidR="00DA0CFC" w:rsidRPr="00DA0CFC" w14:paraId="5097C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AD43" w14:textId="77777777" w:rsidR="00DA0CFC" w:rsidRPr="00DA0CFC" w:rsidRDefault="00DA0CFC" w:rsidP="00DA0CFC">
            <w:r w:rsidRPr="00DA0CFC">
              <w:t>dual lattice</w:t>
            </w:r>
          </w:p>
        </w:tc>
        <w:tc>
          <w:tcPr>
            <w:tcW w:w="0" w:type="auto"/>
            <w:vAlign w:val="center"/>
            <w:hideMark/>
          </w:tcPr>
          <w:p w14:paraId="422CED48" w14:textId="77777777" w:rsidR="00DA0CFC" w:rsidRPr="00DA0CFC" w:rsidRDefault="00DA0CFC" w:rsidP="00DA0CFC">
            <w:r w:rsidRPr="00DA0CFC">
              <w:t>reciprocal weights (FFT-layer)</w:t>
            </w:r>
          </w:p>
        </w:tc>
      </w:tr>
      <w:tr w:rsidR="00DA0CFC" w:rsidRPr="00DA0CFC" w14:paraId="5660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79AA" w14:textId="77777777" w:rsidR="00DA0CFC" w:rsidRPr="00DA0CFC" w:rsidRDefault="00DA0CFC" w:rsidP="00DA0CFC">
            <w:r w:rsidRPr="00DA0CFC">
              <w:t>scars</w:t>
            </w:r>
          </w:p>
        </w:tc>
        <w:tc>
          <w:tcPr>
            <w:tcW w:w="0" w:type="auto"/>
            <w:vAlign w:val="center"/>
            <w:hideMark/>
          </w:tcPr>
          <w:p w14:paraId="5D6A6990" w14:textId="77777777" w:rsidR="00DA0CFC" w:rsidRPr="00DA0CFC" w:rsidRDefault="00DA0CFC" w:rsidP="00DA0CFC">
            <w:r w:rsidRPr="00DA0CFC">
              <w:t>persistent high-weight synapses</w:t>
            </w:r>
          </w:p>
        </w:tc>
      </w:tr>
      <w:tr w:rsidR="00DA0CFC" w:rsidRPr="00DA0CFC" w14:paraId="4361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81E5" w14:textId="77777777" w:rsidR="00DA0CFC" w:rsidRPr="00DA0CFC" w:rsidRDefault="00DA0CFC" w:rsidP="00DA0CFC">
            <w:r w:rsidRPr="00DA0CFC">
              <w:t>memory kernel</w:t>
            </w:r>
          </w:p>
        </w:tc>
        <w:tc>
          <w:tcPr>
            <w:tcW w:w="0" w:type="auto"/>
            <w:vAlign w:val="center"/>
            <w:hideMark/>
          </w:tcPr>
          <w:p w14:paraId="5F3D07CE" w14:textId="77777777" w:rsidR="00DA0CFC" w:rsidRPr="00DA0CFC" w:rsidRDefault="00DA0CFC" w:rsidP="00DA0CFC">
            <w:r w:rsidRPr="00DA0CFC">
              <w:t>synaptic decay / STP</w:t>
            </w:r>
          </w:p>
        </w:tc>
      </w:tr>
      <w:tr w:rsidR="00DA0CFC" w:rsidRPr="00DA0CFC" w14:paraId="2080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857D" w14:textId="77777777" w:rsidR="00DA0CFC" w:rsidRPr="00DA0CFC" w:rsidRDefault="00DA0CFC" w:rsidP="00DA0CFC">
            <w:r w:rsidRPr="00DA0CFC">
              <w:t>wobble</w:t>
            </w:r>
          </w:p>
        </w:tc>
        <w:tc>
          <w:tcPr>
            <w:tcW w:w="0" w:type="auto"/>
            <w:vAlign w:val="center"/>
            <w:hideMark/>
          </w:tcPr>
          <w:p w14:paraId="5557B326" w14:textId="77777777" w:rsidR="00DA0CFC" w:rsidRPr="00DA0CFC" w:rsidRDefault="00DA0CFC" w:rsidP="00DA0CFC">
            <w:r w:rsidRPr="00DA0CFC">
              <w:t>background jitter</w:t>
            </w:r>
          </w:p>
        </w:tc>
      </w:tr>
    </w:tbl>
    <w:p w14:paraId="7EFF7BB0" w14:textId="77777777" w:rsidR="00DA0CFC" w:rsidRPr="00DA0CFC" w:rsidRDefault="00DA0CFC" w:rsidP="00DA0CFC">
      <w:r w:rsidRPr="00DA0CFC">
        <w:rPr>
          <w:b/>
          <w:bCs/>
        </w:rPr>
        <w:t>Pros:</w:t>
      </w:r>
    </w:p>
    <w:p w14:paraId="2A391091" w14:textId="77777777" w:rsidR="00DA0CFC" w:rsidRPr="00DA0CFC" w:rsidRDefault="00DA0CFC" w:rsidP="00DA0CFC">
      <w:pPr>
        <w:numPr>
          <w:ilvl w:val="0"/>
          <w:numId w:val="16"/>
        </w:numPr>
      </w:pPr>
      <w:r w:rsidRPr="00DA0CFC">
        <w:t>Real-time</w:t>
      </w:r>
    </w:p>
    <w:p w14:paraId="6A3D4771" w14:textId="77777777" w:rsidR="00DA0CFC" w:rsidRPr="00DA0CFC" w:rsidRDefault="00DA0CFC" w:rsidP="00DA0CFC">
      <w:pPr>
        <w:numPr>
          <w:ilvl w:val="0"/>
          <w:numId w:val="16"/>
        </w:numPr>
      </w:pPr>
      <w:r w:rsidRPr="00DA0CFC">
        <w:t>Energy-efficient (10 W for 1M neurons)</w:t>
      </w:r>
    </w:p>
    <w:p w14:paraId="4BEA9FCE" w14:textId="77777777" w:rsidR="00DA0CFC" w:rsidRPr="00DA0CFC" w:rsidRDefault="00DA0CFC" w:rsidP="00DA0CFC">
      <w:pPr>
        <w:numPr>
          <w:ilvl w:val="0"/>
          <w:numId w:val="16"/>
        </w:numPr>
      </w:pPr>
      <w:r w:rsidRPr="00DA0CFC">
        <w:t>Supports massive parallelism (N=10⁵ organisms)</w:t>
      </w:r>
    </w:p>
    <w:p w14:paraId="03016EF1" w14:textId="77777777" w:rsidR="00DA0CFC" w:rsidRPr="00DA0CFC" w:rsidRDefault="00DA0CFC" w:rsidP="00DA0CFC">
      <w:pPr>
        <w:numPr>
          <w:ilvl w:val="0"/>
          <w:numId w:val="16"/>
        </w:numPr>
      </w:pPr>
      <w:r w:rsidRPr="00DA0CFC">
        <w:t>Learning layer can be added</w:t>
      </w:r>
    </w:p>
    <w:p w14:paraId="6909C381" w14:textId="77777777" w:rsidR="00DA0CFC" w:rsidRPr="00DA0CFC" w:rsidRDefault="00DA0CFC" w:rsidP="00DA0CFC">
      <w:r w:rsidRPr="00DA0CFC">
        <w:rPr>
          <w:b/>
          <w:bCs/>
        </w:rPr>
        <w:t>Cons:</w:t>
      </w:r>
    </w:p>
    <w:p w14:paraId="369E0F4C" w14:textId="77777777" w:rsidR="00DA0CFC" w:rsidRPr="00DA0CFC" w:rsidRDefault="00DA0CFC" w:rsidP="00DA0CFC">
      <w:pPr>
        <w:numPr>
          <w:ilvl w:val="0"/>
          <w:numId w:val="17"/>
        </w:numPr>
      </w:pPr>
      <w:r w:rsidRPr="00DA0CFC">
        <w:t>FFT-layer must be custom-constructed</w:t>
      </w:r>
    </w:p>
    <w:p w14:paraId="68BDA282" w14:textId="77777777" w:rsidR="00DA0CFC" w:rsidRPr="00DA0CFC" w:rsidRDefault="00DA0CFC" w:rsidP="00DA0CFC">
      <w:pPr>
        <w:numPr>
          <w:ilvl w:val="0"/>
          <w:numId w:val="17"/>
        </w:numPr>
      </w:pPr>
      <w:r w:rsidRPr="00DA0CFC">
        <w:t>Requires careful weight tuning</w:t>
      </w:r>
    </w:p>
    <w:p w14:paraId="4E105581" w14:textId="77777777" w:rsidR="00DA0CFC" w:rsidRPr="00DA0CFC" w:rsidRDefault="00DA0CFC" w:rsidP="00DA0CFC">
      <w:r w:rsidRPr="00DA0CFC">
        <w:rPr>
          <w:b/>
          <w:bCs/>
        </w:rPr>
        <w:t>Use Case:</w:t>
      </w:r>
      <w:r w:rsidRPr="00DA0CFC">
        <w:br/>
        <w:t>First deployable TIG-v1 machine.</w:t>
      </w:r>
    </w:p>
    <w:p w14:paraId="63AD0E80" w14:textId="77777777" w:rsidR="00DA0CFC" w:rsidRPr="00DA0CFC" w:rsidRDefault="00DA0CFC" w:rsidP="00DA0CFC">
      <w:r w:rsidRPr="00DA0CFC">
        <w:pict w14:anchorId="4C2B2029">
          <v:rect id="_x0000_i1033" style="width:0;height:1.5pt" o:hralign="center" o:hrstd="t" o:hr="t" fillcolor="#a0a0a0" stroked="f"/>
        </w:pict>
      </w:r>
    </w:p>
    <w:p w14:paraId="01124023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lastRenderedPageBreak/>
        <w:t>4. SCALING TESTS</w:t>
      </w:r>
    </w:p>
    <w:p w14:paraId="343326F4" w14:textId="77777777" w:rsidR="00DA0CFC" w:rsidRPr="00DA0CFC" w:rsidRDefault="00DA0CFC" w:rsidP="00DA0CFC">
      <w:r w:rsidRPr="00DA0CFC">
        <w:t>Claude’s Block G produced the hardware scaling profile:</w:t>
      </w:r>
    </w:p>
    <w:p w14:paraId="296A26E0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4.1. CPU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56"/>
        <w:gridCol w:w="756"/>
        <w:gridCol w:w="756"/>
        <w:gridCol w:w="1325"/>
      </w:tblGrid>
      <w:tr w:rsidR="00DA0CFC" w:rsidRPr="00DA0CFC" w14:paraId="0C9C0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2223F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7C8BC4B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N=1</w:t>
            </w:r>
          </w:p>
        </w:tc>
        <w:tc>
          <w:tcPr>
            <w:tcW w:w="0" w:type="auto"/>
            <w:vAlign w:val="center"/>
            <w:hideMark/>
          </w:tcPr>
          <w:p w14:paraId="0AEC4C89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N=64</w:t>
            </w:r>
          </w:p>
        </w:tc>
        <w:tc>
          <w:tcPr>
            <w:tcW w:w="0" w:type="auto"/>
            <w:vAlign w:val="center"/>
            <w:hideMark/>
          </w:tcPr>
          <w:p w14:paraId="2640DB98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N=128</w:t>
            </w:r>
          </w:p>
        </w:tc>
        <w:tc>
          <w:tcPr>
            <w:tcW w:w="0" w:type="auto"/>
            <w:vAlign w:val="center"/>
            <w:hideMark/>
          </w:tcPr>
          <w:p w14:paraId="2135160F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Complexity</w:t>
            </w:r>
          </w:p>
        </w:tc>
      </w:tr>
      <w:tr w:rsidR="00DA0CFC" w:rsidRPr="00DA0CFC" w14:paraId="2D625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D397" w14:textId="77777777" w:rsidR="00DA0CFC" w:rsidRPr="00DA0CFC" w:rsidRDefault="00DA0CFC" w:rsidP="00DA0CFC">
            <w:r w:rsidRPr="00DA0CFC">
              <w:t>None</w:t>
            </w:r>
          </w:p>
        </w:tc>
        <w:tc>
          <w:tcPr>
            <w:tcW w:w="0" w:type="auto"/>
            <w:vAlign w:val="center"/>
            <w:hideMark/>
          </w:tcPr>
          <w:p w14:paraId="61AF2D88" w14:textId="77777777" w:rsidR="00DA0CFC" w:rsidRPr="00DA0CFC" w:rsidRDefault="00DA0CFC" w:rsidP="00DA0CFC">
            <w:r w:rsidRPr="00DA0CFC">
              <w:t>6.6 ms</w:t>
            </w:r>
          </w:p>
        </w:tc>
        <w:tc>
          <w:tcPr>
            <w:tcW w:w="0" w:type="auto"/>
            <w:vAlign w:val="center"/>
            <w:hideMark/>
          </w:tcPr>
          <w:p w14:paraId="1872A6E8" w14:textId="77777777" w:rsidR="00DA0CFC" w:rsidRPr="00DA0CFC" w:rsidRDefault="00DA0CFC" w:rsidP="00DA0CFC">
            <w:r w:rsidRPr="00DA0CFC">
              <w:t>5.4 ms</w:t>
            </w:r>
          </w:p>
        </w:tc>
        <w:tc>
          <w:tcPr>
            <w:tcW w:w="0" w:type="auto"/>
            <w:vAlign w:val="center"/>
            <w:hideMark/>
          </w:tcPr>
          <w:p w14:paraId="0179C65C" w14:textId="77777777" w:rsidR="00DA0CFC" w:rsidRPr="00DA0CFC" w:rsidRDefault="00DA0CFC" w:rsidP="00DA0CFC">
            <w:r w:rsidRPr="00DA0CFC">
              <w:t>4.9 ms</w:t>
            </w:r>
          </w:p>
        </w:tc>
        <w:tc>
          <w:tcPr>
            <w:tcW w:w="0" w:type="auto"/>
            <w:vAlign w:val="center"/>
            <w:hideMark/>
          </w:tcPr>
          <w:p w14:paraId="37BB741D" w14:textId="77777777" w:rsidR="00DA0CFC" w:rsidRPr="00DA0CFC" w:rsidRDefault="00DA0CFC" w:rsidP="00DA0CFC">
            <w:r w:rsidRPr="00DA0CFC">
              <w:t>O(N)</w:t>
            </w:r>
          </w:p>
        </w:tc>
      </w:tr>
      <w:tr w:rsidR="00DA0CFC" w:rsidRPr="00DA0CFC" w14:paraId="60F8B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357A" w14:textId="77777777" w:rsidR="00DA0CFC" w:rsidRPr="00DA0CFC" w:rsidRDefault="00DA0CFC" w:rsidP="00DA0CFC">
            <w:r w:rsidRPr="00DA0CFC">
              <w:t>Ring</w:t>
            </w:r>
          </w:p>
        </w:tc>
        <w:tc>
          <w:tcPr>
            <w:tcW w:w="0" w:type="auto"/>
            <w:vAlign w:val="center"/>
            <w:hideMark/>
          </w:tcPr>
          <w:p w14:paraId="534E573F" w14:textId="77777777" w:rsidR="00DA0CFC" w:rsidRPr="00DA0CFC" w:rsidRDefault="00DA0CFC" w:rsidP="00DA0CFC">
            <w:r w:rsidRPr="00DA0CFC">
              <w:t>5.3 ms</w:t>
            </w:r>
          </w:p>
        </w:tc>
        <w:tc>
          <w:tcPr>
            <w:tcW w:w="0" w:type="auto"/>
            <w:vAlign w:val="center"/>
            <w:hideMark/>
          </w:tcPr>
          <w:p w14:paraId="7F75E220" w14:textId="77777777" w:rsidR="00DA0CFC" w:rsidRPr="00DA0CFC" w:rsidRDefault="00DA0CFC" w:rsidP="00DA0CFC">
            <w:r w:rsidRPr="00DA0CFC">
              <w:t>5.7 ms</w:t>
            </w:r>
          </w:p>
        </w:tc>
        <w:tc>
          <w:tcPr>
            <w:tcW w:w="0" w:type="auto"/>
            <w:vAlign w:val="center"/>
            <w:hideMark/>
          </w:tcPr>
          <w:p w14:paraId="6870E873" w14:textId="77777777" w:rsidR="00DA0CFC" w:rsidRPr="00DA0CFC" w:rsidRDefault="00DA0CFC" w:rsidP="00DA0CFC">
            <w:r w:rsidRPr="00DA0CFC">
              <w:t>5.2 ms</w:t>
            </w:r>
          </w:p>
        </w:tc>
        <w:tc>
          <w:tcPr>
            <w:tcW w:w="0" w:type="auto"/>
            <w:vAlign w:val="center"/>
            <w:hideMark/>
          </w:tcPr>
          <w:p w14:paraId="4E92634F" w14:textId="77777777" w:rsidR="00DA0CFC" w:rsidRPr="00DA0CFC" w:rsidRDefault="00DA0CFC" w:rsidP="00DA0CFC">
            <w:r w:rsidRPr="00DA0CFC">
              <w:t>O(N)</w:t>
            </w:r>
          </w:p>
        </w:tc>
      </w:tr>
      <w:tr w:rsidR="00DA0CFC" w:rsidRPr="00DA0CFC" w14:paraId="5C82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239E" w14:textId="77777777" w:rsidR="00DA0CFC" w:rsidRPr="00DA0CFC" w:rsidRDefault="00DA0CFC" w:rsidP="00DA0CFC">
            <w:r w:rsidRPr="00DA0CFC">
              <w:t>Full</w:t>
            </w:r>
          </w:p>
        </w:tc>
        <w:tc>
          <w:tcPr>
            <w:tcW w:w="0" w:type="auto"/>
            <w:vAlign w:val="center"/>
            <w:hideMark/>
          </w:tcPr>
          <w:p w14:paraId="440E4F19" w14:textId="77777777" w:rsidR="00DA0CFC" w:rsidRPr="00DA0CFC" w:rsidRDefault="00DA0CFC" w:rsidP="00DA0CFC">
            <w:r w:rsidRPr="00DA0CFC">
              <w:t>5.0 ms</w:t>
            </w:r>
          </w:p>
        </w:tc>
        <w:tc>
          <w:tcPr>
            <w:tcW w:w="0" w:type="auto"/>
            <w:vAlign w:val="center"/>
            <w:hideMark/>
          </w:tcPr>
          <w:p w14:paraId="73FD3EBB" w14:textId="77777777" w:rsidR="00DA0CFC" w:rsidRPr="00DA0CFC" w:rsidRDefault="00DA0CFC" w:rsidP="00DA0CFC">
            <w:r w:rsidRPr="00DA0CFC">
              <w:t>5.2 ms</w:t>
            </w:r>
          </w:p>
        </w:tc>
        <w:tc>
          <w:tcPr>
            <w:tcW w:w="0" w:type="auto"/>
            <w:vAlign w:val="center"/>
            <w:hideMark/>
          </w:tcPr>
          <w:p w14:paraId="555C852B" w14:textId="77777777" w:rsidR="00DA0CFC" w:rsidRPr="00DA0CFC" w:rsidRDefault="00DA0CFC" w:rsidP="00DA0CFC">
            <w:r w:rsidRPr="00DA0CFC">
              <w:t>FAIL</w:t>
            </w:r>
          </w:p>
        </w:tc>
        <w:tc>
          <w:tcPr>
            <w:tcW w:w="0" w:type="auto"/>
            <w:vAlign w:val="center"/>
            <w:hideMark/>
          </w:tcPr>
          <w:p w14:paraId="596D9890" w14:textId="77777777" w:rsidR="00DA0CFC" w:rsidRPr="00DA0CFC" w:rsidRDefault="00DA0CFC" w:rsidP="00DA0CFC">
            <w:r w:rsidRPr="00DA0CFC">
              <w:t>O(N²)</w:t>
            </w:r>
          </w:p>
        </w:tc>
      </w:tr>
    </w:tbl>
    <w:p w14:paraId="1D240136" w14:textId="77777777" w:rsidR="00DA0CFC" w:rsidRPr="00DA0CFC" w:rsidRDefault="00DA0CFC" w:rsidP="00DA0CFC">
      <w:r w:rsidRPr="00DA0CFC">
        <w:rPr>
          <w:b/>
          <w:bCs/>
        </w:rPr>
        <w:t>Finding:</w:t>
      </w:r>
      <w:r w:rsidRPr="00DA0CFC">
        <w:br/>
        <w:t>TIG-v1 scales linearly up to ~N=128 on standard hardware.</w:t>
      </w:r>
    </w:p>
    <w:p w14:paraId="094F2F5D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4.2. Synchronization Scaling</w:t>
      </w:r>
    </w:p>
    <w:p w14:paraId="3DD8C5D9" w14:textId="77777777" w:rsidR="00DA0CFC" w:rsidRPr="00DA0CFC" w:rsidRDefault="00DA0CFC" w:rsidP="00DA0CFC">
      <w:pPr>
        <w:numPr>
          <w:ilvl w:val="0"/>
          <w:numId w:val="18"/>
        </w:numPr>
      </w:pPr>
      <w:r w:rsidRPr="00DA0CFC">
        <w:t>Sync S ≈ 0.987 maintained up to N=128</w:t>
      </w:r>
    </w:p>
    <w:p w14:paraId="402ADF1D" w14:textId="77777777" w:rsidR="00DA0CFC" w:rsidRPr="00DA0CFC" w:rsidRDefault="00DA0CFC" w:rsidP="00DA0CFC">
      <w:pPr>
        <w:numPr>
          <w:ilvl w:val="0"/>
          <w:numId w:val="18"/>
        </w:numPr>
      </w:pPr>
      <w:r w:rsidRPr="00DA0CFC">
        <w:t>No chain-of-errors</w:t>
      </w:r>
    </w:p>
    <w:p w14:paraId="47BE27BD" w14:textId="77777777" w:rsidR="00DA0CFC" w:rsidRPr="00DA0CFC" w:rsidRDefault="00DA0CFC" w:rsidP="00DA0CFC">
      <w:pPr>
        <w:numPr>
          <w:ilvl w:val="0"/>
          <w:numId w:val="18"/>
        </w:numPr>
      </w:pPr>
      <w:r w:rsidRPr="00DA0CFC">
        <w:t>No catastrophic collapse</w:t>
      </w:r>
    </w:p>
    <w:p w14:paraId="65074D15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4.3. Energy Profile</w:t>
      </w:r>
    </w:p>
    <w:p w14:paraId="64250D25" w14:textId="77777777" w:rsidR="00DA0CFC" w:rsidRPr="00DA0CFC" w:rsidRDefault="00DA0CFC" w:rsidP="00DA0CFC">
      <w:pPr>
        <w:numPr>
          <w:ilvl w:val="0"/>
          <w:numId w:val="19"/>
        </w:numPr>
      </w:pPr>
      <w:r w:rsidRPr="00DA0CFC">
        <w:t>CPU: ~2–6 W</w:t>
      </w:r>
    </w:p>
    <w:p w14:paraId="7C764191" w14:textId="77777777" w:rsidR="00DA0CFC" w:rsidRPr="00DA0CFC" w:rsidRDefault="00DA0CFC" w:rsidP="00DA0CFC">
      <w:pPr>
        <w:numPr>
          <w:ilvl w:val="0"/>
          <w:numId w:val="19"/>
        </w:numPr>
      </w:pPr>
      <w:r w:rsidRPr="00DA0CFC">
        <w:t>Neuromorphic estimate: 10–30 mW per 256-organism population</w:t>
      </w:r>
    </w:p>
    <w:p w14:paraId="5FBE64EA" w14:textId="77777777" w:rsidR="00DA0CFC" w:rsidRPr="00DA0CFC" w:rsidRDefault="00DA0CFC" w:rsidP="00DA0CFC">
      <w:r w:rsidRPr="00DA0CFC">
        <w:t>TIG-v1 can be embedded in consumer-grade hardware.</w:t>
      </w:r>
    </w:p>
    <w:p w14:paraId="26324DFC" w14:textId="77777777" w:rsidR="00DA0CFC" w:rsidRPr="00DA0CFC" w:rsidRDefault="00DA0CFC" w:rsidP="00DA0CFC">
      <w:r w:rsidRPr="00DA0CFC">
        <w:pict w14:anchorId="2D7DAE9F">
          <v:rect id="_x0000_i1034" style="width:0;height:1.5pt" o:hralign="center" o:hrstd="t" o:hr="t" fillcolor="#a0a0a0" stroked="f"/>
        </w:pict>
      </w:r>
    </w:p>
    <w:p w14:paraId="72E68261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5. THE TIG MACHINE BLUEPRINT</w:t>
      </w:r>
    </w:p>
    <w:p w14:paraId="1024A82C" w14:textId="77777777" w:rsidR="00DA0CFC" w:rsidRPr="00DA0CFC" w:rsidRDefault="00DA0CFC" w:rsidP="00DA0CFC">
      <w:r w:rsidRPr="00DA0CFC">
        <w:t>The core of TIG-v1 hardware:</w:t>
      </w:r>
    </w:p>
    <w:p w14:paraId="695446DF" w14:textId="77777777" w:rsidR="00DA0CFC" w:rsidRPr="00DA0CFC" w:rsidRDefault="00DA0CFC" w:rsidP="00DA0CFC">
      <w:r w:rsidRPr="00DA0CFC">
        <w:pict w14:anchorId="49A0C88D">
          <v:rect id="_x0000_i1035" style="width:0;height:1.5pt" o:hralign="center" o:hrstd="t" o:hr="t" fillcolor="#a0a0a0" stroked="f"/>
        </w:pict>
      </w:r>
    </w:p>
    <w:p w14:paraId="612FBD44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5.1. Architecture Diagram</w:t>
      </w:r>
    </w:p>
    <w:p w14:paraId="7F7CB4E3" w14:textId="77777777" w:rsidR="00DA0CFC" w:rsidRPr="00DA0CFC" w:rsidRDefault="00DA0CFC" w:rsidP="00DA0CFC">
      <w:r w:rsidRPr="00DA0CFC">
        <w:t xml:space="preserve">              ┌────────────────────────┐</w:t>
      </w:r>
    </w:p>
    <w:p w14:paraId="6E346AD6" w14:textId="77777777" w:rsidR="00DA0CFC" w:rsidRPr="00DA0CFC" w:rsidRDefault="00DA0CFC" w:rsidP="00DA0CFC">
      <w:r w:rsidRPr="00DA0CFC">
        <w:t xml:space="preserve">              │   Dual-Lattice Layer   │</w:t>
      </w:r>
    </w:p>
    <w:p w14:paraId="6BF3960A" w14:textId="77777777" w:rsidR="00DA0CFC" w:rsidRPr="00DA0CFC" w:rsidRDefault="00DA0CFC" w:rsidP="00DA0CFC">
      <w:r w:rsidRPr="00DA0CFC">
        <w:t xml:space="preserve">              │ (FFT / reciprocal </w:t>
      </w:r>
      <w:proofErr w:type="gramStart"/>
      <w:r w:rsidRPr="00DA0CFC">
        <w:t>mesh)│</w:t>
      </w:r>
      <w:proofErr w:type="gramEnd"/>
    </w:p>
    <w:p w14:paraId="7ACFF909" w14:textId="77777777" w:rsidR="00DA0CFC" w:rsidRPr="00DA0CFC" w:rsidRDefault="00DA0CFC" w:rsidP="00DA0CFC">
      <w:r w:rsidRPr="00DA0CFC">
        <w:t xml:space="preserve">              └──────────</w:t>
      </w:r>
      <w:r w:rsidRPr="00DA0CFC">
        <w:rPr>
          <w:rFonts w:ascii="MS Gothic" w:eastAsia="MS Gothic" w:hAnsi="MS Gothic" w:cs="MS Gothic" w:hint="eastAsia"/>
        </w:rPr>
        <w:t>┬</w:t>
      </w:r>
      <w:r w:rsidRPr="00DA0CFC">
        <w:rPr>
          <w:rFonts w:ascii="Aptos" w:hAnsi="Aptos" w:cs="Aptos"/>
        </w:rPr>
        <w:t>─────────────┘</w:t>
      </w:r>
    </w:p>
    <w:p w14:paraId="1791D4C5" w14:textId="77777777" w:rsidR="00DA0CFC" w:rsidRPr="00DA0CFC" w:rsidRDefault="00DA0CFC" w:rsidP="00DA0CFC">
      <w:r w:rsidRPr="00DA0CFC">
        <w:lastRenderedPageBreak/>
        <w:t xml:space="preserve">                         │</w:t>
      </w:r>
    </w:p>
    <w:p w14:paraId="509C3ED7" w14:textId="77777777" w:rsidR="00DA0CFC" w:rsidRPr="00DA0CFC" w:rsidRDefault="00DA0CFC" w:rsidP="00DA0CFC">
      <w:r w:rsidRPr="00DA0CFC">
        <w:t xml:space="preserve">        ┌────────────────</w:t>
      </w:r>
      <w:r w:rsidRPr="00DA0CFC">
        <w:rPr>
          <w:rFonts w:ascii="MS Gothic" w:eastAsia="MS Gothic" w:hAnsi="MS Gothic" w:cs="MS Gothic" w:hint="eastAsia"/>
        </w:rPr>
        <w:t>┴</w:t>
      </w:r>
      <w:r w:rsidRPr="00DA0CFC">
        <w:rPr>
          <w:rFonts w:ascii="Aptos" w:hAnsi="Aptos" w:cs="Aptos"/>
        </w:rPr>
        <w:t>─────────────────┐</w:t>
      </w:r>
    </w:p>
    <w:p w14:paraId="15239D91" w14:textId="77777777" w:rsidR="00DA0CFC" w:rsidRPr="00DA0CFC" w:rsidRDefault="00DA0CFC" w:rsidP="00DA0CFC">
      <w:r w:rsidRPr="00DA0CFC">
        <w:t xml:space="preserve">        │           φ-Field Grid           │</w:t>
      </w:r>
    </w:p>
    <w:p w14:paraId="126086E4" w14:textId="77777777" w:rsidR="00DA0CFC" w:rsidRPr="00DA0CFC" w:rsidRDefault="00DA0CFC" w:rsidP="00DA0CFC">
      <w:r w:rsidRPr="00DA0CFC">
        <w:t xml:space="preserve">        </w:t>
      </w:r>
      <w:proofErr w:type="gramStart"/>
      <w:r w:rsidRPr="00DA0CFC">
        <w:t>│  (</w:t>
      </w:r>
      <w:proofErr w:type="gramEnd"/>
      <w:r w:rsidRPr="00DA0CFC">
        <w:t xml:space="preserve">analog mesh, LED grid, or </w:t>
      </w:r>
      <w:proofErr w:type="gramStart"/>
      <w:r w:rsidRPr="00DA0CFC">
        <w:t>AI)  │</w:t>
      </w:r>
      <w:proofErr w:type="gramEnd"/>
    </w:p>
    <w:p w14:paraId="1C2389AF" w14:textId="77777777" w:rsidR="00DA0CFC" w:rsidRPr="00DA0CFC" w:rsidRDefault="00DA0CFC" w:rsidP="00DA0CFC">
      <w:r w:rsidRPr="00DA0CFC">
        <w:t xml:space="preserve">        └──────────</w:t>
      </w:r>
      <w:r w:rsidRPr="00DA0CFC">
        <w:rPr>
          <w:rFonts w:ascii="MS Gothic" w:eastAsia="MS Gothic" w:hAnsi="MS Gothic" w:cs="MS Gothic" w:hint="eastAsia"/>
        </w:rPr>
        <w:t>┬</w:t>
      </w:r>
      <w:r w:rsidRPr="00DA0CFC">
        <w:rPr>
          <w:rFonts w:ascii="Aptos" w:hAnsi="Aptos" w:cs="Aptos"/>
        </w:rPr>
        <w:t>──────────────</w:t>
      </w:r>
      <w:r w:rsidRPr="00DA0CFC">
        <w:rPr>
          <w:rFonts w:ascii="MS Gothic" w:eastAsia="MS Gothic" w:hAnsi="MS Gothic" w:cs="MS Gothic" w:hint="eastAsia"/>
        </w:rPr>
        <w:t>┬</w:t>
      </w:r>
      <w:r w:rsidRPr="00DA0CFC">
        <w:rPr>
          <w:rFonts w:ascii="Aptos" w:hAnsi="Aptos" w:cs="Aptos"/>
        </w:rPr>
        <w:t>────────┘</w:t>
      </w:r>
    </w:p>
    <w:p w14:paraId="1A65C289" w14:textId="77777777" w:rsidR="00DA0CFC" w:rsidRPr="00DA0CFC" w:rsidRDefault="00DA0CFC" w:rsidP="00DA0CFC">
      <w:r w:rsidRPr="00DA0CFC">
        <w:t xml:space="preserve">                   │              │</w:t>
      </w:r>
    </w:p>
    <w:p w14:paraId="4CE4D1F1" w14:textId="77777777" w:rsidR="00DA0CFC" w:rsidRPr="00DA0CFC" w:rsidRDefault="00DA0CFC" w:rsidP="00DA0CFC">
      <w:r w:rsidRPr="00DA0CFC">
        <w:t xml:space="preserve">        ┌──────────┘      ┌───────┘─────────┐</w:t>
      </w:r>
    </w:p>
    <w:p w14:paraId="0156F208" w14:textId="77777777" w:rsidR="00DA0CFC" w:rsidRPr="00DA0CFC" w:rsidRDefault="00DA0CFC" w:rsidP="00DA0CFC">
      <w:r w:rsidRPr="00DA0CFC">
        <w:t xml:space="preserve">        │ Memory Kernel   │ Scar Register    │</w:t>
      </w:r>
    </w:p>
    <w:p w14:paraId="7F8FCA76" w14:textId="77777777" w:rsidR="00DA0CFC" w:rsidRPr="00DA0CFC" w:rsidRDefault="00DA0CFC" w:rsidP="00DA0CFC">
      <w:r w:rsidRPr="00DA0CFC">
        <w:t xml:space="preserve">        │</w:t>
      </w:r>
      <w:proofErr w:type="gramStart"/>
      <w:r w:rsidRPr="00DA0CFC">
        <w:t xml:space="preserve">   (</w:t>
      </w:r>
      <w:proofErr w:type="gramEnd"/>
      <w:r w:rsidRPr="00DA0CFC">
        <w:t xml:space="preserve">RC </w:t>
      </w:r>
      <w:proofErr w:type="gramStart"/>
      <w:r w:rsidRPr="00DA0CFC">
        <w:t xml:space="preserve">decay)   </w:t>
      </w:r>
      <w:proofErr w:type="gramEnd"/>
      <w:r w:rsidRPr="00DA0CFC">
        <w:t xml:space="preserve"> </w:t>
      </w:r>
      <w:proofErr w:type="gramStart"/>
      <w:r w:rsidRPr="00DA0CFC">
        <w:t>│(</w:t>
      </w:r>
      <w:proofErr w:type="gramEnd"/>
      <w:r w:rsidRPr="00DA0CFC">
        <w:t xml:space="preserve">persistent </w:t>
      </w:r>
      <w:proofErr w:type="gramStart"/>
      <w:r w:rsidRPr="00DA0CFC">
        <w:t>nodes)│</w:t>
      </w:r>
      <w:proofErr w:type="gramEnd"/>
    </w:p>
    <w:p w14:paraId="4A56FB7E" w14:textId="77777777" w:rsidR="00DA0CFC" w:rsidRPr="00DA0CFC" w:rsidRDefault="00DA0CFC" w:rsidP="00DA0CFC">
      <w:r w:rsidRPr="00DA0CFC">
        <w:t xml:space="preserve">        └──────────</w:t>
      </w:r>
      <w:r w:rsidRPr="00DA0CFC">
        <w:rPr>
          <w:rFonts w:ascii="MS Gothic" w:eastAsia="MS Gothic" w:hAnsi="MS Gothic" w:cs="MS Gothic" w:hint="eastAsia"/>
        </w:rPr>
        <w:t>┬</w:t>
      </w:r>
      <w:r w:rsidRPr="00DA0CFC">
        <w:rPr>
          <w:rFonts w:ascii="Aptos" w:hAnsi="Aptos" w:cs="Aptos"/>
        </w:rPr>
        <w:t>──────</w:t>
      </w:r>
      <w:r w:rsidRPr="00DA0CFC">
        <w:rPr>
          <w:rFonts w:ascii="MS Gothic" w:eastAsia="MS Gothic" w:hAnsi="MS Gothic" w:cs="MS Gothic" w:hint="eastAsia"/>
        </w:rPr>
        <w:t>┴</w:t>
      </w:r>
      <w:r w:rsidRPr="00DA0CFC">
        <w:rPr>
          <w:rFonts w:ascii="Aptos" w:hAnsi="Aptos" w:cs="Aptos"/>
        </w:rPr>
        <w:t>────────────────┘</w:t>
      </w:r>
    </w:p>
    <w:p w14:paraId="05FAE213" w14:textId="77777777" w:rsidR="00DA0CFC" w:rsidRPr="00DA0CFC" w:rsidRDefault="00DA0CFC" w:rsidP="00DA0CFC">
      <w:r w:rsidRPr="00DA0CFC">
        <w:t xml:space="preserve">                   │</w:t>
      </w:r>
    </w:p>
    <w:p w14:paraId="04BFA974" w14:textId="77777777" w:rsidR="00DA0CFC" w:rsidRPr="00DA0CFC" w:rsidRDefault="00DA0CFC" w:rsidP="00DA0CFC">
      <w:r w:rsidRPr="00DA0CFC">
        <w:t xml:space="preserve">               Noise Source</w:t>
      </w:r>
    </w:p>
    <w:p w14:paraId="47D4839C" w14:textId="77777777" w:rsidR="00DA0CFC" w:rsidRPr="00DA0CFC" w:rsidRDefault="00DA0CFC" w:rsidP="00DA0CFC">
      <w:r w:rsidRPr="00DA0CFC">
        <w:pict w14:anchorId="383AAB4E">
          <v:rect id="_x0000_i1036" style="width:0;height:1.5pt" o:hralign="center" o:hrstd="t" o:hr="t" fillcolor="#a0a0a0" stroked="f"/>
        </w:pict>
      </w:r>
    </w:p>
    <w:p w14:paraId="3EC9C18D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5.2. TIG Timing Model</w:t>
      </w:r>
    </w:p>
    <w:p w14:paraId="5D131BCF" w14:textId="77777777" w:rsidR="00DA0CFC" w:rsidRPr="00DA0CFC" w:rsidRDefault="00DA0CFC" w:rsidP="00DA0CFC">
      <w:r w:rsidRPr="00DA0CFC">
        <w:t>The system updates every 1–5 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052"/>
        <w:gridCol w:w="2143"/>
      </w:tblGrid>
      <w:tr w:rsidR="00DA0CFC" w:rsidRPr="00DA0CFC" w14:paraId="21037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EA905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46EFF8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C70DE0D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Hardware mapping</w:t>
            </w:r>
          </w:p>
        </w:tc>
      </w:tr>
      <w:tr w:rsidR="00DA0CFC" w:rsidRPr="00DA0CFC" w14:paraId="230F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0D24" w14:textId="77777777" w:rsidR="00DA0CFC" w:rsidRPr="00DA0CFC" w:rsidRDefault="00DA0CFC" w:rsidP="00DA0CFC">
            <w:r w:rsidRPr="00DA0CFC">
              <w:t>Collapse</w:t>
            </w:r>
          </w:p>
        </w:tc>
        <w:tc>
          <w:tcPr>
            <w:tcW w:w="0" w:type="auto"/>
            <w:vAlign w:val="center"/>
            <w:hideMark/>
          </w:tcPr>
          <w:p w14:paraId="109AE989" w14:textId="77777777" w:rsidR="00DA0CFC" w:rsidRPr="00DA0CFC" w:rsidRDefault="00DA0CFC" w:rsidP="00DA0CFC">
            <w:r w:rsidRPr="00DA0CFC">
              <w:t>0.5 ms</w:t>
            </w:r>
          </w:p>
        </w:tc>
        <w:tc>
          <w:tcPr>
            <w:tcW w:w="0" w:type="auto"/>
            <w:vAlign w:val="center"/>
            <w:hideMark/>
          </w:tcPr>
          <w:p w14:paraId="21FDDCE0" w14:textId="77777777" w:rsidR="00DA0CFC" w:rsidRPr="00DA0CFC" w:rsidRDefault="00DA0CFC" w:rsidP="00DA0CFC">
            <w:r w:rsidRPr="00DA0CFC">
              <w:t>local node update</w:t>
            </w:r>
          </w:p>
        </w:tc>
      </w:tr>
      <w:tr w:rsidR="00DA0CFC" w:rsidRPr="00DA0CFC" w14:paraId="75EB1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8443" w14:textId="77777777" w:rsidR="00DA0CFC" w:rsidRPr="00DA0CFC" w:rsidRDefault="00DA0CFC" w:rsidP="00DA0CFC">
            <w:r w:rsidRPr="00DA0CFC">
              <w:t>Diffusion</w:t>
            </w:r>
          </w:p>
        </w:tc>
        <w:tc>
          <w:tcPr>
            <w:tcW w:w="0" w:type="auto"/>
            <w:vAlign w:val="center"/>
            <w:hideMark/>
          </w:tcPr>
          <w:p w14:paraId="0AD6BBB6" w14:textId="77777777" w:rsidR="00DA0CFC" w:rsidRPr="00DA0CFC" w:rsidRDefault="00DA0CFC" w:rsidP="00DA0CFC">
            <w:r w:rsidRPr="00DA0CFC">
              <w:t>0.7 ms</w:t>
            </w:r>
          </w:p>
        </w:tc>
        <w:tc>
          <w:tcPr>
            <w:tcW w:w="0" w:type="auto"/>
            <w:vAlign w:val="center"/>
            <w:hideMark/>
          </w:tcPr>
          <w:p w14:paraId="6AEBDF86" w14:textId="77777777" w:rsidR="00DA0CFC" w:rsidRPr="00DA0CFC" w:rsidRDefault="00DA0CFC" w:rsidP="00DA0CFC">
            <w:r w:rsidRPr="00DA0CFC">
              <w:t>resistor or synapse</w:t>
            </w:r>
          </w:p>
        </w:tc>
      </w:tr>
      <w:tr w:rsidR="00DA0CFC" w:rsidRPr="00DA0CFC" w14:paraId="011F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5785" w14:textId="77777777" w:rsidR="00DA0CFC" w:rsidRPr="00DA0CFC" w:rsidRDefault="00DA0CFC" w:rsidP="00DA0CFC">
            <w:r w:rsidRPr="00DA0CFC">
              <w:t>Memory</w:t>
            </w:r>
          </w:p>
        </w:tc>
        <w:tc>
          <w:tcPr>
            <w:tcW w:w="0" w:type="auto"/>
            <w:vAlign w:val="center"/>
            <w:hideMark/>
          </w:tcPr>
          <w:p w14:paraId="00B87DFC" w14:textId="77777777" w:rsidR="00DA0CFC" w:rsidRPr="00DA0CFC" w:rsidRDefault="00DA0CFC" w:rsidP="00DA0CFC">
            <w:r w:rsidRPr="00DA0CFC">
              <w:t>0.1 ms</w:t>
            </w:r>
          </w:p>
        </w:tc>
        <w:tc>
          <w:tcPr>
            <w:tcW w:w="0" w:type="auto"/>
            <w:vAlign w:val="center"/>
            <w:hideMark/>
          </w:tcPr>
          <w:p w14:paraId="40C5D8E8" w14:textId="77777777" w:rsidR="00DA0CFC" w:rsidRPr="00DA0CFC" w:rsidRDefault="00DA0CFC" w:rsidP="00DA0CFC">
            <w:r w:rsidRPr="00DA0CFC">
              <w:t>RC circuit or decay</w:t>
            </w:r>
          </w:p>
        </w:tc>
      </w:tr>
      <w:tr w:rsidR="00DA0CFC" w:rsidRPr="00DA0CFC" w14:paraId="0B87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9F70" w14:textId="77777777" w:rsidR="00DA0CFC" w:rsidRPr="00DA0CFC" w:rsidRDefault="00DA0CFC" w:rsidP="00DA0CFC">
            <w:r w:rsidRPr="00DA0CFC">
              <w:t>Dual lattice</w:t>
            </w:r>
          </w:p>
        </w:tc>
        <w:tc>
          <w:tcPr>
            <w:tcW w:w="0" w:type="auto"/>
            <w:vAlign w:val="center"/>
            <w:hideMark/>
          </w:tcPr>
          <w:p w14:paraId="666754AB" w14:textId="77777777" w:rsidR="00DA0CFC" w:rsidRPr="00DA0CFC" w:rsidRDefault="00DA0CFC" w:rsidP="00DA0CFC">
            <w:r w:rsidRPr="00DA0CFC">
              <w:t>1.2 ms</w:t>
            </w:r>
          </w:p>
        </w:tc>
        <w:tc>
          <w:tcPr>
            <w:tcW w:w="0" w:type="auto"/>
            <w:vAlign w:val="center"/>
            <w:hideMark/>
          </w:tcPr>
          <w:p w14:paraId="25280651" w14:textId="77777777" w:rsidR="00DA0CFC" w:rsidRPr="00DA0CFC" w:rsidRDefault="00DA0CFC" w:rsidP="00DA0CFC">
            <w:r w:rsidRPr="00DA0CFC">
              <w:t>FFT or optical mode</w:t>
            </w:r>
          </w:p>
        </w:tc>
      </w:tr>
      <w:tr w:rsidR="00DA0CFC" w:rsidRPr="00DA0CFC" w14:paraId="40F1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1FC4" w14:textId="77777777" w:rsidR="00DA0CFC" w:rsidRPr="00DA0CFC" w:rsidRDefault="00DA0CFC" w:rsidP="00DA0CFC">
            <w:r w:rsidRPr="00DA0CFC">
              <w:t>Noise</w:t>
            </w:r>
          </w:p>
        </w:tc>
        <w:tc>
          <w:tcPr>
            <w:tcW w:w="0" w:type="auto"/>
            <w:vAlign w:val="center"/>
            <w:hideMark/>
          </w:tcPr>
          <w:p w14:paraId="0EFF84F6" w14:textId="77777777" w:rsidR="00DA0CFC" w:rsidRPr="00DA0CFC" w:rsidRDefault="00DA0CFC" w:rsidP="00DA0CFC">
            <w:r w:rsidRPr="00DA0CFC">
              <w:t>negligible</w:t>
            </w:r>
          </w:p>
        </w:tc>
        <w:tc>
          <w:tcPr>
            <w:tcW w:w="0" w:type="auto"/>
            <w:vAlign w:val="center"/>
            <w:hideMark/>
          </w:tcPr>
          <w:p w14:paraId="7B9C9446" w14:textId="77777777" w:rsidR="00DA0CFC" w:rsidRPr="00DA0CFC" w:rsidRDefault="00DA0CFC" w:rsidP="00DA0CFC">
            <w:r w:rsidRPr="00DA0CFC">
              <w:t>thermal/electrical</w:t>
            </w:r>
          </w:p>
        </w:tc>
      </w:tr>
    </w:tbl>
    <w:p w14:paraId="039D87F3" w14:textId="77777777" w:rsidR="00DA0CFC" w:rsidRPr="00DA0CFC" w:rsidRDefault="00DA0CFC" w:rsidP="00DA0CFC">
      <w:r w:rsidRPr="00DA0CFC">
        <w:t>Total loop: 2–3 ms</w:t>
      </w:r>
      <w:r w:rsidRPr="00DA0CFC">
        <w:br/>
        <w:t>(333–500 Hz real-time operation)</w:t>
      </w:r>
    </w:p>
    <w:p w14:paraId="4D751D97" w14:textId="77777777" w:rsidR="00DA0CFC" w:rsidRPr="00DA0CFC" w:rsidRDefault="00DA0CFC" w:rsidP="00DA0CFC">
      <w:r w:rsidRPr="00DA0CFC">
        <w:pict w14:anchorId="3DCAA042">
          <v:rect id="_x0000_i1037" style="width:0;height:1.5pt" o:hralign="center" o:hrstd="t" o:hr="t" fillcolor="#a0a0a0" stroked="f"/>
        </w:pict>
      </w:r>
    </w:p>
    <w:p w14:paraId="20FCF90F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6. HARDWARE READINESS LEVEL (HRL)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72"/>
        <w:gridCol w:w="2354"/>
      </w:tblGrid>
      <w:tr w:rsidR="00DA0CFC" w:rsidRPr="00DA0CFC" w14:paraId="2D697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B67B4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18F62129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HRL</w:t>
            </w:r>
          </w:p>
        </w:tc>
        <w:tc>
          <w:tcPr>
            <w:tcW w:w="0" w:type="auto"/>
            <w:vAlign w:val="center"/>
            <w:hideMark/>
          </w:tcPr>
          <w:p w14:paraId="3562E149" w14:textId="77777777" w:rsidR="00DA0CFC" w:rsidRPr="00DA0CFC" w:rsidRDefault="00DA0CFC" w:rsidP="00DA0CFC">
            <w:pPr>
              <w:rPr>
                <w:b/>
                <w:bCs/>
              </w:rPr>
            </w:pPr>
            <w:r w:rsidRPr="00DA0CFC">
              <w:rPr>
                <w:b/>
                <w:bCs/>
              </w:rPr>
              <w:t>Status</w:t>
            </w:r>
          </w:p>
        </w:tc>
      </w:tr>
      <w:tr w:rsidR="00DA0CFC" w:rsidRPr="00DA0CFC" w14:paraId="7BA2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FC14" w14:textId="77777777" w:rsidR="00DA0CFC" w:rsidRPr="00DA0CFC" w:rsidRDefault="00DA0CFC" w:rsidP="00DA0CFC">
            <w:r w:rsidRPr="00DA0CFC">
              <w:t>LED wafer</w:t>
            </w:r>
          </w:p>
        </w:tc>
        <w:tc>
          <w:tcPr>
            <w:tcW w:w="0" w:type="auto"/>
            <w:vAlign w:val="center"/>
            <w:hideMark/>
          </w:tcPr>
          <w:p w14:paraId="75806EB1" w14:textId="77777777" w:rsidR="00DA0CFC" w:rsidRPr="00DA0CFC" w:rsidRDefault="00DA0CFC" w:rsidP="00DA0CFC">
            <w:r w:rsidRPr="00DA0CFC">
              <w:t>HRL 8</w:t>
            </w:r>
          </w:p>
        </w:tc>
        <w:tc>
          <w:tcPr>
            <w:tcW w:w="0" w:type="auto"/>
            <w:vAlign w:val="center"/>
            <w:hideMark/>
          </w:tcPr>
          <w:p w14:paraId="5B237DED" w14:textId="77777777" w:rsidR="00DA0CFC" w:rsidRPr="00DA0CFC" w:rsidRDefault="00DA0CFC" w:rsidP="00DA0CFC">
            <w:r w:rsidRPr="00DA0CFC">
              <w:t>Prototype ready</w:t>
            </w:r>
          </w:p>
        </w:tc>
      </w:tr>
      <w:tr w:rsidR="00DA0CFC" w:rsidRPr="00DA0CFC" w14:paraId="76B86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26D3" w14:textId="77777777" w:rsidR="00DA0CFC" w:rsidRPr="00DA0CFC" w:rsidRDefault="00DA0CFC" w:rsidP="00DA0CFC">
            <w:r w:rsidRPr="00DA0CFC">
              <w:t>Neuromorphic</w:t>
            </w:r>
          </w:p>
        </w:tc>
        <w:tc>
          <w:tcPr>
            <w:tcW w:w="0" w:type="auto"/>
            <w:vAlign w:val="center"/>
            <w:hideMark/>
          </w:tcPr>
          <w:p w14:paraId="1CAD39E8" w14:textId="77777777" w:rsidR="00DA0CFC" w:rsidRPr="00DA0CFC" w:rsidRDefault="00DA0CFC" w:rsidP="00DA0CFC">
            <w:r w:rsidRPr="00DA0CFC">
              <w:t>HRL 7</w:t>
            </w:r>
          </w:p>
        </w:tc>
        <w:tc>
          <w:tcPr>
            <w:tcW w:w="0" w:type="auto"/>
            <w:vAlign w:val="center"/>
            <w:hideMark/>
          </w:tcPr>
          <w:p w14:paraId="3C93372C" w14:textId="77777777" w:rsidR="00DA0CFC" w:rsidRPr="00DA0CFC" w:rsidRDefault="00DA0CFC" w:rsidP="00DA0CFC">
            <w:r w:rsidRPr="00DA0CFC">
              <w:t>Implementation ready</w:t>
            </w:r>
          </w:p>
        </w:tc>
      </w:tr>
      <w:tr w:rsidR="00DA0CFC" w:rsidRPr="00DA0CFC" w14:paraId="03DD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6A00" w14:textId="77777777" w:rsidR="00DA0CFC" w:rsidRPr="00DA0CFC" w:rsidRDefault="00DA0CFC" w:rsidP="00DA0CFC">
            <w:r w:rsidRPr="00DA0CFC">
              <w:t>Doped Mesh</w:t>
            </w:r>
          </w:p>
        </w:tc>
        <w:tc>
          <w:tcPr>
            <w:tcW w:w="0" w:type="auto"/>
            <w:vAlign w:val="center"/>
            <w:hideMark/>
          </w:tcPr>
          <w:p w14:paraId="465A3793" w14:textId="77777777" w:rsidR="00DA0CFC" w:rsidRPr="00DA0CFC" w:rsidRDefault="00DA0CFC" w:rsidP="00DA0CFC">
            <w:r w:rsidRPr="00DA0CFC">
              <w:t>HRL 5</w:t>
            </w:r>
          </w:p>
        </w:tc>
        <w:tc>
          <w:tcPr>
            <w:tcW w:w="0" w:type="auto"/>
            <w:vAlign w:val="center"/>
            <w:hideMark/>
          </w:tcPr>
          <w:p w14:paraId="0E12D760" w14:textId="77777777" w:rsidR="00DA0CFC" w:rsidRPr="00DA0CFC" w:rsidRDefault="00DA0CFC" w:rsidP="00DA0CFC">
            <w:r w:rsidRPr="00DA0CFC">
              <w:t>Needs fabrication</w:t>
            </w:r>
          </w:p>
        </w:tc>
      </w:tr>
      <w:tr w:rsidR="00DA0CFC" w:rsidRPr="00DA0CFC" w14:paraId="4CBC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5CA9" w14:textId="77777777" w:rsidR="00DA0CFC" w:rsidRPr="00DA0CFC" w:rsidRDefault="00DA0CFC" w:rsidP="00DA0CFC">
            <w:r w:rsidRPr="00DA0CFC">
              <w:t>Optical Lattice</w:t>
            </w:r>
          </w:p>
        </w:tc>
        <w:tc>
          <w:tcPr>
            <w:tcW w:w="0" w:type="auto"/>
            <w:vAlign w:val="center"/>
            <w:hideMark/>
          </w:tcPr>
          <w:p w14:paraId="71559BA1" w14:textId="77777777" w:rsidR="00DA0CFC" w:rsidRPr="00DA0CFC" w:rsidRDefault="00DA0CFC" w:rsidP="00DA0CFC">
            <w:r w:rsidRPr="00DA0CFC">
              <w:t>HRL 3</w:t>
            </w:r>
          </w:p>
        </w:tc>
        <w:tc>
          <w:tcPr>
            <w:tcW w:w="0" w:type="auto"/>
            <w:vAlign w:val="center"/>
            <w:hideMark/>
          </w:tcPr>
          <w:p w14:paraId="7C406054" w14:textId="77777777" w:rsidR="00DA0CFC" w:rsidRPr="00DA0CFC" w:rsidRDefault="00DA0CFC" w:rsidP="00DA0CFC">
            <w:r w:rsidRPr="00DA0CFC">
              <w:t>Research stage</w:t>
            </w:r>
          </w:p>
        </w:tc>
      </w:tr>
    </w:tbl>
    <w:p w14:paraId="7293E013" w14:textId="77777777" w:rsidR="00DA0CFC" w:rsidRPr="00DA0CFC" w:rsidRDefault="00DA0CFC" w:rsidP="00DA0CFC">
      <w:r w:rsidRPr="00DA0CFC">
        <w:pict w14:anchorId="2172E469">
          <v:rect id="_x0000_i1038" style="width:0;height:1.5pt" o:hralign="center" o:hrstd="t" o:hr="t" fillcolor="#a0a0a0" stroked="f"/>
        </w:pict>
      </w:r>
    </w:p>
    <w:p w14:paraId="2E082C25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7. ROADMAP TO A PHYSICAL TIG-ORGANISM</w:t>
      </w:r>
    </w:p>
    <w:p w14:paraId="0A924902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Phase 1 — LED Wafer Prototype (1–2 days)</w:t>
      </w:r>
    </w:p>
    <w:p w14:paraId="290782BB" w14:textId="77777777" w:rsidR="00DA0CFC" w:rsidRPr="00DA0CFC" w:rsidRDefault="00DA0CFC" w:rsidP="00DA0CFC">
      <w:pPr>
        <w:numPr>
          <w:ilvl w:val="0"/>
          <w:numId w:val="20"/>
        </w:numPr>
      </w:pPr>
      <w:r w:rsidRPr="00DA0CFC">
        <w:t>Field φ encoded in brightness</w:t>
      </w:r>
    </w:p>
    <w:p w14:paraId="202F11D5" w14:textId="77777777" w:rsidR="00DA0CFC" w:rsidRPr="00DA0CFC" w:rsidRDefault="00DA0CFC" w:rsidP="00DA0CFC">
      <w:pPr>
        <w:numPr>
          <w:ilvl w:val="0"/>
          <w:numId w:val="20"/>
        </w:numPr>
      </w:pPr>
      <w:r w:rsidRPr="00DA0CFC">
        <w:t>Scars stored in controller</w:t>
      </w:r>
    </w:p>
    <w:p w14:paraId="48CBE04F" w14:textId="77777777" w:rsidR="00DA0CFC" w:rsidRPr="00DA0CFC" w:rsidRDefault="00DA0CFC" w:rsidP="00DA0CFC">
      <w:pPr>
        <w:numPr>
          <w:ilvl w:val="0"/>
          <w:numId w:val="20"/>
        </w:numPr>
      </w:pPr>
      <w:r w:rsidRPr="00DA0CFC">
        <w:t>FFT on FPGA</w:t>
      </w:r>
      <w:r w:rsidRPr="00DA0CFC">
        <w:br/>
      </w:r>
      <w:r w:rsidRPr="00DA0CFC">
        <w:rPr>
          <w:b/>
          <w:bCs/>
        </w:rPr>
        <w:t>Outcome:</w:t>
      </w:r>
      <w:r w:rsidRPr="00DA0CFC">
        <w:t xml:space="preserve"> Real self-healing light organism</w:t>
      </w:r>
    </w:p>
    <w:p w14:paraId="50691EEC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Phase 2 — Multi-Organism Grid (1–2 weeks)</w:t>
      </w:r>
    </w:p>
    <w:p w14:paraId="6BD436F9" w14:textId="77777777" w:rsidR="00DA0CFC" w:rsidRPr="00DA0CFC" w:rsidRDefault="00DA0CFC" w:rsidP="00DA0CFC">
      <w:pPr>
        <w:numPr>
          <w:ilvl w:val="0"/>
          <w:numId w:val="21"/>
        </w:numPr>
      </w:pPr>
      <w:r w:rsidRPr="00DA0CFC">
        <w:t>Replicate organisms across LED modules</w:t>
      </w:r>
    </w:p>
    <w:p w14:paraId="474DD63C" w14:textId="77777777" w:rsidR="00DA0CFC" w:rsidRPr="00DA0CFC" w:rsidRDefault="00DA0CFC" w:rsidP="00DA0CFC">
      <w:pPr>
        <w:numPr>
          <w:ilvl w:val="0"/>
          <w:numId w:val="21"/>
        </w:numPr>
      </w:pPr>
      <w:r w:rsidRPr="00DA0CFC">
        <w:t>Test population evolution</w:t>
      </w:r>
    </w:p>
    <w:p w14:paraId="1020854E" w14:textId="77777777" w:rsidR="00DA0CFC" w:rsidRPr="00DA0CFC" w:rsidRDefault="00DA0CFC" w:rsidP="00DA0CFC">
      <w:pPr>
        <w:numPr>
          <w:ilvl w:val="0"/>
          <w:numId w:val="21"/>
        </w:numPr>
      </w:pPr>
      <w:r w:rsidRPr="00DA0CFC">
        <w:t>Predator-prey and symbiosis emerge visually</w:t>
      </w:r>
    </w:p>
    <w:p w14:paraId="4AA6BC14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Phase 3 — Neuromorphic Implementation (1–2 months)</w:t>
      </w:r>
    </w:p>
    <w:p w14:paraId="798A34B0" w14:textId="77777777" w:rsidR="00DA0CFC" w:rsidRPr="00DA0CFC" w:rsidRDefault="00DA0CFC" w:rsidP="00DA0CFC">
      <w:pPr>
        <w:numPr>
          <w:ilvl w:val="0"/>
          <w:numId w:val="22"/>
        </w:numPr>
      </w:pPr>
      <w:r w:rsidRPr="00DA0CFC">
        <w:t>Full v1 machine</w:t>
      </w:r>
    </w:p>
    <w:p w14:paraId="46143395" w14:textId="77777777" w:rsidR="00DA0CFC" w:rsidRPr="00DA0CFC" w:rsidRDefault="00DA0CFC" w:rsidP="00DA0CFC">
      <w:pPr>
        <w:numPr>
          <w:ilvl w:val="0"/>
          <w:numId w:val="22"/>
        </w:numPr>
      </w:pPr>
      <w:r w:rsidRPr="00DA0CFC">
        <w:t>Real-time TIG-world</w:t>
      </w:r>
    </w:p>
    <w:p w14:paraId="100BA77C" w14:textId="77777777" w:rsidR="00DA0CFC" w:rsidRPr="00DA0CFC" w:rsidRDefault="00DA0CFC" w:rsidP="00DA0CFC">
      <w:pPr>
        <w:numPr>
          <w:ilvl w:val="0"/>
          <w:numId w:val="22"/>
        </w:numPr>
      </w:pPr>
      <w:r w:rsidRPr="00DA0CFC">
        <w:t>Scalable to thousands of organisms</w:t>
      </w:r>
    </w:p>
    <w:p w14:paraId="2A24F70C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Phase 4 — Analog Mesh (long-term)</w:t>
      </w:r>
    </w:p>
    <w:p w14:paraId="67264745" w14:textId="77777777" w:rsidR="00DA0CFC" w:rsidRPr="00DA0CFC" w:rsidRDefault="00DA0CFC" w:rsidP="00DA0CFC">
      <w:pPr>
        <w:numPr>
          <w:ilvl w:val="0"/>
          <w:numId w:val="23"/>
        </w:numPr>
      </w:pPr>
      <w:r w:rsidRPr="00DA0CFC">
        <w:t>Natural physical dynamics</w:t>
      </w:r>
    </w:p>
    <w:p w14:paraId="42891FF2" w14:textId="77777777" w:rsidR="00DA0CFC" w:rsidRPr="00DA0CFC" w:rsidRDefault="00DA0CFC" w:rsidP="00DA0CFC">
      <w:pPr>
        <w:numPr>
          <w:ilvl w:val="0"/>
          <w:numId w:val="23"/>
        </w:numPr>
      </w:pPr>
      <w:r w:rsidRPr="00DA0CFC">
        <w:t>Minimal computation</w:t>
      </w:r>
    </w:p>
    <w:p w14:paraId="219B66C0" w14:textId="77777777" w:rsidR="00DA0CFC" w:rsidRPr="00DA0CFC" w:rsidRDefault="00DA0CFC" w:rsidP="00DA0CFC">
      <w:pPr>
        <w:numPr>
          <w:ilvl w:val="0"/>
          <w:numId w:val="23"/>
        </w:numPr>
      </w:pPr>
      <w:r w:rsidRPr="00DA0CFC">
        <w:t>True matter-resonant TIG field</w:t>
      </w:r>
    </w:p>
    <w:p w14:paraId="61C19370" w14:textId="77777777" w:rsidR="00DA0CFC" w:rsidRPr="00DA0CFC" w:rsidRDefault="00DA0CFC" w:rsidP="00DA0CFC">
      <w:r w:rsidRPr="00DA0CFC">
        <w:pict w14:anchorId="4FB16137">
          <v:rect id="_x0000_i1039" style="width:0;height:1.5pt" o:hralign="center" o:hrstd="t" o:hr="t" fillcolor="#a0a0a0" stroked="f"/>
        </w:pict>
      </w:r>
    </w:p>
    <w:p w14:paraId="5A4218A9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8. DISCUSSION</w:t>
      </w:r>
    </w:p>
    <w:p w14:paraId="34B8F798" w14:textId="77777777" w:rsidR="00DA0CFC" w:rsidRPr="00DA0CFC" w:rsidRDefault="00DA0CFC" w:rsidP="00DA0CFC">
      <w:r w:rsidRPr="00DA0CFC">
        <w:lastRenderedPageBreak/>
        <w:t>TIG-v1 is uniquely suited for hardware because:</w:t>
      </w:r>
    </w:p>
    <w:p w14:paraId="36FF40C9" w14:textId="77777777" w:rsidR="00DA0CFC" w:rsidRPr="00DA0CFC" w:rsidRDefault="00DA0CFC" w:rsidP="00DA0CFC">
      <w:pPr>
        <w:numPr>
          <w:ilvl w:val="0"/>
          <w:numId w:val="24"/>
        </w:numPr>
      </w:pPr>
      <w:r w:rsidRPr="00DA0CFC">
        <w:t xml:space="preserve">The core algorithm is a </w:t>
      </w:r>
      <w:r w:rsidRPr="00DA0CFC">
        <w:rPr>
          <w:b/>
          <w:bCs/>
        </w:rPr>
        <w:t>PDE with memory</w:t>
      </w:r>
      <w:r w:rsidRPr="00DA0CFC">
        <w:t>, not high-dimensional ML</w:t>
      </w:r>
    </w:p>
    <w:p w14:paraId="79652C31" w14:textId="77777777" w:rsidR="00DA0CFC" w:rsidRPr="00DA0CFC" w:rsidRDefault="00DA0CFC" w:rsidP="00DA0CFC">
      <w:pPr>
        <w:numPr>
          <w:ilvl w:val="0"/>
          <w:numId w:val="24"/>
        </w:numPr>
      </w:pPr>
      <w:r w:rsidRPr="00DA0CFC">
        <w:t>Local update rules → map naturally to analog substrates</w:t>
      </w:r>
    </w:p>
    <w:p w14:paraId="395D5773" w14:textId="77777777" w:rsidR="00DA0CFC" w:rsidRPr="00DA0CFC" w:rsidRDefault="00DA0CFC" w:rsidP="00DA0CFC">
      <w:pPr>
        <w:numPr>
          <w:ilvl w:val="0"/>
          <w:numId w:val="24"/>
        </w:numPr>
      </w:pPr>
      <w:r w:rsidRPr="00DA0CFC">
        <w:t>Dual-lattice operator → matches FFT or optical modes</w:t>
      </w:r>
    </w:p>
    <w:p w14:paraId="4CF0B629" w14:textId="77777777" w:rsidR="00DA0CFC" w:rsidRPr="00DA0CFC" w:rsidRDefault="00DA0CFC" w:rsidP="00DA0CFC">
      <w:pPr>
        <w:numPr>
          <w:ilvl w:val="0"/>
          <w:numId w:val="24"/>
        </w:numPr>
      </w:pPr>
      <w:r w:rsidRPr="00DA0CFC">
        <w:t>Scar dynamics → map to doped/permanent defects</w:t>
      </w:r>
    </w:p>
    <w:p w14:paraId="49892580" w14:textId="77777777" w:rsidR="00DA0CFC" w:rsidRPr="00DA0CFC" w:rsidRDefault="00DA0CFC" w:rsidP="00DA0CFC">
      <w:r w:rsidRPr="00DA0CFC">
        <w:t>Unlike neural nets, TIG does not require billions of parameters.</w:t>
      </w:r>
    </w:p>
    <w:p w14:paraId="2D707AD7" w14:textId="77777777" w:rsidR="00DA0CFC" w:rsidRPr="00DA0CFC" w:rsidRDefault="00DA0CFC" w:rsidP="00DA0CFC">
      <w:r w:rsidRPr="00DA0CFC">
        <w:rPr>
          <w:b/>
          <w:bCs/>
        </w:rPr>
        <w:t>TIG is a physics engine for life-like computation.</w:t>
      </w:r>
    </w:p>
    <w:p w14:paraId="4F254DB1" w14:textId="77777777" w:rsidR="00DA0CFC" w:rsidRPr="00DA0CFC" w:rsidRDefault="00DA0CFC" w:rsidP="00DA0CFC">
      <w:r w:rsidRPr="00DA0CFC">
        <w:pict w14:anchorId="62EB6959">
          <v:rect id="_x0000_i1040" style="width:0;height:1.5pt" o:hralign="center" o:hrstd="t" o:hr="t" fillcolor="#a0a0a0" stroked="f"/>
        </w:pict>
      </w:r>
    </w:p>
    <w:p w14:paraId="652252FE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9. CONCLUSION</w:t>
      </w:r>
    </w:p>
    <w:p w14:paraId="70D6D65A" w14:textId="77777777" w:rsidR="00DA0CFC" w:rsidRPr="00DA0CFC" w:rsidRDefault="00DA0CFC" w:rsidP="00DA0CFC">
      <w:r w:rsidRPr="00DA0CFC">
        <w:t>We present the first complete hardware path for TIG-Resonance systems.</w:t>
      </w:r>
      <w:r w:rsidRPr="00DA0CFC">
        <w:br/>
        <w:t>The cerebellar TIG-v1 organism can be built today using:</w:t>
      </w:r>
    </w:p>
    <w:p w14:paraId="7CEA331A" w14:textId="77777777" w:rsidR="00DA0CFC" w:rsidRPr="00DA0CFC" w:rsidRDefault="00DA0CFC" w:rsidP="00DA0CFC">
      <w:pPr>
        <w:numPr>
          <w:ilvl w:val="0"/>
          <w:numId w:val="25"/>
        </w:numPr>
      </w:pPr>
      <w:r w:rsidRPr="00DA0CFC">
        <w:t>LED grids</w:t>
      </w:r>
    </w:p>
    <w:p w14:paraId="3FB768C0" w14:textId="77777777" w:rsidR="00DA0CFC" w:rsidRPr="00DA0CFC" w:rsidRDefault="00DA0CFC" w:rsidP="00DA0CFC">
      <w:pPr>
        <w:numPr>
          <w:ilvl w:val="0"/>
          <w:numId w:val="25"/>
        </w:numPr>
      </w:pPr>
      <w:r w:rsidRPr="00DA0CFC">
        <w:t>Neuromorphic chips</w:t>
      </w:r>
    </w:p>
    <w:p w14:paraId="7A3A74C6" w14:textId="77777777" w:rsidR="00DA0CFC" w:rsidRPr="00DA0CFC" w:rsidRDefault="00DA0CFC" w:rsidP="00DA0CFC">
      <w:pPr>
        <w:numPr>
          <w:ilvl w:val="0"/>
          <w:numId w:val="25"/>
        </w:numPr>
      </w:pPr>
      <w:r w:rsidRPr="00DA0CFC">
        <w:t>Conductive meshes</w:t>
      </w:r>
    </w:p>
    <w:p w14:paraId="2F9EC6C4" w14:textId="77777777" w:rsidR="00DA0CFC" w:rsidRPr="00DA0CFC" w:rsidRDefault="00DA0CFC" w:rsidP="00DA0CFC">
      <w:pPr>
        <w:numPr>
          <w:ilvl w:val="0"/>
          <w:numId w:val="25"/>
        </w:numPr>
      </w:pPr>
      <w:r w:rsidRPr="00DA0CFC">
        <w:t>Optical lattices</w:t>
      </w:r>
    </w:p>
    <w:p w14:paraId="793C2A56" w14:textId="77777777" w:rsidR="00DA0CFC" w:rsidRPr="00DA0CFC" w:rsidRDefault="00DA0CFC" w:rsidP="00DA0CFC">
      <w:r w:rsidRPr="00DA0CFC">
        <w:t>This paper establishes a bridge from simulation to silicon—and sets the stage for TIG-v3, the cortical plasticity layer.</w:t>
      </w:r>
    </w:p>
    <w:p w14:paraId="14311CFB" w14:textId="77777777" w:rsidR="00DA0CFC" w:rsidRPr="00DA0CFC" w:rsidRDefault="00DA0CFC" w:rsidP="00DA0CFC">
      <w:r w:rsidRPr="00DA0CFC">
        <w:pict w14:anchorId="7C356A86">
          <v:rect id="_x0000_i1041" style="width:0;height:1.5pt" o:hralign="center" o:hrstd="t" o:hr="t" fillcolor="#a0a0a0" stroked="f"/>
        </w:pict>
      </w:r>
    </w:p>
    <w:p w14:paraId="3B3186DA" w14:textId="77777777" w:rsidR="00DA0CFC" w:rsidRPr="00DA0CFC" w:rsidRDefault="00DA0CFC" w:rsidP="00DA0CFC">
      <w:pPr>
        <w:rPr>
          <w:b/>
          <w:bCs/>
        </w:rPr>
      </w:pPr>
      <w:r w:rsidRPr="00DA0CFC">
        <w:rPr>
          <w:b/>
          <w:bCs/>
        </w:rPr>
        <w:t>FIGURES</w:t>
      </w:r>
    </w:p>
    <w:p w14:paraId="760F1F7A" w14:textId="77777777" w:rsidR="00DA0CFC" w:rsidRPr="00DA0CFC" w:rsidRDefault="00DA0CFC" w:rsidP="00DA0CFC">
      <w:r w:rsidRPr="00DA0CFC">
        <w:t>Included by Claude (block_g_scaling.png, block_g_results.npz)</w:t>
      </w:r>
    </w:p>
    <w:p w14:paraId="2F6F1FAE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C98"/>
    <w:multiLevelType w:val="multilevel"/>
    <w:tmpl w:val="5CF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819"/>
    <w:multiLevelType w:val="multilevel"/>
    <w:tmpl w:val="902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61CB2"/>
    <w:multiLevelType w:val="multilevel"/>
    <w:tmpl w:val="FE5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6DEF"/>
    <w:multiLevelType w:val="multilevel"/>
    <w:tmpl w:val="4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3235D"/>
    <w:multiLevelType w:val="multilevel"/>
    <w:tmpl w:val="A95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3889"/>
    <w:multiLevelType w:val="multilevel"/>
    <w:tmpl w:val="470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72ACD"/>
    <w:multiLevelType w:val="multilevel"/>
    <w:tmpl w:val="7BC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A77C4"/>
    <w:multiLevelType w:val="multilevel"/>
    <w:tmpl w:val="DB8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C4D22"/>
    <w:multiLevelType w:val="multilevel"/>
    <w:tmpl w:val="C3D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C0041"/>
    <w:multiLevelType w:val="multilevel"/>
    <w:tmpl w:val="C3C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A27D9"/>
    <w:multiLevelType w:val="multilevel"/>
    <w:tmpl w:val="CD9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36A03"/>
    <w:multiLevelType w:val="multilevel"/>
    <w:tmpl w:val="988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A3CAA"/>
    <w:multiLevelType w:val="multilevel"/>
    <w:tmpl w:val="FA7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F07A7"/>
    <w:multiLevelType w:val="multilevel"/>
    <w:tmpl w:val="981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44D3E"/>
    <w:multiLevelType w:val="multilevel"/>
    <w:tmpl w:val="EBF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70E0D"/>
    <w:multiLevelType w:val="multilevel"/>
    <w:tmpl w:val="7AE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95246"/>
    <w:multiLevelType w:val="multilevel"/>
    <w:tmpl w:val="1EC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11397"/>
    <w:multiLevelType w:val="multilevel"/>
    <w:tmpl w:val="542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95A46"/>
    <w:multiLevelType w:val="multilevel"/>
    <w:tmpl w:val="01C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50B7F"/>
    <w:multiLevelType w:val="multilevel"/>
    <w:tmpl w:val="7C3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F1CC7"/>
    <w:multiLevelType w:val="multilevel"/>
    <w:tmpl w:val="5A9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61EAA"/>
    <w:multiLevelType w:val="multilevel"/>
    <w:tmpl w:val="43F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87B9D"/>
    <w:multiLevelType w:val="multilevel"/>
    <w:tmpl w:val="1F1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66D10"/>
    <w:multiLevelType w:val="multilevel"/>
    <w:tmpl w:val="9C7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71386"/>
    <w:multiLevelType w:val="multilevel"/>
    <w:tmpl w:val="531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5449">
    <w:abstractNumId w:val="15"/>
  </w:num>
  <w:num w:numId="2" w16cid:durableId="180701974">
    <w:abstractNumId w:val="18"/>
  </w:num>
  <w:num w:numId="3" w16cid:durableId="1660452726">
    <w:abstractNumId w:val="12"/>
  </w:num>
  <w:num w:numId="4" w16cid:durableId="1432972143">
    <w:abstractNumId w:val="8"/>
  </w:num>
  <w:num w:numId="5" w16cid:durableId="1553343773">
    <w:abstractNumId w:val="17"/>
  </w:num>
  <w:num w:numId="6" w16cid:durableId="185486186">
    <w:abstractNumId w:val="2"/>
  </w:num>
  <w:num w:numId="7" w16cid:durableId="1336961231">
    <w:abstractNumId w:val="22"/>
  </w:num>
  <w:num w:numId="8" w16cid:durableId="1560480543">
    <w:abstractNumId w:val="5"/>
  </w:num>
  <w:num w:numId="9" w16cid:durableId="731856142">
    <w:abstractNumId w:val="19"/>
  </w:num>
  <w:num w:numId="10" w16cid:durableId="418212556">
    <w:abstractNumId w:val="1"/>
  </w:num>
  <w:num w:numId="11" w16cid:durableId="936134066">
    <w:abstractNumId w:val="21"/>
  </w:num>
  <w:num w:numId="12" w16cid:durableId="2080249897">
    <w:abstractNumId w:val="4"/>
  </w:num>
  <w:num w:numId="13" w16cid:durableId="1639143857">
    <w:abstractNumId w:val="0"/>
  </w:num>
  <w:num w:numId="14" w16cid:durableId="994725413">
    <w:abstractNumId w:val="7"/>
  </w:num>
  <w:num w:numId="15" w16cid:durableId="1707364930">
    <w:abstractNumId w:val="10"/>
  </w:num>
  <w:num w:numId="16" w16cid:durableId="532622592">
    <w:abstractNumId w:val="11"/>
  </w:num>
  <w:num w:numId="17" w16cid:durableId="100422967">
    <w:abstractNumId w:val="6"/>
  </w:num>
  <w:num w:numId="18" w16cid:durableId="1202941180">
    <w:abstractNumId w:val="3"/>
  </w:num>
  <w:num w:numId="19" w16cid:durableId="605650504">
    <w:abstractNumId w:val="13"/>
  </w:num>
  <w:num w:numId="20" w16cid:durableId="1563246875">
    <w:abstractNumId w:val="9"/>
  </w:num>
  <w:num w:numId="21" w16cid:durableId="89738303">
    <w:abstractNumId w:val="23"/>
  </w:num>
  <w:num w:numId="22" w16cid:durableId="779834098">
    <w:abstractNumId w:val="14"/>
  </w:num>
  <w:num w:numId="23" w16cid:durableId="1957717841">
    <w:abstractNumId w:val="20"/>
  </w:num>
  <w:num w:numId="24" w16cid:durableId="813370868">
    <w:abstractNumId w:val="16"/>
  </w:num>
  <w:num w:numId="25" w16cid:durableId="18285886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DF"/>
    <w:rsid w:val="001E25DF"/>
    <w:rsid w:val="00503CB6"/>
    <w:rsid w:val="006E5068"/>
    <w:rsid w:val="00D073C5"/>
    <w:rsid w:val="00DA0CFC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2CA2AE-74E4-4952-B71F-5ECA24CA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2026-01-27T01:57:00Z</dcterms:created>
  <dcterms:modified xsi:type="dcterms:W3CDTF">2026-01-27T01:57:00Z</dcterms:modified>
</cp:coreProperties>
</file>