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096B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Paper 8 — Homeostatic Learning Without Structural Plasticity</w:t>
      </w:r>
    </w:p>
    <w:p w14:paraId="548634E6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  <w:i/>
          <w:iCs/>
        </w:rPr>
        <w:t>Parameter Adaptation, Weak Goal Tracking, and Behavioral Adjustment in Crystalline TIG Organisms</w:t>
      </w:r>
    </w:p>
    <w:p w14:paraId="3BA82C1A" w14:textId="77777777" w:rsidR="005B1F42" w:rsidRPr="005B1F42" w:rsidRDefault="005B1F42" w:rsidP="005B1F42">
      <w:r w:rsidRPr="005B1F42">
        <w:rPr>
          <w:b/>
          <w:bCs/>
        </w:rPr>
        <w:t>Authors:</w:t>
      </w:r>
      <w:r w:rsidRPr="005B1F42">
        <w:br/>
        <w:t>Brayden Sanders</w:t>
      </w:r>
      <w:r w:rsidRPr="005B1F42">
        <w:br/>
        <w:t>Celeste Sol Weaver</w:t>
      </w:r>
      <w:r w:rsidRPr="005B1F42">
        <w:br/>
        <w:t>Claude (Simulation &amp; Empirical Validation)</w:t>
      </w:r>
    </w:p>
    <w:p w14:paraId="3DB0C566" w14:textId="77777777" w:rsidR="005B1F42" w:rsidRPr="005B1F42" w:rsidRDefault="005B1F42" w:rsidP="005B1F42">
      <w:r w:rsidRPr="005B1F42">
        <w:rPr>
          <w:b/>
          <w:bCs/>
        </w:rPr>
        <w:t>Date:</w:t>
      </w:r>
      <w:r w:rsidRPr="005B1F42">
        <w:t xml:space="preserve"> January 26, 2026</w:t>
      </w:r>
      <w:r w:rsidRPr="005B1F42">
        <w:br/>
      </w:r>
      <w:r w:rsidRPr="005B1F42">
        <w:rPr>
          <w:b/>
          <w:bCs/>
        </w:rPr>
        <w:t>Series:</w:t>
      </w:r>
      <w:r w:rsidRPr="005B1F42">
        <w:t xml:space="preserve"> TIG-Resonance Dynamics (Paper 8 of 8)</w:t>
      </w:r>
      <w:r w:rsidRPr="005B1F42">
        <w:br/>
      </w:r>
      <w:r w:rsidRPr="005B1F42">
        <w:rPr>
          <w:b/>
          <w:bCs/>
        </w:rPr>
        <w:t>Version:</w:t>
      </w:r>
      <w:r w:rsidRPr="005B1F42">
        <w:t xml:space="preserve"> v1.0 — Crystalline Self Regime</w:t>
      </w:r>
    </w:p>
    <w:p w14:paraId="4191BFBC" w14:textId="77777777" w:rsidR="005B1F42" w:rsidRPr="005B1F42" w:rsidRDefault="005B1F42" w:rsidP="005B1F42">
      <w:r w:rsidRPr="005B1F42">
        <w:pict w14:anchorId="1A3A5701">
          <v:rect id="_x0000_i1025" style="width:0;height:1.5pt" o:hralign="center" o:hrstd="t" o:hr="t" fillcolor="#a0a0a0" stroked="f"/>
        </w:pict>
      </w:r>
    </w:p>
    <w:p w14:paraId="0F75556F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Abstract</w:t>
      </w:r>
    </w:p>
    <w:p w14:paraId="235B3767" w14:textId="77777777" w:rsidR="005B1F42" w:rsidRPr="005B1F42" w:rsidRDefault="005B1F42" w:rsidP="005B1F42">
      <w:r w:rsidRPr="005B1F42">
        <w:t xml:space="preserve">We investigate whether TIG-Resonance organisms — rigid, self-healing dynamical systems with perfect mutation correction — can </w:t>
      </w:r>
      <w:r w:rsidRPr="005B1F42">
        <w:rPr>
          <w:i/>
          <w:iCs/>
        </w:rPr>
        <w:t>learn</w:t>
      </w:r>
      <w:r w:rsidRPr="005B1F42">
        <w:t xml:space="preserve"> when exposed to external stimuli and reward signals.</w:t>
      </w:r>
    </w:p>
    <w:p w14:paraId="7D69271B" w14:textId="77777777" w:rsidR="005B1F42" w:rsidRPr="005B1F42" w:rsidRDefault="005B1F42" w:rsidP="005B1F42">
      <w:r w:rsidRPr="005B1F42">
        <w:t>We implement a reinforcement-like mechanism that adjusts:</w:t>
      </w:r>
    </w:p>
    <w:p w14:paraId="460E3BF5" w14:textId="77777777" w:rsidR="005B1F42" w:rsidRPr="005B1F42" w:rsidRDefault="005B1F42" w:rsidP="005B1F42">
      <w:pPr>
        <w:numPr>
          <w:ilvl w:val="0"/>
          <w:numId w:val="1"/>
        </w:numPr>
      </w:pPr>
      <w:r w:rsidRPr="005B1F42">
        <w:rPr>
          <w:b/>
          <w:bCs/>
        </w:rPr>
        <w:t>Noise level (η)</w:t>
      </w:r>
    </w:p>
    <w:p w14:paraId="2B1EF74D" w14:textId="77777777" w:rsidR="005B1F42" w:rsidRPr="005B1F42" w:rsidRDefault="005B1F42" w:rsidP="005B1F42">
      <w:pPr>
        <w:numPr>
          <w:ilvl w:val="0"/>
          <w:numId w:val="1"/>
        </w:numPr>
      </w:pPr>
      <w:r w:rsidRPr="005B1F42">
        <w:rPr>
          <w:b/>
          <w:bCs/>
        </w:rPr>
        <w:t>Memory kernel (α)</w:t>
      </w:r>
    </w:p>
    <w:p w14:paraId="5E0221E2" w14:textId="77777777" w:rsidR="005B1F42" w:rsidRPr="005B1F42" w:rsidRDefault="005B1F42" w:rsidP="005B1F42">
      <w:r w:rsidRPr="005B1F42">
        <w:t>based on deviation from externally imposed targets:</w:t>
      </w:r>
    </w:p>
    <w:p w14:paraId="12DABDEF" w14:textId="77777777" w:rsidR="005B1F42" w:rsidRPr="005B1F42" w:rsidRDefault="005B1F42" w:rsidP="005B1F42">
      <w:pPr>
        <w:numPr>
          <w:ilvl w:val="0"/>
          <w:numId w:val="2"/>
        </w:numPr>
      </w:pPr>
      <w:r w:rsidRPr="005B1F42">
        <w:t>target coherence level (C = 7.0)</w:t>
      </w:r>
    </w:p>
    <w:p w14:paraId="6CB543B3" w14:textId="77777777" w:rsidR="005B1F42" w:rsidRPr="005B1F42" w:rsidRDefault="005B1F42" w:rsidP="005B1F42">
      <w:pPr>
        <w:numPr>
          <w:ilvl w:val="0"/>
          <w:numId w:val="2"/>
        </w:numPr>
      </w:pPr>
      <w:r w:rsidRPr="005B1F42">
        <w:t>target scar density (</w:t>
      </w:r>
      <w:proofErr w:type="spellStart"/>
      <w:r w:rsidRPr="005B1F42">
        <w:t>ρ_scar</w:t>
      </w:r>
      <w:proofErr w:type="spellEnd"/>
      <w:r w:rsidRPr="005B1F42">
        <w:t xml:space="preserve"> = 0.40)</w:t>
      </w:r>
    </w:p>
    <w:p w14:paraId="00F32DFB" w14:textId="77777777" w:rsidR="005B1F42" w:rsidRPr="005B1F42" w:rsidRDefault="005B1F42" w:rsidP="005B1F42">
      <w:r w:rsidRPr="005B1F42">
        <w:t>Results show:</w:t>
      </w:r>
    </w:p>
    <w:p w14:paraId="0C37A4B8" w14:textId="77777777" w:rsidR="005B1F42" w:rsidRPr="005B1F42" w:rsidRDefault="005B1F42" w:rsidP="005B1F42">
      <w:pPr>
        <w:numPr>
          <w:ilvl w:val="0"/>
          <w:numId w:val="3"/>
        </w:numPr>
      </w:pPr>
      <w:r w:rsidRPr="005B1F42">
        <w:rPr>
          <w:b/>
          <w:bCs/>
        </w:rPr>
        <w:t>Weak but real learning of parameters</w:t>
      </w:r>
    </w:p>
    <w:p w14:paraId="4DB6D29A" w14:textId="77777777" w:rsidR="005B1F42" w:rsidRPr="005B1F42" w:rsidRDefault="005B1F42" w:rsidP="005B1F42">
      <w:pPr>
        <w:numPr>
          <w:ilvl w:val="0"/>
          <w:numId w:val="3"/>
        </w:numPr>
      </w:pPr>
      <w:r w:rsidRPr="005B1F42">
        <w:rPr>
          <w:b/>
          <w:bCs/>
        </w:rPr>
        <w:t>Strong adaptation when target is compatible with natural dynamics</w:t>
      </w:r>
    </w:p>
    <w:p w14:paraId="79BA4648" w14:textId="77777777" w:rsidR="005B1F42" w:rsidRPr="005B1F42" w:rsidRDefault="005B1F42" w:rsidP="005B1F42">
      <w:pPr>
        <w:numPr>
          <w:ilvl w:val="0"/>
          <w:numId w:val="3"/>
        </w:numPr>
      </w:pPr>
      <w:r w:rsidRPr="005B1F42">
        <w:rPr>
          <w:b/>
          <w:bCs/>
        </w:rPr>
        <w:t>No structural learning</w:t>
      </w:r>
      <w:r w:rsidRPr="005B1F42">
        <w:t xml:space="preserve"> (scars and field pattern remain rigid)</w:t>
      </w:r>
    </w:p>
    <w:p w14:paraId="7A2722B3" w14:textId="77777777" w:rsidR="005B1F42" w:rsidRPr="005B1F42" w:rsidRDefault="005B1F42" w:rsidP="005B1F42">
      <w:pPr>
        <w:numPr>
          <w:ilvl w:val="0"/>
          <w:numId w:val="3"/>
        </w:numPr>
      </w:pPr>
      <w:r w:rsidRPr="005B1F42">
        <w:rPr>
          <w:b/>
          <w:bCs/>
        </w:rPr>
        <w:t>No morphological evolution</w:t>
      </w:r>
      <w:r w:rsidRPr="005B1F42">
        <w:t xml:space="preserve"> (identity fixed by rigid </w:t>
      </w:r>
      <w:proofErr w:type="gramStart"/>
      <w:r w:rsidRPr="005B1F42">
        <w:t>attractor</w:t>
      </w:r>
      <w:proofErr w:type="gramEnd"/>
      <w:r w:rsidRPr="005B1F42">
        <w:t>)</w:t>
      </w:r>
    </w:p>
    <w:p w14:paraId="4A6B389E" w14:textId="77777777" w:rsidR="005B1F42" w:rsidRPr="005B1F42" w:rsidRDefault="005B1F42" w:rsidP="005B1F42">
      <w:r w:rsidRPr="005B1F42">
        <w:t>This reveals a dichotomy:</w:t>
      </w:r>
    </w:p>
    <w:p w14:paraId="0E67EE87" w14:textId="77777777" w:rsidR="005B1F42" w:rsidRPr="005B1F42" w:rsidRDefault="005B1F42" w:rsidP="005B1F42">
      <w:r w:rsidRPr="005B1F42">
        <w:rPr>
          <w:b/>
          <w:bCs/>
        </w:rPr>
        <w:t>TIG organisms can learn homeostasis, but not structure — parameters adapt, identity does not.</w:t>
      </w:r>
    </w:p>
    <w:p w14:paraId="44365E73" w14:textId="77777777" w:rsidR="005B1F42" w:rsidRPr="005B1F42" w:rsidRDefault="005B1F42" w:rsidP="005B1F42">
      <w:r w:rsidRPr="005B1F42">
        <w:lastRenderedPageBreak/>
        <w:t>Paper 8 defines the upper limits of learning in the Crystalline Self Regime.</w:t>
      </w:r>
    </w:p>
    <w:p w14:paraId="74D23E76" w14:textId="77777777" w:rsidR="005B1F42" w:rsidRPr="005B1F42" w:rsidRDefault="005B1F42" w:rsidP="005B1F42">
      <w:r w:rsidRPr="005B1F42">
        <w:pict w14:anchorId="4B288E04">
          <v:rect id="_x0000_i1026" style="width:0;height:1.5pt" o:hralign="center" o:hrstd="t" o:hr="t" fillcolor="#a0a0a0" stroked="f"/>
        </w:pict>
      </w:r>
    </w:p>
    <w:p w14:paraId="40B32928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1. Introduction</w:t>
      </w:r>
    </w:p>
    <w:p w14:paraId="343EB9C6" w14:textId="77777777" w:rsidR="005B1F42" w:rsidRPr="005B1F42" w:rsidRDefault="005B1F42" w:rsidP="005B1F42">
      <w:r w:rsidRPr="005B1F42">
        <w:t>Papers 4–7 established that TIG organisms in v1.0:</w:t>
      </w:r>
    </w:p>
    <w:p w14:paraId="6569BD64" w14:textId="77777777" w:rsidR="005B1F42" w:rsidRPr="005B1F42" w:rsidRDefault="005B1F42" w:rsidP="005B1F42">
      <w:pPr>
        <w:numPr>
          <w:ilvl w:val="0"/>
          <w:numId w:val="4"/>
        </w:numPr>
      </w:pPr>
      <w:r w:rsidRPr="005B1F42">
        <w:t>have distributed identity</w:t>
      </w:r>
    </w:p>
    <w:p w14:paraId="249384B7" w14:textId="77777777" w:rsidR="005B1F42" w:rsidRPr="005B1F42" w:rsidRDefault="005B1F42" w:rsidP="005B1F42">
      <w:pPr>
        <w:numPr>
          <w:ilvl w:val="0"/>
          <w:numId w:val="4"/>
        </w:numPr>
      </w:pPr>
      <w:r w:rsidRPr="005B1F42">
        <w:t>are immune to mortality</w:t>
      </w:r>
    </w:p>
    <w:p w14:paraId="4A571CB9" w14:textId="77777777" w:rsidR="005B1F42" w:rsidRPr="005B1F42" w:rsidRDefault="005B1F42" w:rsidP="005B1F42">
      <w:pPr>
        <w:numPr>
          <w:ilvl w:val="0"/>
          <w:numId w:val="4"/>
        </w:numPr>
      </w:pPr>
      <w:r w:rsidRPr="005B1F42">
        <w:t>cannot evolve structurally</w:t>
      </w:r>
    </w:p>
    <w:p w14:paraId="0AF5C08C" w14:textId="77777777" w:rsidR="005B1F42" w:rsidRPr="005B1F42" w:rsidRDefault="005B1F42" w:rsidP="005B1F42">
      <w:pPr>
        <w:numPr>
          <w:ilvl w:val="0"/>
          <w:numId w:val="4"/>
        </w:numPr>
      </w:pPr>
      <w:r w:rsidRPr="005B1F42">
        <w:t>synchronize in networks</w:t>
      </w:r>
    </w:p>
    <w:p w14:paraId="10E87E73" w14:textId="77777777" w:rsidR="005B1F42" w:rsidRPr="005B1F42" w:rsidRDefault="005B1F42" w:rsidP="005B1F42">
      <w:pPr>
        <w:numPr>
          <w:ilvl w:val="0"/>
          <w:numId w:val="4"/>
        </w:numPr>
      </w:pPr>
      <w:r w:rsidRPr="005B1F42">
        <w:t>demonstrate collective emergent behavior</w:t>
      </w:r>
    </w:p>
    <w:p w14:paraId="4247AF1C" w14:textId="77777777" w:rsidR="005B1F42" w:rsidRPr="005B1F42" w:rsidRDefault="005B1F42" w:rsidP="005B1F42">
      <w:r w:rsidRPr="005B1F42">
        <w:t xml:space="preserve">What remains unknown is whether they can </w:t>
      </w:r>
      <w:r w:rsidRPr="005B1F42">
        <w:rPr>
          <w:i/>
          <w:iCs/>
        </w:rPr>
        <w:t>learn</w:t>
      </w:r>
      <w:r w:rsidRPr="005B1F42">
        <w:t>:</w:t>
      </w:r>
    </w:p>
    <w:p w14:paraId="53159AE4" w14:textId="77777777" w:rsidR="005B1F42" w:rsidRPr="005B1F42" w:rsidRDefault="005B1F42" w:rsidP="005B1F42">
      <w:r w:rsidRPr="005B1F42">
        <w:t>Can a rigid organism with perfect template correction improve its behavior in response to external reward or punishment?</w:t>
      </w:r>
    </w:p>
    <w:p w14:paraId="7EE3EEDF" w14:textId="77777777" w:rsidR="005B1F42" w:rsidRPr="005B1F42" w:rsidRDefault="005B1F42" w:rsidP="005B1F42">
      <w:r w:rsidRPr="005B1F42">
        <w:t>In biological terms:</w:t>
      </w:r>
    </w:p>
    <w:p w14:paraId="094FDD3F" w14:textId="77777777" w:rsidR="005B1F42" w:rsidRPr="005B1F42" w:rsidRDefault="005B1F42" w:rsidP="005B1F42">
      <w:pPr>
        <w:numPr>
          <w:ilvl w:val="0"/>
          <w:numId w:val="5"/>
        </w:numPr>
      </w:pPr>
      <w:r w:rsidRPr="005B1F42">
        <w:t>structure = morphology = DNA</w:t>
      </w:r>
    </w:p>
    <w:p w14:paraId="57E773A8" w14:textId="77777777" w:rsidR="005B1F42" w:rsidRPr="005B1F42" w:rsidRDefault="005B1F42" w:rsidP="005B1F42">
      <w:pPr>
        <w:numPr>
          <w:ilvl w:val="0"/>
          <w:numId w:val="5"/>
        </w:numPr>
      </w:pPr>
      <w:r w:rsidRPr="005B1F42">
        <w:t>parameters = hormone levels, neural gain, synaptic scaling</w:t>
      </w:r>
    </w:p>
    <w:p w14:paraId="654CCF97" w14:textId="77777777" w:rsidR="005B1F42" w:rsidRPr="005B1F42" w:rsidRDefault="005B1F42" w:rsidP="005B1F42">
      <w:r w:rsidRPr="005B1F42">
        <w:t>Rigid organisms might still adjust homeostatic parameters.</w:t>
      </w:r>
    </w:p>
    <w:p w14:paraId="4EC4D2B5" w14:textId="77777777" w:rsidR="005B1F42" w:rsidRPr="005B1F42" w:rsidRDefault="005B1F42" w:rsidP="005B1F42">
      <w:r w:rsidRPr="005B1F42">
        <w:t>This paper investigates that possibility.</w:t>
      </w:r>
    </w:p>
    <w:p w14:paraId="6FD45772" w14:textId="77777777" w:rsidR="005B1F42" w:rsidRPr="005B1F42" w:rsidRDefault="005B1F42" w:rsidP="005B1F42">
      <w:r w:rsidRPr="005B1F42">
        <w:pict w14:anchorId="6DDD0252">
          <v:rect id="_x0000_i1027" style="width:0;height:1.5pt" o:hralign="center" o:hrstd="t" o:hr="t" fillcolor="#a0a0a0" stroked="f"/>
        </w:pict>
      </w:r>
    </w:p>
    <w:p w14:paraId="402BAD9F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2. Methods</w:t>
      </w:r>
    </w:p>
    <w:p w14:paraId="66B07451" w14:textId="77777777" w:rsidR="005B1F42" w:rsidRPr="005B1F42" w:rsidRDefault="005B1F42" w:rsidP="005B1F42">
      <w:r w:rsidRPr="005B1F42">
        <w:t>We implemented an outer-loop reinforcement rule:</w:t>
      </w:r>
    </w:p>
    <w:p w14:paraId="1A6B332D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2.1 Reward Function</w:t>
      </w:r>
    </w:p>
    <w:p w14:paraId="1D970078" w14:textId="77777777" w:rsidR="005B1F42" w:rsidRPr="005B1F42" w:rsidRDefault="005B1F42" w:rsidP="005B1F42">
      <w:r w:rsidRPr="005B1F42">
        <w:t>Two tested reward types:</w:t>
      </w:r>
    </w:p>
    <w:p w14:paraId="44F9BB22" w14:textId="77777777" w:rsidR="005B1F42" w:rsidRPr="005B1F42" w:rsidRDefault="005B1F42" w:rsidP="005B1F42">
      <w:pPr>
        <w:numPr>
          <w:ilvl w:val="0"/>
          <w:numId w:val="6"/>
        </w:numPr>
      </w:pPr>
      <w:r w:rsidRPr="005B1F42">
        <w:rPr>
          <w:b/>
          <w:bCs/>
        </w:rPr>
        <w:t>Coherence Target</w:t>
      </w:r>
      <w:r w:rsidRPr="005B1F42">
        <w:br/>
      </w:r>
      <w:r w:rsidRPr="005B1F42">
        <w:t> </w:t>
      </w:r>
      <w:r w:rsidRPr="005B1F42">
        <w:t xml:space="preserve">R = −|C − </w:t>
      </w:r>
      <w:proofErr w:type="spellStart"/>
      <w:r w:rsidRPr="005B1F42">
        <w:t>C_target</w:t>
      </w:r>
      <w:proofErr w:type="spellEnd"/>
      <w:r w:rsidRPr="005B1F42">
        <w:t>|</w:t>
      </w:r>
      <w:r w:rsidRPr="005B1F42">
        <w:br/>
      </w:r>
      <w:r w:rsidRPr="005B1F42">
        <w:t> </w:t>
      </w:r>
      <w:proofErr w:type="spellStart"/>
      <w:r w:rsidRPr="005B1F42">
        <w:t>C_target</w:t>
      </w:r>
      <w:proofErr w:type="spellEnd"/>
      <w:r w:rsidRPr="005B1F42">
        <w:t xml:space="preserve"> = 7.0</w:t>
      </w:r>
    </w:p>
    <w:p w14:paraId="3B8CE264" w14:textId="77777777" w:rsidR="005B1F42" w:rsidRPr="005B1F42" w:rsidRDefault="005B1F42" w:rsidP="005B1F42">
      <w:pPr>
        <w:numPr>
          <w:ilvl w:val="0"/>
          <w:numId w:val="6"/>
        </w:numPr>
      </w:pPr>
      <w:r w:rsidRPr="005B1F42">
        <w:rPr>
          <w:b/>
          <w:bCs/>
        </w:rPr>
        <w:lastRenderedPageBreak/>
        <w:t>Scar Density Target</w:t>
      </w:r>
      <w:r w:rsidRPr="005B1F42">
        <w:br/>
      </w:r>
      <w:r w:rsidRPr="005B1F42">
        <w:t> </w:t>
      </w:r>
      <w:r w:rsidRPr="005B1F42">
        <w:t xml:space="preserve">R = −|ρ − </w:t>
      </w:r>
      <w:proofErr w:type="spellStart"/>
      <w:r w:rsidRPr="005B1F42">
        <w:t>ρ_target</w:t>
      </w:r>
      <w:proofErr w:type="spellEnd"/>
      <w:r w:rsidRPr="005B1F42">
        <w:t>|</w:t>
      </w:r>
      <w:r w:rsidRPr="005B1F42">
        <w:br/>
      </w:r>
      <w:r w:rsidRPr="005B1F42">
        <w:t> </w:t>
      </w:r>
      <w:proofErr w:type="spellStart"/>
      <w:r w:rsidRPr="005B1F42">
        <w:t>ρ_target</w:t>
      </w:r>
      <w:proofErr w:type="spellEnd"/>
      <w:r w:rsidRPr="005B1F42">
        <w:t xml:space="preserve"> = 0.40</w:t>
      </w:r>
    </w:p>
    <w:p w14:paraId="26D5E468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2.2 Learning Rate</w:t>
      </w:r>
    </w:p>
    <w:p w14:paraId="76A82798" w14:textId="77777777" w:rsidR="005B1F42" w:rsidRPr="005B1F42" w:rsidRDefault="005B1F42" w:rsidP="005B1F42">
      <w:r w:rsidRPr="005B1F42">
        <w:t>Learning rates tested:</w:t>
      </w:r>
    </w:p>
    <w:p w14:paraId="2C03ECCE" w14:textId="77777777" w:rsidR="005B1F42" w:rsidRPr="005B1F42" w:rsidRDefault="005B1F42" w:rsidP="005B1F42">
      <w:pPr>
        <w:numPr>
          <w:ilvl w:val="0"/>
          <w:numId w:val="7"/>
        </w:numPr>
      </w:pPr>
      <w:r w:rsidRPr="005B1F42">
        <w:t>0.001</w:t>
      </w:r>
    </w:p>
    <w:p w14:paraId="2DA0549B" w14:textId="77777777" w:rsidR="005B1F42" w:rsidRPr="005B1F42" w:rsidRDefault="005B1F42" w:rsidP="005B1F42">
      <w:pPr>
        <w:numPr>
          <w:ilvl w:val="0"/>
          <w:numId w:val="7"/>
        </w:numPr>
      </w:pPr>
      <w:r w:rsidRPr="005B1F42">
        <w:t>0.002</w:t>
      </w:r>
    </w:p>
    <w:p w14:paraId="7ADA99DE" w14:textId="77777777" w:rsidR="005B1F42" w:rsidRPr="005B1F42" w:rsidRDefault="005B1F42" w:rsidP="005B1F42">
      <w:pPr>
        <w:numPr>
          <w:ilvl w:val="0"/>
          <w:numId w:val="7"/>
        </w:numPr>
      </w:pPr>
      <w:r w:rsidRPr="005B1F42">
        <w:t>0.005</w:t>
      </w:r>
    </w:p>
    <w:p w14:paraId="2F4DD881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2.3 Adaptable Parameters</w:t>
      </w:r>
    </w:p>
    <w:p w14:paraId="58779445" w14:textId="77777777" w:rsidR="005B1F42" w:rsidRPr="005B1F42" w:rsidRDefault="005B1F42" w:rsidP="005B1F42">
      <w:r w:rsidRPr="005B1F42">
        <w:t>Only two internal parameters were allowed to change:</w:t>
      </w:r>
    </w:p>
    <w:p w14:paraId="7E7FF8E0" w14:textId="77777777" w:rsidR="005B1F42" w:rsidRPr="005B1F42" w:rsidRDefault="005B1F42" w:rsidP="005B1F42">
      <w:pPr>
        <w:numPr>
          <w:ilvl w:val="0"/>
          <w:numId w:val="8"/>
        </w:numPr>
      </w:pPr>
      <w:r w:rsidRPr="005B1F42">
        <w:rPr>
          <w:b/>
          <w:bCs/>
        </w:rPr>
        <w:t>Noise amplitude (η)</w:t>
      </w:r>
      <w:r w:rsidRPr="005B1F42">
        <w:br/>
      </w:r>
      <w:r w:rsidRPr="005B1F42">
        <w:t> </w:t>
      </w:r>
      <w:r w:rsidRPr="005B1F42">
        <w:t>controls exploration</w:t>
      </w:r>
    </w:p>
    <w:p w14:paraId="0E7B931A" w14:textId="77777777" w:rsidR="005B1F42" w:rsidRPr="005B1F42" w:rsidRDefault="005B1F42" w:rsidP="005B1F42">
      <w:pPr>
        <w:numPr>
          <w:ilvl w:val="0"/>
          <w:numId w:val="8"/>
        </w:numPr>
      </w:pPr>
      <w:r w:rsidRPr="005B1F42">
        <w:rPr>
          <w:b/>
          <w:bCs/>
        </w:rPr>
        <w:t>Memory kernel α</w:t>
      </w:r>
      <w:r w:rsidRPr="005B1F42">
        <w:br/>
      </w:r>
      <w:r w:rsidRPr="005B1F42">
        <w:t> </w:t>
      </w:r>
      <w:r w:rsidRPr="005B1F42">
        <w:t>controls retention vs. reactivity</w:t>
      </w:r>
    </w:p>
    <w:p w14:paraId="35C70B50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2.4 Evaluation Metrics</w:t>
      </w:r>
    </w:p>
    <w:p w14:paraId="3009BEC0" w14:textId="77777777" w:rsidR="005B1F42" w:rsidRPr="005B1F42" w:rsidRDefault="005B1F42" w:rsidP="005B1F42">
      <w:pPr>
        <w:numPr>
          <w:ilvl w:val="0"/>
          <w:numId w:val="9"/>
        </w:numPr>
      </w:pPr>
      <w:r w:rsidRPr="005B1F42">
        <w:rPr>
          <w:b/>
          <w:bCs/>
        </w:rPr>
        <w:t>Learning Gain</w:t>
      </w:r>
      <w:r w:rsidRPr="005B1F42">
        <w:br/>
      </w:r>
      <w:r w:rsidRPr="005B1F42">
        <w:t> </w:t>
      </w:r>
      <w:r w:rsidRPr="005B1F42">
        <w:t>(Improvement in meeting target over time)</w:t>
      </w:r>
    </w:p>
    <w:p w14:paraId="00E7988E" w14:textId="77777777" w:rsidR="005B1F42" w:rsidRPr="005B1F42" w:rsidRDefault="005B1F42" w:rsidP="005B1F42">
      <w:pPr>
        <w:numPr>
          <w:ilvl w:val="0"/>
          <w:numId w:val="9"/>
        </w:numPr>
      </w:pPr>
      <w:r w:rsidRPr="005B1F42">
        <w:rPr>
          <w:b/>
          <w:bCs/>
        </w:rPr>
        <w:t>Parameter Drift</w:t>
      </w:r>
    </w:p>
    <w:p w14:paraId="4FD43A08" w14:textId="77777777" w:rsidR="005B1F42" w:rsidRPr="005B1F42" w:rsidRDefault="005B1F42" w:rsidP="005B1F42">
      <w:pPr>
        <w:numPr>
          <w:ilvl w:val="0"/>
          <w:numId w:val="9"/>
        </w:numPr>
      </w:pPr>
      <w:r w:rsidRPr="005B1F42">
        <w:rPr>
          <w:b/>
          <w:bCs/>
        </w:rPr>
        <w:t>Structural Drift</w:t>
      </w:r>
      <w:r w:rsidRPr="005B1F42">
        <w:t xml:space="preserve"> (should be zero in v1)</w:t>
      </w:r>
    </w:p>
    <w:p w14:paraId="1BC31276" w14:textId="77777777" w:rsidR="005B1F42" w:rsidRPr="005B1F42" w:rsidRDefault="005B1F42" w:rsidP="005B1F42">
      <w:pPr>
        <w:numPr>
          <w:ilvl w:val="0"/>
          <w:numId w:val="9"/>
        </w:numPr>
      </w:pPr>
      <w:r w:rsidRPr="005B1F42">
        <w:rPr>
          <w:b/>
          <w:bCs/>
        </w:rPr>
        <w:t>Convergence Stability</w:t>
      </w:r>
    </w:p>
    <w:p w14:paraId="25A7F7BC" w14:textId="77777777" w:rsidR="005B1F42" w:rsidRPr="005B1F42" w:rsidRDefault="005B1F42" w:rsidP="005B1F42">
      <w:r w:rsidRPr="005B1F42">
        <w:pict w14:anchorId="52AEFFF2">
          <v:rect id="_x0000_i1028" style="width:0;height:1.5pt" o:hralign="center" o:hrstd="t" o:hr="t" fillcolor="#a0a0a0" stroked="f"/>
        </w:pict>
      </w:r>
    </w:p>
    <w:p w14:paraId="37D7A9FC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3. Results</w:t>
      </w:r>
    </w:p>
    <w:p w14:paraId="67A0F559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3.1 Coherence Target Learning: Weak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561"/>
        <w:gridCol w:w="854"/>
      </w:tblGrid>
      <w:tr w:rsidR="005B1F42" w:rsidRPr="005B1F42" w14:paraId="474AB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13824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Reward Strength</w:t>
            </w:r>
          </w:p>
        </w:tc>
        <w:tc>
          <w:tcPr>
            <w:tcW w:w="0" w:type="auto"/>
            <w:vAlign w:val="center"/>
            <w:hideMark/>
          </w:tcPr>
          <w:p w14:paraId="55038AA1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Learning Gain</w:t>
            </w:r>
          </w:p>
        </w:tc>
        <w:tc>
          <w:tcPr>
            <w:tcW w:w="0" w:type="auto"/>
            <w:vAlign w:val="center"/>
            <w:hideMark/>
          </w:tcPr>
          <w:p w14:paraId="03EA1C42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Verdict</w:t>
            </w:r>
          </w:p>
        </w:tc>
      </w:tr>
      <w:tr w:rsidR="005B1F42" w:rsidRPr="005B1F42" w14:paraId="3697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64F0" w14:textId="77777777" w:rsidR="005B1F42" w:rsidRPr="005B1F42" w:rsidRDefault="005B1F42" w:rsidP="005B1F42">
            <w:r w:rsidRPr="005B1F42">
              <w:t>0.0 (baseline)</w:t>
            </w:r>
          </w:p>
        </w:tc>
        <w:tc>
          <w:tcPr>
            <w:tcW w:w="0" w:type="auto"/>
            <w:vAlign w:val="center"/>
            <w:hideMark/>
          </w:tcPr>
          <w:p w14:paraId="15D1190A" w14:textId="77777777" w:rsidR="005B1F42" w:rsidRPr="005B1F42" w:rsidRDefault="005B1F42" w:rsidP="005B1F42">
            <w:r w:rsidRPr="005B1F42">
              <w:t>−0.910</w:t>
            </w:r>
          </w:p>
        </w:tc>
        <w:tc>
          <w:tcPr>
            <w:tcW w:w="0" w:type="auto"/>
            <w:vAlign w:val="center"/>
            <w:hideMark/>
          </w:tcPr>
          <w:p w14:paraId="11BA63E9" w14:textId="77777777" w:rsidR="005B1F42" w:rsidRPr="005B1F42" w:rsidRDefault="005B1F42" w:rsidP="005B1F42">
            <w:r w:rsidRPr="005B1F42">
              <w:t>none</w:t>
            </w:r>
          </w:p>
        </w:tc>
      </w:tr>
      <w:tr w:rsidR="005B1F42" w:rsidRPr="005B1F42" w14:paraId="1F031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4C4B" w14:textId="77777777" w:rsidR="005B1F42" w:rsidRPr="005B1F42" w:rsidRDefault="005B1F42" w:rsidP="005B1F42">
            <w:r w:rsidRPr="005B1F42">
              <w:t>0.001</w:t>
            </w:r>
          </w:p>
        </w:tc>
        <w:tc>
          <w:tcPr>
            <w:tcW w:w="0" w:type="auto"/>
            <w:vAlign w:val="center"/>
            <w:hideMark/>
          </w:tcPr>
          <w:p w14:paraId="3DD2BF60" w14:textId="77777777" w:rsidR="005B1F42" w:rsidRPr="005B1F42" w:rsidRDefault="005B1F42" w:rsidP="005B1F42">
            <w:r w:rsidRPr="005B1F42">
              <w:t>−0.884</w:t>
            </w:r>
          </w:p>
        </w:tc>
        <w:tc>
          <w:tcPr>
            <w:tcW w:w="0" w:type="auto"/>
            <w:vAlign w:val="center"/>
            <w:hideMark/>
          </w:tcPr>
          <w:p w14:paraId="59048F87" w14:textId="77777777" w:rsidR="005B1F42" w:rsidRPr="005B1F42" w:rsidRDefault="005B1F42" w:rsidP="005B1F42">
            <w:r w:rsidRPr="005B1F42">
              <w:t>weak</w:t>
            </w:r>
          </w:p>
        </w:tc>
      </w:tr>
      <w:tr w:rsidR="005B1F42" w:rsidRPr="005B1F42" w14:paraId="1B07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B62C" w14:textId="77777777" w:rsidR="005B1F42" w:rsidRPr="005B1F42" w:rsidRDefault="005B1F42" w:rsidP="005B1F42">
            <w:r w:rsidRPr="005B1F42">
              <w:t>0.002</w:t>
            </w:r>
          </w:p>
        </w:tc>
        <w:tc>
          <w:tcPr>
            <w:tcW w:w="0" w:type="auto"/>
            <w:vAlign w:val="center"/>
            <w:hideMark/>
          </w:tcPr>
          <w:p w14:paraId="1F7CA661" w14:textId="77777777" w:rsidR="005B1F42" w:rsidRPr="005B1F42" w:rsidRDefault="005B1F42" w:rsidP="005B1F42">
            <w:r w:rsidRPr="005B1F42">
              <w:t>−0.886</w:t>
            </w:r>
          </w:p>
        </w:tc>
        <w:tc>
          <w:tcPr>
            <w:tcW w:w="0" w:type="auto"/>
            <w:vAlign w:val="center"/>
            <w:hideMark/>
          </w:tcPr>
          <w:p w14:paraId="0C079C67" w14:textId="77777777" w:rsidR="005B1F42" w:rsidRPr="005B1F42" w:rsidRDefault="005B1F42" w:rsidP="005B1F42">
            <w:r w:rsidRPr="005B1F42">
              <w:t>weak</w:t>
            </w:r>
          </w:p>
        </w:tc>
      </w:tr>
      <w:tr w:rsidR="005B1F42" w:rsidRPr="005B1F42" w14:paraId="07DD7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2FC2" w14:textId="77777777" w:rsidR="005B1F42" w:rsidRPr="005B1F42" w:rsidRDefault="005B1F42" w:rsidP="005B1F42">
            <w:r w:rsidRPr="005B1F42">
              <w:lastRenderedPageBreak/>
              <w:t>0.005</w:t>
            </w:r>
          </w:p>
        </w:tc>
        <w:tc>
          <w:tcPr>
            <w:tcW w:w="0" w:type="auto"/>
            <w:vAlign w:val="center"/>
            <w:hideMark/>
          </w:tcPr>
          <w:p w14:paraId="69E0D906" w14:textId="77777777" w:rsidR="005B1F42" w:rsidRPr="005B1F42" w:rsidRDefault="005B1F42" w:rsidP="005B1F42">
            <w:r w:rsidRPr="005B1F42">
              <w:t>−0.880</w:t>
            </w:r>
          </w:p>
        </w:tc>
        <w:tc>
          <w:tcPr>
            <w:tcW w:w="0" w:type="auto"/>
            <w:vAlign w:val="center"/>
            <w:hideMark/>
          </w:tcPr>
          <w:p w14:paraId="71F2BA2E" w14:textId="77777777" w:rsidR="005B1F42" w:rsidRPr="005B1F42" w:rsidRDefault="005B1F42" w:rsidP="005B1F42">
            <w:r w:rsidRPr="005B1F42">
              <w:t>weak</w:t>
            </w:r>
          </w:p>
        </w:tc>
      </w:tr>
    </w:tbl>
    <w:p w14:paraId="557868B8" w14:textId="77777777" w:rsidR="005B1F42" w:rsidRPr="005B1F42" w:rsidRDefault="005B1F42" w:rsidP="005B1F42">
      <w:r w:rsidRPr="005B1F42">
        <w:t>Interpretation:</w:t>
      </w:r>
    </w:p>
    <w:p w14:paraId="07563104" w14:textId="77777777" w:rsidR="005B1F42" w:rsidRPr="005B1F42" w:rsidRDefault="005B1F42" w:rsidP="005B1F42">
      <w:pPr>
        <w:numPr>
          <w:ilvl w:val="0"/>
          <w:numId w:val="10"/>
        </w:numPr>
      </w:pPr>
      <w:r w:rsidRPr="005B1F42">
        <w:t>small directional movement toward target</w:t>
      </w:r>
    </w:p>
    <w:p w14:paraId="10A31596" w14:textId="77777777" w:rsidR="005B1F42" w:rsidRPr="005B1F42" w:rsidRDefault="005B1F42" w:rsidP="005B1F42">
      <w:pPr>
        <w:numPr>
          <w:ilvl w:val="0"/>
          <w:numId w:val="10"/>
        </w:numPr>
      </w:pPr>
      <w:r w:rsidRPr="005B1F42">
        <w:t>but core pattern and identity remain unchanged</w:t>
      </w:r>
    </w:p>
    <w:p w14:paraId="5B7FD8A2" w14:textId="77777777" w:rsidR="005B1F42" w:rsidRPr="005B1F42" w:rsidRDefault="005B1F42" w:rsidP="005B1F42">
      <w:pPr>
        <w:numPr>
          <w:ilvl w:val="0"/>
          <w:numId w:val="10"/>
        </w:numPr>
      </w:pPr>
      <w:r w:rsidRPr="005B1F42">
        <w:t>the rigid attractor blocks structural improvements</w:t>
      </w:r>
    </w:p>
    <w:p w14:paraId="52A6A115" w14:textId="77777777" w:rsidR="005B1F42" w:rsidRPr="005B1F42" w:rsidRDefault="005B1F42" w:rsidP="005B1F42">
      <w:pPr>
        <w:numPr>
          <w:ilvl w:val="0"/>
          <w:numId w:val="10"/>
        </w:numPr>
      </w:pPr>
      <w:r w:rsidRPr="005B1F42">
        <w:t>organism simply “breathes” around the target, adjusting noise &amp; α</w:t>
      </w:r>
    </w:p>
    <w:p w14:paraId="5D7E817D" w14:textId="77777777" w:rsidR="005B1F42" w:rsidRPr="005B1F42" w:rsidRDefault="005B1F42" w:rsidP="005B1F42">
      <w:r w:rsidRPr="005B1F42">
        <w:t xml:space="preserve">This is </w:t>
      </w:r>
      <w:r w:rsidRPr="005B1F42">
        <w:rPr>
          <w:b/>
          <w:bCs/>
        </w:rPr>
        <w:t>behavioral tuning</w:t>
      </w:r>
      <w:r w:rsidRPr="005B1F42">
        <w:t>, not real learning.</w:t>
      </w:r>
    </w:p>
    <w:p w14:paraId="593A7099" w14:textId="77777777" w:rsidR="005B1F42" w:rsidRPr="005B1F42" w:rsidRDefault="005B1F42" w:rsidP="005B1F42">
      <w:r w:rsidRPr="005B1F42">
        <w:pict w14:anchorId="1E9DC002">
          <v:rect id="_x0000_i1029" style="width:0;height:1.5pt" o:hralign="center" o:hrstd="t" o:hr="t" fillcolor="#a0a0a0" stroked="f"/>
        </w:pict>
      </w:r>
    </w:p>
    <w:p w14:paraId="31FE95C5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3.2 Scar-Density Target Learning: Strong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561"/>
        <w:gridCol w:w="854"/>
      </w:tblGrid>
      <w:tr w:rsidR="005B1F42" w:rsidRPr="005B1F42" w14:paraId="1314F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46788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Reward Strength</w:t>
            </w:r>
          </w:p>
        </w:tc>
        <w:tc>
          <w:tcPr>
            <w:tcW w:w="0" w:type="auto"/>
            <w:vAlign w:val="center"/>
            <w:hideMark/>
          </w:tcPr>
          <w:p w14:paraId="1FC49264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Learning Gain</w:t>
            </w:r>
          </w:p>
        </w:tc>
        <w:tc>
          <w:tcPr>
            <w:tcW w:w="0" w:type="auto"/>
            <w:vAlign w:val="center"/>
            <w:hideMark/>
          </w:tcPr>
          <w:p w14:paraId="5330D2D4" w14:textId="77777777" w:rsidR="005B1F42" w:rsidRPr="005B1F42" w:rsidRDefault="005B1F42" w:rsidP="005B1F42">
            <w:pPr>
              <w:rPr>
                <w:b/>
                <w:bCs/>
              </w:rPr>
            </w:pPr>
            <w:r w:rsidRPr="005B1F42">
              <w:rPr>
                <w:b/>
                <w:bCs/>
              </w:rPr>
              <w:t>Verdict</w:t>
            </w:r>
          </w:p>
        </w:tc>
      </w:tr>
      <w:tr w:rsidR="005B1F42" w:rsidRPr="005B1F42" w14:paraId="375A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AD19" w14:textId="77777777" w:rsidR="005B1F42" w:rsidRPr="005B1F42" w:rsidRDefault="005B1F42" w:rsidP="005B1F42">
            <w:r w:rsidRPr="005B1F42">
              <w:t>0.002</w:t>
            </w:r>
          </w:p>
        </w:tc>
        <w:tc>
          <w:tcPr>
            <w:tcW w:w="0" w:type="auto"/>
            <w:vAlign w:val="center"/>
            <w:hideMark/>
          </w:tcPr>
          <w:p w14:paraId="21A4705A" w14:textId="77777777" w:rsidR="005B1F42" w:rsidRPr="005B1F42" w:rsidRDefault="005B1F42" w:rsidP="005B1F42">
            <w:r w:rsidRPr="005B1F42">
              <w:t>+0.90</w:t>
            </w:r>
          </w:p>
        </w:tc>
        <w:tc>
          <w:tcPr>
            <w:tcW w:w="0" w:type="auto"/>
            <w:vAlign w:val="center"/>
            <w:hideMark/>
          </w:tcPr>
          <w:p w14:paraId="3C76DF1F" w14:textId="77777777" w:rsidR="005B1F42" w:rsidRPr="005B1F42" w:rsidRDefault="005B1F42" w:rsidP="005B1F42">
            <w:r w:rsidRPr="005B1F42">
              <w:t>strong</w:t>
            </w:r>
          </w:p>
        </w:tc>
      </w:tr>
    </w:tbl>
    <w:p w14:paraId="27A540F4" w14:textId="77777777" w:rsidR="005B1F42" w:rsidRPr="005B1F42" w:rsidRDefault="005B1F42" w:rsidP="005B1F42">
      <w:r w:rsidRPr="005B1F42">
        <w:t>This is a big result.</w:t>
      </w:r>
    </w:p>
    <w:p w14:paraId="09B999A0" w14:textId="77777777" w:rsidR="005B1F42" w:rsidRPr="005B1F42" w:rsidRDefault="005B1F42" w:rsidP="005B1F42">
      <w:r w:rsidRPr="005B1F42">
        <w:t>Scar density is compatible with the organism’s natural dynamics:</w:t>
      </w:r>
    </w:p>
    <w:p w14:paraId="30473F74" w14:textId="77777777" w:rsidR="005B1F42" w:rsidRPr="005B1F42" w:rsidRDefault="005B1F42" w:rsidP="005B1F42">
      <w:pPr>
        <w:numPr>
          <w:ilvl w:val="0"/>
          <w:numId w:val="11"/>
        </w:numPr>
      </w:pPr>
      <w:proofErr w:type="gramStart"/>
      <w:r w:rsidRPr="005B1F42">
        <w:t>healing</w:t>
      </w:r>
      <w:proofErr w:type="gramEnd"/>
      <w:r w:rsidRPr="005B1F42">
        <w:t xml:space="preserve"> produces scars</w:t>
      </w:r>
    </w:p>
    <w:p w14:paraId="385A250D" w14:textId="77777777" w:rsidR="005B1F42" w:rsidRPr="005B1F42" w:rsidRDefault="005B1F42" w:rsidP="005B1F42">
      <w:pPr>
        <w:numPr>
          <w:ilvl w:val="0"/>
          <w:numId w:val="11"/>
        </w:numPr>
      </w:pPr>
      <w:r w:rsidRPr="005B1F42">
        <w:t>more noise creates more high-gradient events</w:t>
      </w:r>
    </w:p>
    <w:p w14:paraId="754C2A61" w14:textId="77777777" w:rsidR="005B1F42" w:rsidRPr="005B1F42" w:rsidRDefault="005B1F42" w:rsidP="005B1F42">
      <w:pPr>
        <w:numPr>
          <w:ilvl w:val="0"/>
          <w:numId w:val="11"/>
        </w:numPr>
      </w:pPr>
      <w:r w:rsidRPr="005B1F42">
        <w:t>memory strengthens patterns</w:t>
      </w:r>
    </w:p>
    <w:p w14:paraId="0602B018" w14:textId="77777777" w:rsidR="005B1F42" w:rsidRPr="005B1F42" w:rsidRDefault="005B1F42" w:rsidP="005B1F42">
      <w:r w:rsidRPr="005B1F42">
        <w:t>Thus, when the target is aligned with system physics → strong learning emerges.</w:t>
      </w:r>
    </w:p>
    <w:p w14:paraId="302A4F14" w14:textId="77777777" w:rsidR="005B1F42" w:rsidRPr="005B1F42" w:rsidRDefault="005B1F42" w:rsidP="005B1F42">
      <w:r w:rsidRPr="005B1F42">
        <w:t>This is analogous to:</w:t>
      </w:r>
    </w:p>
    <w:p w14:paraId="62287B3E" w14:textId="77777777" w:rsidR="005B1F42" w:rsidRPr="005B1F42" w:rsidRDefault="005B1F42" w:rsidP="005B1F42">
      <w:pPr>
        <w:numPr>
          <w:ilvl w:val="0"/>
          <w:numId w:val="12"/>
        </w:numPr>
      </w:pPr>
      <w:r w:rsidRPr="005B1F42">
        <w:t>animals learning to thermoregulate</w:t>
      </w:r>
    </w:p>
    <w:p w14:paraId="460CF694" w14:textId="77777777" w:rsidR="005B1F42" w:rsidRPr="005B1F42" w:rsidRDefault="005B1F42" w:rsidP="005B1F42">
      <w:pPr>
        <w:numPr>
          <w:ilvl w:val="0"/>
          <w:numId w:val="12"/>
        </w:numPr>
      </w:pPr>
      <w:r w:rsidRPr="005B1F42">
        <w:t>immune systems adjusting response</w:t>
      </w:r>
    </w:p>
    <w:p w14:paraId="7A5C6BAC" w14:textId="77777777" w:rsidR="005B1F42" w:rsidRPr="005B1F42" w:rsidRDefault="005B1F42" w:rsidP="005B1F42">
      <w:pPr>
        <w:numPr>
          <w:ilvl w:val="0"/>
          <w:numId w:val="12"/>
        </w:numPr>
      </w:pPr>
      <w:r w:rsidRPr="005B1F42">
        <w:t>homeostasis tuning toward optimal set points</w:t>
      </w:r>
    </w:p>
    <w:p w14:paraId="469B9281" w14:textId="77777777" w:rsidR="005B1F42" w:rsidRPr="005B1F42" w:rsidRDefault="005B1F42" w:rsidP="005B1F42">
      <w:r w:rsidRPr="005B1F42">
        <w:pict w14:anchorId="24DBBF15">
          <v:rect id="_x0000_i1030" style="width:0;height:1.5pt" o:hralign="center" o:hrstd="t" o:hr="t" fillcolor="#a0a0a0" stroked="f"/>
        </w:pict>
      </w:r>
    </w:p>
    <w:p w14:paraId="595043CA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4. Discussion</w:t>
      </w:r>
    </w:p>
    <w:p w14:paraId="77458FEB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4.1 The Organism Learns Only What Its Physics Allows</w:t>
      </w:r>
    </w:p>
    <w:p w14:paraId="42AF2E05" w14:textId="77777777" w:rsidR="005B1F42" w:rsidRPr="005B1F42" w:rsidRDefault="005B1F42" w:rsidP="005B1F42">
      <w:r w:rsidRPr="005B1F42">
        <w:lastRenderedPageBreak/>
        <w:t>Coherence target: NOT aligned with natural attractor → weak learning</w:t>
      </w:r>
      <w:r w:rsidRPr="005B1F42">
        <w:br/>
        <w:t>Scar density target: ALIGNED with natural attractor → strong learning</w:t>
      </w:r>
    </w:p>
    <w:p w14:paraId="55855533" w14:textId="77777777" w:rsidR="005B1F42" w:rsidRPr="005B1F42" w:rsidRDefault="005B1F42" w:rsidP="005B1F42">
      <w:r w:rsidRPr="005B1F42">
        <w:t>This suggests a principle:</w:t>
      </w:r>
    </w:p>
    <w:p w14:paraId="77226821" w14:textId="77777777" w:rsidR="005B1F42" w:rsidRPr="005B1F42" w:rsidRDefault="005B1F42" w:rsidP="005B1F42">
      <w:r w:rsidRPr="005B1F42">
        <w:rPr>
          <w:b/>
          <w:bCs/>
        </w:rPr>
        <w:t>Rigid organisms learn only goals that match their intrinsic geometry.</w:t>
      </w:r>
    </w:p>
    <w:p w14:paraId="7E01BBB0" w14:textId="77777777" w:rsidR="005B1F42" w:rsidRPr="005B1F42" w:rsidRDefault="005B1F42" w:rsidP="005B1F42">
      <w:r w:rsidRPr="005B1F42">
        <w:t>This is a measurable law of TIG-Resonance v1.0.</w:t>
      </w:r>
    </w:p>
    <w:p w14:paraId="238A38F7" w14:textId="77777777" w:rsidR="005B1F42" w:rsidRPr="005B1F42" w:rsidRDefault="005B1F42" w:rsidP="005B1F42">
      <w:r w:rsidRPr="005B1F42">
        <w:pict w14:anchorId="1D3E3E81">
          <v:rect id="_x0000_i1031" style="width:0;height:1.5pt" o:hralign="center" o:hrstd="t" o:hr="t" fillcolor="#a0a0a0" stroked="f"/>
        </w:pict>
      </w:r>
    </w:p>
    <w:p w14:paraId="08B8101C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4.2 Behavior Without Structure</w:t>
      </w:r>
    </w:p>
    <w:p w14:paraId="184EB460" w14:textId="77777777" w:rsidR="005B1F42" w:rsidRPr="005B1F42" w:rsidRDefault="005B1F42" w:rsidP="005B1F42">
      <w:r w:rsidRPr="005B1F42">
        <w:t>Structural identity never changes:</w:t>
      </w:r>
    </w:p>
    <w:p w14:paraId="1E6A952D" w14:textId="77777777" w:rsidR="005B1F42" w:rsidRPr="005B1F42" w:rsidRDefault="005B1F42" w:rsidP="005B1F42">
      <w:pPr>
        <w:numPr>
          <w:ilvl w:val="0"/>
          <w:numId w:val="13"/>
        </w:numPr>
      </w:pPr>
      <w:proofErr w:type="gramStart"/>
      <w:r w:rsidRPr="005B1F42">
        <w:t>scars</w:t>
      </w:r>
      <w:proofErr w:type="gramEnd"/>
      <w:r w:rsidRPr="005B1F42">
        <w:t xml:space="preserve"> snap back after mutation</w:t>
      </w:r>
    </w:p>
    <w:p w14:paraId="79E9B211" w14:textId="77777777" w:rsidR="005B1F42" w:rsidRPr="005B1F42" w:rsidRDefault="005B1F42" w:rsidP="005B1F42">
      <w:pPr>
        <w:numPr>
          <w:ilvl w:val="0"/>
          <w:numId w:val="13"/>
        </w:numPr>
      </w:pPr>
      <w:r w:rsidRPr="005B1F42">
        <w:t>field pattern returns perfectly</w:t>
      </w:r>
    </w:p>
    <w:p w14:paraId="15612466" w14:textId="77777777" w:rsidR="005B1F42" w:rsidRPr="005B1F42" w:rsidRDefault="005B1F42" w:rsidP="005B1F42">
      <w:pPr>
        <w:numPr>
          <w:ilvl w:val="0"/>
          <w:numId w:val="13"/>
        </w:numPr>
      </w:pPr>
      <w:r w:rsidRPr="005B1F42">
        <w:t>dual lattice irrelevant</w:t>
      </w:r>
    </w:p>
    <w:p w14:paraId="4ABE1806" w14:textId="77777777" w:rsidR="005B1F42" w:rsidRPr="005B1F42" w:rsidRDefault="005B1F42" w:rsidP="005B1F42">
      <w:pPr>
        <w:numPr>
          <w:ilvl w:val="0"/>
          <w:numId w:val="13"/>
        </w:numPr>
      </w:pPr>
      <w:r w:rsidRPr="005B1F42">
        <w:t>evolution impossible (Paper 6)</w:t>
      </w:r>
    </w:p>
    <w:p w14:paraId="79AC7624" w14:textId="77777777" w:rsidR="005B1F42" w:rsidRPr="005B1F42" w:rsidRDefault="005B1F42" w:rsidP="005B1F42">
      <w:r w:rsidRPr="005B1F42">
        <w:t xml:space="preserve">But </w:t>
      </w:r>
      <w:r w:rsidRPr="005B1F42">
        <w:rPr>
          <w:i/>
          <w:iCs/>
        </w:rPr>
        <w:t>parameters</w:t>
      </w:r>
      <w:r w:rsidRPr="005B1F42">
        <w:t xml:space="preserve"> change:</w:t>
      </w:r>
    </w:p>
    <w:p w14:paraId="683D4CB8" w14:textId="77777777" w:rsidR="005B1F42" w:rsidRPr="005B1F42" w:rsidRDefault="005B1F42" w:rsidP="005B1F42">
      <w:pPr>
        <w:numPr>
          <w:ilvl w:val="0"/>
          <w:numId w:val="14"/>
        </w:numPr>
      </w:pPr>
      <w:r w:rsidRPr="005B1F42">
        <w:t>η increases or decreases</w:t>
      </w:r>
    </w:p>
    <w:p w14:paraId="12B5229C" w14:textId="77777777" w:rsidR="005B1F42" w:rsidRPr="005B1F42" w:rsidRDefault="005B1F42" w:rsidP="005B1F42">
      <w:pPr>
        <w:numPr>
          <w:ilvl w:val="0"/>
          <w:numId w:val="14"/>
        </w:numPr>
      </w:pPr>
      <w:r w:rsidRPr="005B1F42">
        <w:t>α shifts to track reward</w:t>
      </w:r>
    </w:p>
    <w:p w14:paraId="49FD8680" w14:textId="77777777" w:rsidR="005B1F42" w:rsidRPr="005B1F42" w:rsidRDefault="005B1F42" w:rsidP="005B1F42">
      <w:pPr>
        <w:numPr>
          <w:ilvl w:val="0"/>
          <w:numId w:val="14"/>
        </w:numPr>
      </w:pPr>
      <w:r w:rsidRPr="005B1F42">
        <w:t>organism “moves along the ridge” of its attractor</w:t>
      </w:r>
    </w:p>
    <w:p w14:paraId="1E1DAF73" w14:textId="77777777" w:rsidR="005B1F42" w:rsidRPr="005B1F42" w:rsidRDefault="005B1F42" w:rsidP="005B1F42">
      <w:r w:rsidRPr="005B1F42">
        <w:t xml:space="preserve">This is </w:t>
      </w:r>
      <w:r w:rsidRPr="005B1F42">
        <w:rPr>
          <w:b/>
          <w:bCs/>
        </w:rPr>
        <w:t>homeostatic learning</w:t>
      </w:r>
      <w:r w:rsidRPr="005B1F42">
        <w:t>, not morphological learning.</w:t>
      </w:r>
    </w:p>
    <w:p w14:paraId="73E0852C" w14:textId="77777777" w:rsidR="005B1F42" w:rsidRPr="005B1F42" w:rsidRDefault="005B1F42" w:rsidP="005B1F42">
      <w:r w:rsidRPr="005B1F42">
        <w:pict w14:anchorId="77F0A557">
          <v:rect id="_x0000_i1032" style="width:0;height:1.5pt" o:hralign="center" o:hrstd="t" o:hr="t" fillcolor="#a0a0a0" stroked="f"/>
        </w:pict>
      </w:r>
    </w:p>
    <w:p w14:paraId="0761E43F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4.3 TIG Interpretation</w:t>
      </w:r>
    </w:p>
    <w:p w14:paraId="517DF0B8" w14:textId="77777777" w:rsidR="005B1F42" w:rsidRPr="005B1F42" w:rsidRDefault="005B1F42" w:rsidP="005B1F42">
      <w:pPr>
        <w:numPr>
          <w:ilvl w:val="0"/>
          <w:numId w:val="15"/>
        </w:numPr>
      </w:pPr>
      <w:r w:rsidRPr="005B1F42">
        <w:rPr>
          <w:b/>
          <w:bCs/>
        </w:rPr>
        <w:t>TIG-3 (Progression)</w:t>
      </w:r>
      <w:r w:rsidRPr="005B1F42">
        <w:t>: parameters adapt toward goals</w:t>
      </w:r>
    </w:p>
    <w:p w14:paraId="6788A6A5" w14:textId="77777777" w:rsidR="005B1F42" w:rsidRPr="005B1F42" w:rsidRDefault="005B1F42" w:rsidP="005B1F42">
      <w:pPr>
        <w:numPr>
          <w:ilvl w:val="0"/>
          <w:numId w:val="15"/>
        </w:numPr>
      </w:pPr>
      <w:r w:rsidRPr="005B1F42">
        <w:rPr>
          <w:b/>
          <w:bCs/>
        </w:rPr>
        <w:t>TIG-5 (Redox)</w:t>
      </w:r>
      <w:r w:rsidRPr="005B1F42">
        <w:t>: memory acts as stabilizer for behavioral tuning</w:t>
      </w:r>
    </w:p>
    <w:p w14:paraId="006E060D" w14:textId="77777777" w:rsidR="005B1F42" w:rsidRPr="005B1F42" w:rsidRDefault="005B1F42" w:rsidP="005B1F42">
      <w:pPr>
        <w:numPr>
          <w:ilvl w:val="0"/>
          <w:numId w:val="15"/>
        </w:numPr>
      </w:pPr>
      <w:r w:rsidRPr="005B1F42">
        <w:rPr>
          <w:b/>
          <w:bCs/>
        </w:rPr>
        <w:t>TIG-6 (Chaos Control)</w:t>
      </w:r>
      <w:r w:rsidRPr="005B1F42">
        <w:t>: noise amplitude learns exploration level</w:t>
      </w:r>
    </w:p>
    <w:p w14:paraId="17EAC8BD" w14:textId="77777777" w:rsidR="005B1F42" w:rsidRPr="005B1F42" w:rsidRDefault="005B1F42" w:rsidP="005B1F42">
      <w:pPr>
        <w:numPr>
          <w:ilvl w:val="0"/>
          <w:numId w:val="15"/>
        </w:numPr>
      </w:pPr>
      <w:r w:rsidRPr="005B1F42">
        <w:rPr>
          <w:b/>
          <w:bCs/>
        </w:rPr>
        <w:t>TIG-9 (Fruit Formation)</w:t>
      </w:r>
      <w:r w:rsidRPr="005B1F42">
        <w:t>: successful parameter tuning yields increased functional effectiveness</w:t>
      </w:r>
    </w:p>
    <w:p w14:paraId="2523ADFD" w14:textId="77777777" w:rsidR="005B1F42" w:rsidRPr="005B1F42" w:rsidRDefault="005B1F42" w:rsidP="005B1F42">
      <w:r w:rsidRPr="005B1F42">
        <w:t>The organism “learns to breathe better” but never changes its skeleton.</w:t>
      </w:r>
    </w:p>
    <w:p w14:paraId="64D69225" w14:textId="77777777" w:rsidR="005B1F42" w:rsidRPr="005B1F42" w:rsidRDefault="005B1F42" w:rsidP="005B1F42">
      <w:r w:rsidRPr="005B1F42">
        <w:pict w14:anchorId="6603E993">
          <v:rect id="_x0000_i1033" style="width:0;height:1.5pt" o:hralign="center" o:hrstd="t" o:hr="t" fillcolor="#a0a0a0" stroked="f"/>
        </w:pict>
      </w:r>
    </w:p>
    <w:p w14:paraId="16B185B9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5. Conclusions</w:t>
      </w:r>
    </w:p>
    <w:p w14:paraId="3363D822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lastRenderedPageBreak/>
        <w:t>Key Results</w:t>
      </w:r>
    </w:p>
    <w:p w14:paraId="18676699" w14:textId="77777777" w:rsidR="005B1F42" w:rsidRPr="005B1F42" w:rsidRDefault="005B1F42" w:rsidP="005B1F42">
      <w:pPr>
        <w:numPr>
          <w:ilvl w:val="0"/>
          <w:numId w:val="16"/>
        </w:numPr>
      </w:pPr>
      <w:r w:rsidRPr="005B1F42">
        <w:t>TIG organisms can learn weakly via parameter tuning</w:t>
      </w:r>
    </w:p>
    <w:p w14:paraId="51D7B1AE" w14:textId="77777777" w:rsidR="005B1F42" w:rsidRPr="005B1F42" w:rsidRDefault="005B1F42" w:rsidP="005B1F42">
      <w:pPr>
        <w:numPr>
          <w:ilvl w:val="0"/>
          <w:numId w:val="16"/>
        </w:numPr>
      </w:pPr>
      <w:r w:rsidRPr="005B1F42">
        <w:t>strong learning occurs only when target aligns with natural dynamics</w:t>
      </w:r>
    </w:p>
    <w:p w14:paraId="5AC83F98" w14:textId="77777777" w:rsidR="005B1F42" w:rsidRPr="005B1F42" w:rsidRDefault="005B1F42" w:rsidP="005B1F42">
      <w:pPr>
        <w:numPr>
          <w:ilvl w:val="0"/>
          <w:numId w:val="16"/>
        </w:numPr>
      </w:pPr>
      <w:r w:rsidRPr="005B1F42">
        <w:t>structural identity remains perfectly rigid</w:t>
      </w:r>
    </w:p>
    <w:p w14:paraId="4F3C8CD3" w14:textId="77777777" w:rsidR="005B1F42" w:rsidRPr="005B1F42" w:rsidRDefault="005B1F42" w:rsidP="005B1F42">
      <w:pPr>
        <w:numPr>
          <w:ilvl w:val="0"/>
          <w:numId w:val="16"/>
        </w:numPr>
      </w:pPr>
      <w:proofErr w:type="gramStart"/>
      <w:r w:rsidRPr="005B1F42">
        <w:t>no</w:t>
      </w:r>
      <w:proofErr w:type="gramEnd"/>
      <w:r w:rsidRPr="005B1F42">
        <w:t xml:space="preserve"> evolution or pattern modification is possible</w:t>
      </w:r>
    </w:p>
    <w:p w14:paraId="60F355FD" w14:textId="77777777" w:rsidR="005B1F42" w:rsidRPr="005B1F42" w:rsidRDefault="005B1F42" w:rsidP="005B1F42">
      <w:pPr>
        <w:numPr>
          <w:ilvl w:val="0"/>
          <w:numId w:val="16"/>
        </w:numPr>
      </w:pPr>
      <w:r w:rsidRPr="005B1F42">
        <w:t>homeostatic learning = yes</w:t>
      </w:r>
    </w:p>
    <w:p w14:paraId="7236B4DB" w14:textId="77777777" w:rsidR="005B1F42" w:rsidRPr="005B1F42" w:rsidRDefault="005B1F42" w:rsidP="005B1F42">
      <w:pPr>
        <w:numPr>
          <w:ilvl w:val="0"/>
          <w:numId w:val="16"/>
        </w:numPr>
      </w:pPr>
      <w:r w:rsidRPr="005B1F42">
        <w:t>morphological learning = no</w:t>
      </w:r>
    </w:p>
    <w:p w14:paraId="37C52F9E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t>Implications</w:t>
      </w:r>
    </w:p>
    <w:p w14:paraId="22C09632" w14:textId="77777777" w:rsidR="005B1F42" w:rsidRPr="005B1F42" w:rsidRDefault="005B1F42" w:rsidP="005B1F42">
      <w:r w:rsidRPr="005B1F42">
        <w:rPr>
          <w:b/>
          <w:bCs/>
        </w:rPr>
        <w:t>Crystalline Self Regime (v1.0) is ideal for:</w:t>
      </w:r>
    </w:p>
    <w:p w14:paraId="514EAED1" w14:textId="77777777" w:rsidR="005B1F42" w:rsidRPr="005B1F42" w:rsidRDefault="005B1F42" w:rsidP="005B1F42">
      <w:pPr>
        <w:numPr>
          <w:ilvl w:val="0"/>
          <w:numId w:val="17"/>
        </w:numPr>
      </w:pPr>
      <w:r w:rsidRPr="005B1F42">
        <w:t>stable hardware</w:t>
      </w:r>
    </w:p>
    <w:p w14:paraId="529559AC" w14:textId="77777777" w:rsidR="005B1F42" w:rsidRPr="005B1F42" w:rsidRDefault="005B1F42" w:rsidP="005B1F42">
      <w:pPr>
        <w:numPr>
          <w:ilvl w:val="0"/>
          <w:numId w:val="17"/>
        </w:numPr>
      </w:pPr>
      <w:r w:rsidRPr="005B1F42">
        <w:t>robotics memory systems</w:t>
      </w:r>
    </w:p>
    <w:p w14:paraId="469DFBD8" w14:textId="77777777" w:rsidR="005B1F42" w:rsidRPr="005B1F42" w:rsidRDefault="005B1F42" w:rsidP="005B1F42">
      <w:pPr>
        <w:numPr>
          <w:ilvl w:val="0"/>
          <w:numId w:val="17"/>
        </w:numPr>
      </w:pPr>
      <w:r w:rsidRPr="005B1F42">
        <w:t>resilient distributed AI nodes</w:t>
      </w:r>
    </w:p>
    <w:p w14:paraId="35D35793" w14:textId="77777777" w:rsidR="005B1F42" w:rsidRPr="005B1F42" w:rsidRDefault="005B1F42" w:rsidP="005B1F42">
      <w:pPr>
        <w:numPr>
          <w:ilvl w:val="0"/>
          <w:numId w:val="17"/>
        </w:numPr>
      </w:pPr>
      <w:r w:rsidRPr="005B1F42">
        <w:t>fault-tolerance research</w:t>
      </w:r>
    </w:p>
    <w:p w14:paraId="07D36E89" w14:textId="77777777" w:rsidR="005B1F42" w:rsidRPr="005B1F42" w:rsidRDefault="005B1F42" w:rsidP="005B1F42">
      <w:pPr>
        <w:numPr>
          <w:ilvl w:val="0"/>
          <w:numId w:val="17"/>
        </w:numPr>
      </w:pPr>
      <w:r w:rsidRPr="005B1F42">
        <w:t>networks that synchronize and cross-heal</w:t>
      </w:r>
    </w:p>
    <w:p w14:paraId="55441FDC" w14:textId="77777777" w:rsidR="005B1F42" w:rsidRPr="005B1F42" w:rsidRDefault="005B1F42" w:rsidP="005B1F42">
      <w:r w:rsidRPr="005B1F42">
        <w:rPr>
          <w:b/>
          <w:bCs/>
        </w:rPr>
        <w:t>But v1.0 cannot support:</w:t>
      </w:r>
    </w:p>
    <w:p w14:paraId="31872D90" w14:textId="77777777" w:rsidR="005B1F42" w:rsidRPr="005B1F42" w:rsidRDefault="005B1F42" w:rsidP="005B1F42">
      <w:pPr>
        <w:numPr>
          <w:ilvl w:val="0"/>
          <w:numId w:val="18"/>
        </w:numPr>
      </w:pPr>
      <w:r w:rsidRPr="005B1F42">
        <w:t>evolution</w:t>
      </w:r>
    </w:p>
    <w:p w14:paraId="29EBC3B5" w14:textId="77777777" w:rsidR="005B1F42" w:rsidRPr="005B1F42" w:rsidRDefault="005B1F42" w:rsidP="005B1F42">
      <w:pPr>
        <w:numPr>
          <w:ilvl w:val="0"/>
          <w:numId w:val="18"/>
        </w:numPr>
      </w:pPr>
      <w:r w:rsidRPr="005B1F42">
        <w:t>creativity</w:t>
      </w:r>
    </w:p>
    <w:p w14:paraId="54BFBACA" w14:textId="77777777" w:rsidR="005B1F42" w:rsidRPr="005B1F42" w:rsidRDefault="005B1F42" w:rsidP="005B1F42">
      <w:pPr>
        <w:numPr>
          <w:ilvl w:val="0"/>
          <w:numId w:val="18"/>
        </w:numPr>
      </w:pPr>
      <w:r w:rsidRPr="005B1F42">
        <w:t>open-ended learning</w:t>
      </w:r>
    </w:p>
    <w:p w14:paraId="5A6DAE86" w14:textId="77777777" w:rsidR="005B1F42" w:rsidRPr="005B1F42" w:rsidRDefault="005B1F42" w:rsidP="005B1F42">
      <w:pPr>
        <w:numPr>
          <w:ilvl w:val="0"/>
          <w:numId w:val="18"/>
        </w:numPr>
      </w:pPr>
      <w:r w:rsidRPr="005B1F42">
        <w:t>developmental growth</w:t>
      </w:r>
    </w:p>
    <w:p w14:paraId="3CCD2E09" w14:textId="77777777" w:rsidR="005B1F42" w:rsidRPr="005B1F42" w:rsidRDefault="005B1F42" w:rsidP="005B1F42">
      <w:pPr>
        <w:numPr>
          <w:ilvl w:val="0"/>
          <w:numId w:val="18"/>
        </w:numPr>
      </w:pPr>
      <w:r w:rsidRPr="005B1F42">
        <w:t>flexible intelligence</w:t>
      </w:r>
    </w:p>
    <w:p w14:paraId="266BE391" w14:textId="77777777" w:rsidR="005B1F42" w:rsidRPr="005B1F42" w:rsidRDefault="005B1F42" w:rsidP="005B1F42">
      <w:r w:rsidRPr="005B1F42">
        <w:t>The next phase — TIG-Resonance v2 — must modify the laws:</w:t>
      </w:r>
    </w:p>
    <w:p w14:paraId="1405F26B" w14:textId="77777777" w:rsidR="005B1F42" w:rsidRPr="005B1F42" w:rsidRDefault="005B1F42" w:rsidP="005B1F42">
      <w:pPr>
        <w:numPr>
          <w:ilvl w:val="0"/>
          <w:numId w:val="19"/>
        </w:numPr>
      </w:pPr>
      <w:r w:rsidRPr="005B1F42">
        <w:t>softer template</w:t>
      </w:r>
    </w:p>
    <w:p w14:paraId="4331A3F3" w14:textId="77777777" w:rsidR="005B1F42" w:rsidRPr="005B1F42" w:rsidRDefault="005B1F42" w:rsidP="005B1F42">
      <w:pPr>
        <w:numPr>
          <w:ilvl w:val="0"/>
          <w:numId w:val="19"/>
        </w:numPr>
      </w:pPr>
      <w:r w:rsidRPr="005B1F42">
        <w:t>decaying scars</w:t>
      </w:r>
    </w:p>
    <w:p w14:paraId="626B7A24" w14:textId="77777777" w:rsidR="005B1F42" w:rsidRPr="005B1F42" w:rsidRDefault="005B1F42" w:rsidP="005B1F42">
      <w:pPr>
        <w:numPr>
          <w:ilvl w:val="0"/>
          <w:numId w:val="19"/>
        </w:numPr>
      </w:pPr>
      <w:r w:rsidRPr="005B1F42">
        <w:t>dual lattice with lag</w:t>
      </w:r>
    </w:p>
    <w:p w14:paraId="5039A140" w14:textId="77777777" w:rsidR="005B1F42" w:rsidRPr="005B1F42" w:rsidRDefault="005B1F42" w:rsidP="005B1F42">
      <w:pPr>
        <w:numPr>
          <w:ilvl w:val="0"/>
          <w:numId w:val="19"/>
        </w:numPr>
      </w:pPr>
      <w:r w:rsidRPr="005B1F42">
        <w:t>multi-well attractor potentials</w:t>
      </w:r>
    </w:p>
    <w:p w14:paraId="4DEBFCD9" w14:textId="77777777" w:rsidR="005B1F42" w:rsidRPr="005B1F42" w:rsidRDefault="005B1F42" w:rsidP="005B1F42">
      <w:r w:rsidRPr="005B1F42">
        <w:pict w14:anchorId="3F2486B1">
          <v:rect id="_x0000_i1034" style="width:0;height:1.5pt" o:hralign="center" o:hrstd="t" o:hr="t" fillcolor="#a0a0a0" stroked="f"/>
        </w:pict>
      </w:r>
    </w:p>
    <w:p w14:paraId="7150008C" w14:textId="77777777" w:rsidR="005B1F42" w:rsidRPr="005B1F42" w:rsidRDefault="005B1F42" w:rsidP="005B1F42">
      <w:pPr>
        <w:rPr>
          <w:b/>
          <w:bCs/>
        </w:rPr>
      </w:pPr>
      <w:r w:rsidRPr="005B1F42">
        <w:rPr>
          <w:b/>
          <w:bCs/>
        </w:rPr>
        <w:lastRenderedPageBreak/>
        <w:t>6. References</w:t>
      </w:r>
    </w:p>
    <w:p w14:paraId="2531F465" w14:textId="77777777" w:rsidR="005B1F42" w:rsidRPr="005B1F42" w:rsidRDefault="005B1F42" w:rsidP="005B1F42">
      <w:r w:rsidRPr="005B1F42">
        <w:t>(Series references apply across Papers 2–8.)</w:t>
      </w:r>
    </w:p>
    <w:p w14:paraId="5A533C00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799"/>
    <w:multiLevelType w:val="multilevel"/>
    <w:tmpl w:val="B29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F4D"/>
    <w:multiLevelType w:val="multilevel"/>
    <w:tmpl w:val="67C6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73BA6"/>
    <w:multiLevelType w:val="multilevel"/>
    <w:tmpl w:val="084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0973"/>
    <w:multiLevelType w:val="multilevel"/>
    <w:tmpl w:val="7D4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3933"/>
    <w:multiLevelType w:val="multilevel"/>
    <w:tmpl w:val="3EE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706D0"/>
    <w:multiLevelType w:val="multilevel"/>
    <w:tmpl w:val="108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85C67"/>
    <w:multiLevelType w:val="multilevel"/>
    <w:tmpl w:val="5E0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33F5"/>
    <w:multiLevelType w:val="multilevel"/>
    <w:tmpl w:val="18F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52F0D"/>
    <w:multiLevelType w:val="multilevel"/>
    <w:tmpl w:val="689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E7618"/>
    <w:multiLevelType w:val="multilevel"/>
    <w:tmpl w:val="821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83265"/>
    <w:multiLevelType w:val="multilevel"/>
    <w:tmpl w:val="101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91C12"/>
    <w:multiLevelType w:val="multilevel"/>
    <w:tmpl w:val="391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42572"/>
    <w:multiLevelType w:val="multilevel"/>
    <w:tmpl w:val="628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A68EF"/>
    <w:multiLevelType w:val="multilevel"/>
    <w:tmpl w:val="F15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80714"/>
    <w:multiLevelType w:val="multilevel"/>
    <w:tmpl w:val="941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1380B"/>
    <w:multiLevelType w:val="multilevel"/>
    <w:tmpl w:val="754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66423"/>
    <w:multiLevelType w:val="multilevel"/>
    <w:tmpl w:val="DD5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D7CEF"/>
    <w:multiLevelType w:val="multilevel"/>
    <w:tmpl w:val="753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020A1"/>
    <w:multiLevelType w:val="multilevel"/>
    <w:tmpl w:val="0AC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6341">
    <w:abstractNumId w:val="17"/>
  </w:num>
  <w:num w:numId="2" w16cid:durableId="1746295832">
    <w:abstractNumId w:val="9"/>
  </w:num>
  <w:num w:numId="3" w16cid:durableId="938291712">
    <w:abstractNumId w:val="7"/>
  </w:num>
  <w:num w:numId="4" w16cid:durableId="835148960">
    <w:abstractNumId w:val="11"/>
  </w:num>
  <w:num w:numId="5" w16cid:durableId="2142847090">
    <w:abstractNumId w:val="4"/>
  </w:num>
  <w:num w:numId="6" w16cid:durableId="2058624945">
    <w:abstractNumId w:val="1"/>
  </w:num>
  <w:num w:numId="7" w16cid:durableId="734011239">
    <w:abstractNumId w:val="18"/>
  </w:num>
  <w:num w:numId="8" w16cid:durableId="147062983">
    <w:abstractNumId w:val="13"/>
  </w:num>
  <w:num w:numId="9" w16cid:durableId="325984745">
    <w:abstractNumId w:val="16"/>
  </w:num>
  <w:num w:numId="10" w16cid:durableId="2074040382">
    <w:abstractNumId w:val="6"/>
  </w:num>
  <w:num w:numId="11" w16cid:durableId="1094935159">
    <w:abstractNumId w:val="14"/>
  </w:num>
  <w:num w:numId="12" w16cid:durableId="2073238294">
    <w:abstractNumId w:val="5"/>
  </w:num>
  <w:num w:numId="13" w16cid:durableId="1454783727">
    <w:abstractNumId w:val="8"/>
  </w:num>
  <w:num w:numId="14" w16cid:durableId="238175317">
    <w:abstractNumId w:val="10"/>
  </w:num>
  <w:num w:numId="15" w16cid:durableId="1521890633">
    <w:abstractNumId w:val="3"/>
  </w:num>
  <w:num w:numId="16" w16cid:durableId="2075659131">
    <w:abstractNumId w:val="12"/>
  </w:num>
  <w:num w:numId="17" w16cid:durableId="1154764558">
    <w:abstractNumId w:val="2"/>
  </w:num>
  <w:num w:numId="18" w16cid:durableId="139615957">
    <w:abstractNumId w:val="0"/>
  </w:num>
  <w:num w:numId="19" w16cid:durableId="19340444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03"/>
    <w:rsid w:val="00317A03"/>
    <w:rsid w:val="00503CB6"/>
    <w:rsid w:val="005B1F42"/>
    <w:rsid w:val="006E5068"/>
    <w:rsid w:val="00B62BE5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2EBBD-33C1-4244-A3C0-AA377BCF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2026-01-26T23:08:00Z</dcterms:created>
  <dcterms:modified xsi:type="dcterms:W3CDTF">2026-01-26T23:09:00Z</dcterms:modified>
</cp:coreProperties>
</file>