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Microsoft YaHei" w:hAnsi="Microsoft YaHei" w:eastAsia="Microsoft YaHei"/>
          <w:b/>
          <w:i w:val="0"/>
          <w:color w:val="5C7954"/>
          <w:sz w:val="34"/>
        </w:rPr>
        <w:t>知 行</w:t>
      </w:r>
    </w:p>
    <w:p>
      <w:pPr>
        <w:spacing w:before="620"/>
        <w:jc w:val="center"/>
      </w:pPr>
      <w:r>
        <w:rPr>
          <w:rFonts w:ascii="Microsoft YaHei" w:hAnsi="Microsoft YaHei" w:eastAsia="Microsoft YaHei"/>
          <w:b/>
          <w:i w:val="0"/>
          <w:color w:val="20364B"/>
          <w:sz w:val="54"/>
        </w:rPr>
        <w:t>项目实践报告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5727D"/>
          <w:sz w:val="22"/>
        </w:rPr>
        <w:t>知行——校园通知解析与行动规划助手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b/>
          <w:i w:val="0"/>
          <w:color w:val="5C7954"/>
          <w:sz w:val="19"/>
        </w:rPr>
        <w:t>项目实践总结  /  依据 0.3.8 已完成状态</w:t>
      </w:r>
    </w:p>
    <w:p>
      <w: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项目档案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项目名称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知行——校园通知解析与行动规划助手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交付版本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0.3.8（Android / Web，按已验收项目状态编制）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技术形态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uni-app + Vue 3 移动端；FastAPI 服务端；DeepSeek 模型服务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项目地址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https://tiredwhite.cn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编制日期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2026年10月21日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学生信息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姓名：________________    学号：________________    班级：________________</w:t>
            </w:r>
          </w:p>
        </w:tc>
      </w:tr>
    </w:tbl>
    <w:p>
      <w:pPr>
        <w:spacing w:after="40"/>
      </w:pPr>
    </w:p>
    <w:p>
      <w:pPr>
        <w:spacing w:before="300"/>
        <w:jc w:val="center"/>
      </w:pPr>
      <w:r>
        <w:rPr>
          <w:rFonts w:ascii="Microsoft YaHei" w:hAnsi="Microsoft YaHei" w:eastAsia="Microsoft YaHei"/>
          <w:b w:val="0"/>
          <w:i w:val="0"/>
          <w:color w:val="65727D"/>
          <w:sz w:val="17"/>
        </w:rPr>
        <w:t>课程实践交付文件  ·  请在提交前核对个人信息与签署项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本实践围绕校园通知中的任务、截止时间、地点、材料和办理步骤分散在长文本中的问题，设计并实现“知行”移动应用。用户主动粘贴通知或导入 Word/PDF，应用请求服务端调用 DeepSeek 模型生成候选事项和可追溯办理建议；服务端校验结果，用户在核对页修改并选择保存，最终形成设备本地待办。项目继续完成账号登录、文档读取、扫描PDF OCR、小知问答助手、系统日历编辑入口、个人中心和网站下载介绍页。当前交付为 Android 0.3.8，网站部署在 HTTPS 域名下。项目强调“模型给建议、人来确认”，并通过原文核对、失败提示和离线任务管理降低错误影响。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关键词：校园通知；移动应用；大语言模型；原文核对；本地待办；uni-app</w:t>
      </w:r>
    </w:p>
    <w:p>
      <w:pPr>
        <w:pStyle w:val="Heading1"/>
      </w:pPr>
      <w:r>
        <w:t>一、项目背景与目标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课程、竞赛、评奖和办事通知常将申请条件、材料清单、办理顺序、截止时间与例外情况写在多个段落里。学生需要反复阅读并将其中的动作转化为个人任务。单纯提取关键词容易丢失条件关系；直接相信聊天式模型又可能将不明确日期补成具体日期，或给出没有出处的办理建议。项目因此把重点放在“可复核的 AI 辅助行动规划”，而不把模型回答当作最终结论。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实践目标包括：构建可安装的 Android 客户端及配套服务；通过真实模型识别通知候选行动；为重要建议保留原文依据；让用户能够修订后保存任务；在网络或模型失败时保持明确反馈与已有待办可用；完成服务器部署和课程交付材料。项目名“知行”对应从阅读通知到形成下一步行动的产品定位。</w:t>
      </w:r>
    </w:p>
    <w:p>
      <w:pPr>
        <w:pStyle w:val="Heading1"/>
      </w:pPr>
      <w:r>
        <w:t>二、需求分析与方案选择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主要用户是需要处理课程、竞赛或校园事务通知的学生。核心流程是：登录后粘贴通知或选择文档；系统提取正文；用户点击 AI 整理；AI 返回最多五条候选行动；核对页呈现字段、来源片段及可用的深读建议；用户编辑并勾选后保存到本机待办。用户还可离线编辑、完成或删除任务。次级需求包括问答助手、账号与个人中心、Android 系统日历事件表单。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方案上采用 MoSCoW 管理范围。必须完成的部分是输入、AI解析、结构和原文校验、人工核对、本地待办、登录保护和失败提示；较高优先级的增强包括 AI 深读、文档导入与日历流程；助手聊天和个人中心属于配套体验。校园知识库、群消息抓取、后台推送、跨设备待办云同步没有纳入本次交付，避免课程周期内堆叠无法充分验证的模块。</w:t>
      </w:r>
    </w:p>
    <w:p>
      <w:r>
        <w:br w:type="page"/>
      </w:r>
    </w:p>
    <w:p>
      <w:pPr>
        <w:pStyle w:val="Heading1"/>
      </w:pPr>
      <w:r>
        <w:t>三、系统设计与技术实现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客户端使用 uni-app 与 Vue 3，通过 HBuilderX 5.26 配套构建 Android App 资源及 H5 页面。服务端使用 Python FastAPI，部署于云服务器并由 HTTPS 网站入口代理。模型服务使用 DeepSeek API，运行模型标识为 deepseek-flash。客户端不包含模型密钥；请求通过账号会话认证。正式部署中的生产配置位于服务器私有环境文件，代码仓库保存配置示例而不保存密钥。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通知解析与深读分为不同责任层。模型负责提出候选行动、解释条件和生成步骤；服务端检查数据结构、日期字段、数量边界以及引文是否能在原文中对应。时间转换尽量依据用户提交的原文和固定时区规则，不直接信任模型生成的机器日期。若输出不完整或不符合约束，服务端尝试有限修复；仍不合格则返回可见错误，不把失败结果伪装成成功。最终是否采纳由用户决定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文档导入支持 PDF、旧版 .doc 和 .docx。服务端在单次请求中提取文字；对缺少可提取文本的扫描 PDF，渲染页面并调用 Tesseract 中文/英文 OCR，最多处理10页。限制包括文件不超过20 MB、PDF不超过80页、提取文本最多12,000字。OCR页面临时处理，不作为长期文档存储；识别内容可能有错，尤其需要核对时间、数字和材料名。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任务保存使用本机持久化，提供编辑、完成、删除、筛选以及备份导入/导出等功能，断网时已有任务仍可管理。助手“小知”用于通知相关问答与普通交流，对话历史在多个页面间共享并保存在本机；浮动入口可拖动，长回答在面板内滚动。用户名和密码账号用于访问生产服务，不要求手机号或身份信息，也不代表待办已经云同步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Android 日历功能基于已验证设备差异逐步调整。0.3.8 会打开系统新增事件编辑页并预填通知截止日期和时间；只包含日期时默认当地09:00，结束时间预设为开始后30分钟。系统日历仍由用户确认保存。当前验收证明表单时间正确，不声称事件已经成功保存或提醒已送达。</w:t>
      </w:r>
    </w:p>
    <w:p>
      <w:pPr>
        <w:pStyle w:val="Heading1"/>
      </w:pPr>
      <w:r>
        <w:t>四、主要开发与迭代过程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实践内容与改进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需求与原型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围绕“通知转行动”明确主流程与安全边界；先做粘贴、候选核对、本地待办的最小闭环。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AI解析与深读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接入真实模型；针对日期机器格式不稳定改由服务端依据原文处理；增加AI深读步骤、理由和追问问题，并用引文核验限制无来源内容。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本地持久化与异常处理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实现任务管理、重复保存保护、读回检查、失败保留输入和备份恢复；针对异常结构增加回归测试。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产品能力扩展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依据使用反馈加入 Word/PDF、旧版DOC、扫描PDF OCR、登录注册、小知助手、个人中心和系统日历入口。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真机修复与发布</w:t>
            </w:r>
          </w:p>
        </w:tc>
        <w:tc>
          <w:tcPr>
            <w:tcW w:type="dxa" w:w="69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处理 Android 文件选择和日历桥接兼容；0.3.8 修复日历表单时间并修正深读引用对空白/标点差异过于敏感的问题；构建、签名检查并部署公网版本。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迭代中有一个重要取舍：用户反馈初版“只提取关键句”无法体现 AI 的理解能力，因此增加 AI 深读，展示条件分支、办理顺序、每步理由和待追问信息。同时保留原文证据，不让更长的模型解释掩盖依据不足。模型引用格式偶发差异则通过允许有限空白和标点规范化、最后还原原文摘句的方式修复；文字及大小写仍须对应，不匹配的引用继续拒绝。</w:t>
      </w:r>
    </w:p>
    <w:p>
      <w:pPr>
        <w:pStyle w:val="Heading1"/>
      </w:pPr>
      <w:r>
        <w:t>五、测试、部署与结果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截至 0.3.8，服务端 pytest 48项通过，移动端 Node 自动化测试34项通过，H5 与 App 资源构建通过。服务端测试覆盖身份认证、输入边界、结构/日期处理、上游失败、配额、缓存以及深读引文修复；客户端测试覆盖本地存储、任务流程和原生能力桥接。以上数字是当前记录中的自动化检查数，不把部署健康检查或人工操作重复计入测试总数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真机方面，用户在 iQOO 9 上安装并覆盖升级至0.3.8，原有本机数据保留；用户此前反馈 AI 深读体验正常。深读修复后，在该手机上对同一条2,984字通知连续完成三次线上调用，三次均得到概括、步骤、待追问问题与可核对引文。这个抽查只能说明该样本和当时服务状态，不能推出一般准确率。日历真机核对确认开始时间为通知截止时间、结束时间自动为30分钟后，但只打开了系统编辑表单，没有实际保存日程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线上版本部署于 https://tiredwhite.cn，健康接口显示0.3.8与 deepseek-flash 已配置。网页首页、下载页及 APK 完整下载返回正常；公网包 SHA-256 与本机签名安装包一致。部署记录也验证了 Nginx 配置检查和服务状态。服务器与公网验证属于工程发布验收，不替代系统化安全审计或广泛设备兼容测试。</w:t>
      </w:r>
    </w:p>
    <w:p>
      <w:pPr>
        <w:pStyle w:val="Heading1"/>
      </w:pPr>
      <w:r>
        <w:t>六、AI工具使用及人工参与说明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本项目有两类 AI 使用，需在课程声明中分开：第一类是开发阶段的编程辅助工具 Codex，用于需求梳理、方案建议、代码生成/修改、测试设计与执行、调试和文档草拟；第二类是产品运行时 DeepSeek deepseek-flash，针对用户主动提供的通知或聊天内容生成解析结果与建议。二者用途不同。应用请求只在用户主动操作后发起，模型密钥保存在服务端私有配置，不随客户端发布。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从开发记录看，程序代码由 AI 辅助生成的比例较高，不能在没有逐文件核算依据时人为压低这一比例。可由学生根据仓库提交、实际保留代码、手工重写/修改范围和个人承担工作量填写最终估算，并说明口径。可核实的人类决策和验收工作包括确定产品方向、选择功能优先级、提供真实设备使用反馈、指出导入/日历/聊天体验问题、完成云端账号和认证操作、执行手机验收以及决定是否采纳修改；这些工作不自动等同于人工编写代码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模型的结构与引文校验能降低部分错误风险，但无法保证其理解正确。报告中的个人贡献、课程学习体会及 AI 生成代码占比需由学生本人核实补充，不能由工具代签。</w:t>
      </w:r>
    </w:p>
    <w:p>
      <w:pPr>
        <w:pStyle w:val="Heading1"/>
      </w:pPr>
      <w:r>
        <w:t>七、问题、局限与改进计划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首先，模型输出存在波动，有限重试和格式修复只能改善可用性，不能保证每条通知都正确；其次，OCR 对图像清晰度、版面和字体敏感；再次，日历由系统应用接管，最终保存与提醒行为受手机账户、权限和厂商实现影响；最后，待办数据只保存在本机，丢失设备前应主动备份。这些限制要求在界面和答辩中如实说明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后续若继续完善，应优先建立人工标注的校园通知测试集，并由两人复核参考答案；分别统计行动召回、日期字段准确性、引文对应率、格式失败率、OCR错误率及响应分布。对日历功能应在多个厂商、无日历账户和权限拒绝场景中验证完整保存与提醒；账号侧应评估密码重置、限流和隐私政策等上线需求；数据侧再考虑经过同意的加密同步。以上属于后续方向，不是本次已完成功能。</w:t>
      </w:r>
    </w:p>
    <w:p>
      <w:pPr>
        <w:pStyle w:val="Heading1"/>
      </w:pPr>
      <w:r>
        <w:t>八、学生个人总结（本人补充）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FFF7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5C7954"/>
                <w:sz w:val="19"/>
              </w:rPr>
              <w:t xml:space="preserve">请本人填写  </w:t>
            </w:r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写明你实际负责的工作、亲自理解或修改的关键代码/模块、测试与答辩收获；避免直接复制 AI 生成总结。</w:t>
            </w:r>
          </w:p>
        </w:tc>
      </w:tr>
    </w:tbl>
    <w:p>
      <w:pPr>
        <w:spacing w:after="20"/>
      </w:pP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25313A"/>
          <w:sz w:val="18"/>
        </w:rPr>
        <w:t>本人实际完成的工作：____________________________________________________________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25313A"/>
          <w:sz w:val="18"/>
        </w:rPr>
        <w:t>通过本项目掌握/加深理解的内容：________________________________________________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25313A"/>
          <w:sz w:val="18"/>
        </w:rPr>
        <w:t>最重要的一次问题定位与解决：____________________________________________________</w:t>
      </w:r>
    </w:p>
    <w:p>
      <w:pPr>
        <w:spacing w:after="180"/>
      </w:pPr>
      <w:r>
        <w:rPr>
          <w:rFonts w:ascii="Microsoft YaHei" w:hAnsi="Microsoft YaHei" w:eastAsia="Microsoft YaHei"/>
          <w:b w:val="0"/>
          <w:i w:val="0"/>
          <w:color w:val="25313A"/>
          <w:sz w:val="18"/>
        </w:rPr>
        <w:t>仍不理解、准备继续学习的部分：__________________________________________________</w:t>
      </w:r>
    </w:p>
    <w:p>
      <w:pPr>
        <w:spacing w:after="160"/>
      </w:pPr>
      <w:r>
        <w:rPr>
          <w:rFonts w:ascii="Microsoft YaHei" w:hAnsi="Microsoft YaHei" w:eastAsia="Microsoft YaHei"/>
          <w:b w:val="0"/>
          <w:i w:val="0"/>
          <w:color w:val="25313A"/>
          <w:sz w:val="19"/>
        </w:rPr>
        <w:t>学生签名：________________________        日期：________年____月____日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49" w:left="1219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5727D"/>
        <w:sz w:val="16"/>
      </w:rPr>
      <w:t xml:space="preserve">实践报告    |    项目版本 0.3.8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5727D"/>
        <w:sz w:val="16"/>
      </w:rPr>
      <w:t>知行  ·  校园通知解析与行动规划助手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/>
      <w:color w:val="25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6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C79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6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36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