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BED" w:rsidRDefault="00765673" w:rsidP="0076567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551E5">
        <w:rPr>
          <w:rFonts w:ascii="Times New Roman" w:hAnsi="Times New Roman" w:cs="Times New Roman"/>
          <w:b/>
          <w:sz w:val="24"/>
        </w:rPr>
        <w:t xml:space="preserve">Supplemental Text </w:t>
      </w:r>
      <w:r w:rsidR="00B74E06">
        <w:rPr>
          <w:rFonts w:ascii="Times New Roman" w:hAnsi="Times New Roman" w:cs="Times New Roman"/>
          <w:b/>
          <w:sz w:val="24"/>
        </w:rPr>
        <w:t>3</w:t>
      </w:r>
      <w:r w:rsidRPr="002551E5">
        <w:rPr>
          <w:rFonts w:ascii="Times New Roman" w:hAnsi="Times New Roman" w:cs="Times New Roman"/>
          <w:sz w:val="24"/>
        </w:rPr>
        <w:t>. Latent clusters and cardiovas</w:t>
      </w:r>
      <w:bookmarkStart w:id="0" w:name="_GoBack"/>
      <w:bookmarkEnd w:id="0"/>
      <w:r w:rsidRPr="002551E5">
        <w:rPr>
          <w:rFonts w:ascii="Times New Roman" w:hAnsi="Times New Roman" w:cs="Times New Roman"/>
          <w:sz w:val="24"/>
        </w:rPr>
        <w:t xml:space="preserve">cular </w:t>
      </w:r>
      <w:r w:rsidR="00B74E06">
        <w:rPr>
          <w:rFonts w:ascii="Times New Roman" w:hAnsi="Times New Roman" w:cs="Times New Roman"/>
          <w:sz w:val="24"/>
        </w:rPr>
        <w:t>medication</w:t>
      </w:r>
      <w:r w:rsidR="00A57E7D">
        <w:rPr>
          <w:rFonts w:ascii="Times New Roman" w:hAnsi="Times New Roman" w:cs="Times New Roman"/>
          <w:sz w:val="24"/>
        </w:rPr>
        <w:t xml:space="preserve"> </w:t>
      </w:r>
      <w:r w:rsidR="00A57E7D" w:rsidRPr="00A57E7D">
        <w:rPr>
          <w:rFonts w:ascii="Times New Roman" w:hAnsi="Times New Roman" w:cs="Times New Roman"/>
          <w:sz w:val="24"/>
        </w:rPr>
        <w:t>(N=8,182)</w:t>
      </w:r>
      <w:r w:rsidRPr="002551E5">
        <w:rPr>
          <w:rFonts w:ascii="Times New Roman" w:hAnsi="Times New Roman" w:cs="Times New Roman"/>
          <w:sz w:val="24"/>
        </w:rPr>
        <w:t>.</w:t>
      </w:r>
    </w:p>
    <w:p w:rsidR="002551E5" w:rsidRPr="002551E5" w:rsidRDefault="002551E5" w:rsidP="00765673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765673" w:rsidRDefault="00765673" w:rsidP="0076567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utilized chi-squared tests to investigate whether latent cluster membership (high-risk vs. low-risk cluster) is independent from taking drugs for cardiovascular problems (yes vs. no). We undertook </w:t>
      </w:r>
      <w:proofErr w:type="gramStart"/>
      <w:r>
        <w:rPr>
          <w:rFonts w:ascii="Times New Roman" w:hAnsi="Times New Roman" w:cs="Times New Roman"/>
        </w:rPr>
        <w:t>this</w:t>
      </w:r>
      <w:proofErr w:type="gramEnd"/>
      <w:r>
        <w:rPr>
          <w:rFonts w:ascii="Times New Roman" w:hAnsi="Times New Roman" w:cs="Times New Roman"/>
        </w:rPr>
        <w:t xml:space="preserve"> analysis at all five </w:t>
      </w:r>
      <w:proofErr w:type="spellStart"/>
      <w:r>
        <w:rPr>
          <w:rFonts w:ascii="Times New Roman" w:hAnsi="Times New Roman" w:cs="Times New Roman"/>
        </w:rPr>
        <w:t>timepoints</w:t>
      </w:r>
      <w:proofErr w:type="spellEnd"/>
      <w:r>
        <w:rPr>
          <w:rFonts w:ascii="Times New Roman" w:hAnsi="Times New Roman" w:cs="Times New Roman"/>
        </w:rPr>
        <w:t xml:space="preserve"> (Phases 3, 5, 7, 9 &amp; 11).</w:t>
      </w:r>
    </w:p>
    <w:p w:rsidR="00765673" w:rsidRPr="00765673" w:rsidRDefault="00765673" w:rsidP="00765673">
      <w:pPr>
        <w:spacing w:after="0" w:line="276" w:lineRule="auto"/>
        <w:rPr>
          <w:rFonts w:ascii="Times New Roman" w:hAnsi="Times New Roman" w:cs="Times New Roman"/>
        </w:rPr>
      </w:pPr>
    </w:p>
    <w:p w:rsidR="00765673" w:rsidRPr="00765673" w:rsidRDefault="00765673" w:rsidP="00765673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765673">
        <w:rPr>
          <w:rFonts w:ascii="Times New Roman" w:hAnsi="Times New Roman" w:cs="Times New Roman"/>
          <w:b/>
          <w:sz w:val="24"/>
        </w:rPr>
        <w:t xml:space="preserve">Phase </w:t>
      </w:r>
      <w:r>
        <w:rPr>
          <w:rFonts w:ascii="Times New Roman" w:hAnsi="Times New Roman" w:cs="Times New Roman"/>
          <w:b/>
          <w:sz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1276"/>
        <w:gridCol w:w="1413"/>
      </w:tblGrid>
      <w:tr w:rsidR="00765673" w:rsidTr="00606C0C">
        <w:tc>
          <w:tcPr>
            <w:tcW w:w="212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Cluster membership</w:t>
            </w: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Drug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Percentage</w:t>
            </w:r>
          </w:p>
        </w:tc>
      </w:tr>
      <w:tr w:rsidR="00765673" w:rsidTr="00606C0C">
        <w:tc>
          <w:tcPr>
            <w:tcW w:w="2126" w:type="dxa"/>
            <w:vMerge w:val="restart"/>
            <w:vAlign w:val="center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Low-risk</w:t>
            </w:r>
          </w:p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96%</w:t>
            </w:r>
          </w:p>
        </w:tc>
      </w:tr>
      <w:tr w:rsidR="00765673" w:rsidTr="00606C0C">
        <w:tc>
          <w:tcPr>
            <w:tcW w:w="2126" w:type="dxa"/>
            <w:vMerge/>
            <w:vAlign w:val="center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4%</w:t>
            </w:r>
          </w:p>
        </w:tc>
      </w:tr>
      <w:tr w:rsidR="00765673" w:rsidTr="00606C0C">
        <w:tc>
          <w:tcPr>
            <w:tcW w:w="2126" w:type="dxa"/>
            <w:vMerge w:val="restart"/>
            <w:vAlign w:val="center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High-risk</w:t>
            </w:r>
          </w:p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80%</w:t>
            </w:r>
          </w:p>
        </w:tc>
      </w:tr>
      <w:tr w:rsidR="00765673" w:rsidTr="00606C0C">
        <w:tc>
          <w:tcPr>
            <w:tcW w:w="2126" w:type="dxa"/>
            <w:vMerge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10%</w:t>
            </w:r>
          </w:p>
        </w:tc>
      </w:tr>
    </w:tbl>
    <w:p w:rsidR="00765673" w:rsidRPr="002551E5" w:rsidRDefault="00765673" w:rsidP="00765673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765673">
        <w:rPr>
          <w:rFonts w:ascii="Times New Roman" w:hAnsi="Times New Roman" w:cs="Times New Roman"/>
          <w:i/>
        </w:rPr>
        <w:t>P</w:t>
      </w:r>
      <w:r w:rsidRPr="00765673">
        <w:rPr>
          <w:rFonts w:ascii="Times New Roman" w:hAnsi="Times New Roman" w:cs="Times New Roman"/>
          <w:i/>
          <w:vertAlign w:val="subscript"/>
        </w:rPr>
        <w:t>chi</w:t>
      </w:r>
      <w:proofErr w:type="spellEnd"/>
      <w:r w:rsidRPr="00765673">
        <w:rPr>
          <w:rFonts w:ascii="Times New Roman" w:hAnsi="Times New Roman" w:cs="Times New Roman"/>
          <w:i/>
          <w:vertAlign w:val="subscript"/>
        </w:rPr>
        <w:t>-squared</w:t>
      </w:r>
      <w:r w:rsidRPr="00765673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2.7×10</w:t>
      </w:r>
      <w:r>
        <w:rPr>
          <w:rFonts w:ascii="Times New Roman" w:hAnsi="Times New Roman" w:cs="Times New Roman"/>
          <w:vertAlign w:val="superscript"/>
        </w:rPr>
        <w:t>-24</w:t>
      </w:r>
    </w:p>
    <w:p w:rsidR="00765673" w:rsidRDefault="00A57E7D" w:rsidP="0076567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pt;height:198.7pt">
            <v:imagedata r:id="rId4" o:title="chi_sq_result_drug_phase3"/>
          </v:shape>
        </w:pict>
      </w:r>
    </w:p>
    <w:p w:rsidR="002551E5" w:rsidRPr="00765673" w:rsidRDefault="002551E5" w:rsidP="00765673">
      <w:pPr>
        <w:spacing w:after="0" w:line="276" w:lineRule="auto"/>
        <w:rPr>
          <w:rFonts w:ascii="Times New Roman" w:hAnsi="Times New Roman" w:cs="Times New Roman"/>
        </w:rPr>
      </w:pPr>
    </w:p>
    <w:p w:rsidR="00765673" w:rsidRPr="00765673" w:rsidRDefault="00765673" w:rsidP="00765673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765673">
        <w:rPr>
          <w:rFonts w:ascii="Times New Roman" w:hAnsi="Times New Roman" w:cs="Times New Roman"/>
          <w:b/>
          <w:sz w:val="24"/>
        </w:rPr>
        <w:t xml:space="preserve">Phase </w:t>
      </w:r>
      <w:r>
        <w:rPr>
          <w:rFonts w:ascii="Times New Roman" w:hAnsi="Times New Roman" w:cs="Times New Roman"/>
          <w:b/>
          <w:sz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1276"/>
        <w:gridCol w:w="1413"/>
      </w:tblGrid>
      <w:tr w:rsidR="00765673" w:rsidTr="00606C0C">
        <w:tc>
          <w:tcPr>
            <w:tcW w:w="212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Cluster membership</w:t>
            </w: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Drug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Percentage</w:t>
            </w:r>
          </w:p>
        </w:tc>
      </w:tr>
      <w:tr w:rsidR="00765673" w:rsidTr="00606C0C">
        <w:tc>
          <w:tcPr>
            <w:tcW w:w="2126" w:type="dxa"/>
            <w:vMerge w:val="restart"/>
            <w:vAlign w:val="center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Low-risk</w:t>
            </w:r>
          </w:p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91%</w:t>
            </w:r>
          </w:p>
        </w:tc>
      </w:tr>
      <w:tr w:rsidR="00765673" w:rsidTr="00606C0C">
        <w:tc>
          <w:tcPr>
            <w:tcW w:w="2126" w:type="dxa"/>
            <w:vMerge/>
            <w:vAlign w:val="center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9%</w:t>
            </w:r>
          </w:p>
        </w:tc>
      </w:tr>
      <w:tr w:rsidR="00765673" w:rsidTr="00606C0C">
        <w:tc>
          <w:tcPr>
            <w:tcW w:w="2126" w:type="dxa"/>
            <w:vMerge w:val="restart"/>
            <w:vAlign w:val="center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High-risk</w:t>
            </w:r>
          </w:p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80%</w:t>
            </w:r>
          </w:p>
        </w:tc>
      </w:tr>
      <w:tr w:rsidR="00765673" w:rsidTr="00606C0C">
        <w:tc>
          <w:tcPr>
            <w:tcW w:w="2126" w:type="dxa"/>
            <w:vMerge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20%</w:t>
            </w:r>
          </w:p>
        </w:tc>
      </w:tr>
    </w:tbl>
    <w:p w:rsidR="00765673" w:rsidRPr="00765673" w:rsidRDefault="00765673" w:rsidP="00765673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765673">
        <w:rPr>
          <w:rFonts w:ascii="Times New Roman" w:hAnsi="Times New Roman" w:cs="Times New Roman"/>
          <w:i/>
        </w:rPr>
        <w:t>P</w:t>
      </w:r>
      <w:r w:rsidRPr="00765673">
        <w:rPr>
          <w:rFonts w:ascii="Times New Roman" w:hAnsi="Times New Roman" w:cs="Times New Roman"/>
          <w:i/>
          <w:vertAlign w:val="subscript"/>
        </w:rPr>
        <w:t>chi</w:t>
      </w:r>
      <w:proofErr w:type="spellEnd"/>
      <w:r w:rsidRPr="00765673">
        <w:rPr>
          <w:rFonts w:ascii="Times New Roman" w:hAnsi="Times New Roman" w:cs="Times New Roman"/>
          <w:i/>
          <w:vertAlign w:val="subscript"/>
        </w:rPr>
        <w:t>-squared</w:t>
      </w:r>
      <w:r w:rsidRPr="00765673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1.9×10</w:t>
      </w:r>
      <w:r>
        <w:rPr>
          <w:rFonts w:ascii="Times New Roman" w:hAnsi="Times New Roman" w:cs="Times New Roman"/>
          <w:vertAlign w:val="superscript"/>
        </w:rPr>
        <w:t>-47</w:t>
      </w:r>
    </w:p>
    <w:p w:rsidR="00765673" w:rsidRDefault="00A57E7D" w:rsidP="0076567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6" type="#_x0000_t75" style="width:198.7pt;height:198.7pt">
            <v:imagedata r:id="rId5" o:title="chi_sq_result_drug_phase5"/>
          </v:shape>
        </w:pict>
      </w:r>
    </w:p>
    <w:p w:rsidR="002551E5" w:rsidRPr="00765673" w:rsidRDefault="002551E5" w:rsidP="00765673">
      <w:pPr>
        <w:spacing w:after="0" w:line="276" w:lineRule="auto"/>
        <w:rPr>
          <w:rFonts w:ascii="Times New Roman" w:hAnsi="Times New Roman" w:cs="Times New Roman"/>
        </w:rPr>
      </w:pPr>
    </w:p>
    <w:p w:rsidR="00765673" w:rsidRPr="00765673" w:rsidRDefault="00765673" w:rsidP="00765673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765673">
        <w:rPr>
          <w:rFonts w:ascii="Times New Roman" w:hAnsi="Times New Roman" w:cs="Times New Roman"/>
          <w:b/>
          <w:sz w:val="24"/>
        </w:rPr>
        <w:t xml:space="preserve">Phase </w:t>
      </w:r>
      <w:r>
        <w:rPr>
          <w:rFonts w:ascii="Times New Roman" w:hAnsi="Times New Roman" w:cs="Times New Roman"/>
          <w:b/>
          <w:sz w:val="24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1276"/>
        <w:gridCol w:w="1413"/>
      </w:tblGrid>
      <w:tr w:rsidR="00765673" w:rsidTr="00606C0C">
        <w:tc>
          <w:tcPr>
            <w:tcW w:w="212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Cluster membership</w:t>
            </w: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Drug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Percentage</w:t>
            </w:r>
          </w:p>
        </w:tc>
      </w:tr>
      <w:tr w:rsidR="00765673" w:rsidTr="00606C0C">
        <w:tc>
          <w:tcPr>
            <w:tcW w:w="2126" w:type="dxa"/>
            <w:vMerge w:val="restart"/>
            <w:vAlign w:val="center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Low-risk</w:t>
            </w:r>
          </w:p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83%</w:t>
            </w:r>
          </w:p>
        </w:tc>
      </w:tr>
      <w:tr w:rsidR="00765673" w:rsidTr="00606C0C">
        <w:tc>
          <w:tcPr>
            <w:tcW w:w="2126" w:type="dxa"/>
            <w:vMerge/>
            <w:vAlign w:val="center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17%</w:t>
            </w:r>
          </w:p>
        </w:tc>
      </w:tr>
      <w:tr w:rsidR="00765673" w:rsidTr="00606C0C">
        <w:tc>
          <w:tcPr>
            <w:tcW w:w="2126" w:type="dxa"/>
            <w:vMerge w:val="restart"/>
            <w:vAlign w:val="center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High-risk</w:t>
            </w:r>
          </w:p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63%</w:t>
            </w:r>
          </w:p>
        </w:tc>
      </w:tr>
      <w:tr w:rsidR="00765673" w:rsidTr="00606C0C">
        <w:tc>
          <w:tcPr>
            <w:tcW w:w="2126" w:type="dxa"/>
            <w:vMerge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37%</w:t>
            </w:r>
          </w:p>
        </w:tc>
      </w:tr>
    </w:tbl>
    <w:p w:rsidR="00765673" w:rsidRPr="00765673" w:rsidRDefault="00765673" w:rsidP="00765673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765673">
        <w:rPr>
          <w:rFonts w:ascii="Times New Roman" w:hAnsi="Times New Roman" w:cs="Times New Roman"/>
          <w:i/>
        </w:rPr>
        <w:t>P</w:t>
      </w:r>
      <w:r w:rsidRPr="00765673">
        <w:rPr>
          <w:rFonts w:ascii="Times New Roman" w:hAnsi="Times New Roman" w:cs="Times New Roman"/>
          <w:i/>
          <w:vertAlign w:val="subscript"/>
        </w:rPr>
        <w:t>chi</w:t>
      </w:r>
      <w:proofErr w:type="spellEnd"/>
      <w:r w:rsidRPr="00765673">
        <w:rPr>
          <w:rFonts w:ascii="Times New Roman" w:hAnsi="Times New Roman" w:cs="Times New Roman"/>
          <w:i/>
          <w:vertAlign w:val="subscript"/>
        </w:rPr>
        <w:t>-squared</w:t>
      </w:r>
      <w:r w:rsidRPr="00765673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1.1×10</w:t>
      </w:r>
      <w:r>
        <w:rPr>
          <w:rFonts w:ascii="Times New Roman" w:hAnsi="Times New Roman" w:cs="Times New Roman"/>
          <w:vertAlign w:val="superscript"/>
        </w:rPr>
        <w:t>-87</w:t>
      </w:r>
    </w:p>
    <w:p w:rsidR="00765673" w:rsidRDefault="00A57E7D" w:rsidP="0076567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198.7pt;height:198.7pt">
            <v:imagedata r:id="rId6" o:title="chi_sq_result_drug_phase7"/>
          </v:shape>
        </w:pict>
      </w:r>
    </w:p>
    <w:p w:rsidR="002551E5" w:rsidRPr="00765673" w:rsidRDefault="002551E5" w:rsidP="00765673">
      <w:pPr>
        <w:spacing w:after="0" w:line="276" w:lineRule="auto"/>
        <w:rPr>
          <w:rFonts w:ascii="Times New Roman" w:hAnsi="Times New Roman" w:cs="Times New Roman"/>
        </w:rPr>
      </w:pPr>
    </w:p>
    <w:p w:rsidR="00765673" w:rsidRPr="00765673" w:rsidRDefault="00765673" w:rsidP="00765673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765673">
        <w:rPr>
          <w:rFonts w:ascii="Times New Roman" w:hAnsi="Times New Roman" w:cs="Times New Roman"/>
          <w:b/>
          <w:sz w:val="24"/>
        </w:rPr>
        <w:t xml:space="preserve">Phase </w:t>
      </w:r>
      <w:r>
        <w:rPr>
          <w:rFonts w:ascii="Times New Roman" w:hAnsi="Times New Roman" w:cs="Times New Roman"/>
          <w:b/>
          <w:sz w:val="2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1276"/>
        <w:gridCol w:w="1413"/>
      </w:tblGrid>
      <w:tr w:rsidR="00765673" w:rsidTr="00606C0C">
        <w:tc>
          <w:tcPr>
            <w:tcW w:w="212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Cluster membership</w:t>
            </w: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Drug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Percentage</w:t>
            </w:r>
          </w:p>
        </w:tc>
      </w:tr>
      <w:tr w:rsidR="00765673" w:rsidTr="00606C0C">
        <w:tc>
          <w:tcPr>
            <w:tcW w:w="2126" w:type="dxa"/>
            <w:vMerge w:val="restart"/>
            <w:vAlign w:val="center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Low-risk</w:t>
            </w:r>
          </w:p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55%</w:t>
            </w:r>
          </w:p>
        </w:tc>
      </w:tr>
      <w:tr w:rsidR="00765673" w:rsidTr="00606C0C">
        <w:tc>
          <w:tcPr>
            <w:tcW w:w="2126" w:type="dxa"/>
            <w:vMerge/>
            <w:vAlign w:val="center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45%</w:t>
            </w:r>
          </w:p>
        </w:tc>
      </w:tr>
      <w:tr w:rsidR="00765673" w:rsidTr="00606C0C">
        <w:tc>
          <w:tcPr>
            <w:tcW w:w="2126" w:type="dxa"/>
            <w:vMerge w:val="restart"/>
            <w:vAlign w:val="center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High-risk</w:t>
            </w:r>
          </w:p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32%</w:t>
            </w:r>
          </w:p>
        </w:tc>
      </w:tr>
      <w:tr w:rsidR="00765673" w:rsidTr="00606C0C">
        <w:tc>
          <w:tcPr>
            <w:tcW w:w="2126" w:type="dxa"/>
            <w:vMerge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</w:t>
            </w:r>
          </w:p>
        </w:tc>
        <w:tc>
          <w:tcPr>
            <w:tcW w:w="1413" w:type="dxa"/>
          </w:tcPr>
          <w:p w:rsidR="00765673" w:rsidRDefault="00765673" w:rsidP="00606C0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68%</w:t>
            </w:r>
          </w:p>
        </w:tc>
      </w:tr>
    </w:tbl>
    <w:p w:rsidR="00765673" w:rsidRPr="00765673" w:rsidRDefault="00765673" w:rsidP="00765673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765673">
        <w:rPr>
          <w:rFonts w:ascii="Times New Roman" w:hAnsi="Times New Roman" w:cs="Times New Roman"/>
          <w:i/>
        </w:rPr>
        <w:t>P</w:t>
      </w:r>
      <w:r w:rsidRPr="00765673">
        <w:rPr>
          <w:rFonts w:ascii="Times New Roman" w:hAnsi="Times New Roman" w:cs="Times New Roman"/>
          <w:i/>
          <w:vertAlign w:val="subscript"/>
        </w:rPr>
        <w:t>chi</w:t>
      </w:r>
      <w:proofErr w:type="spellEnd"/>
      <w:r w:rsidRPr="00765673">
        <w:rPr>
          <w:rFonts w:ascii="Times New Roman" w:hAnsi="Times New Roman" w:cs="Times New Roman"/>
          <w:i/>
          <w:vertAlign w:val="subscript"/>
        </w:rPr>
        <w:t>-squared</w:t>
      </w:r>
      <w:r w:rsidRPr="00765673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2.6×10</w:t>
      </w:r>
      <w:r>
        <w:rPr>
          <w:rFonts w:ascii="Times New Roman" w:hAnsi="Times New Roman" w:cs="Times New Roman"/>
          <w:vertAlign w:val="superscript"/>
        </w:rPr>
        <w:t>-8</w:t>
      </w:r>
      <w:r w:rsidRPr="00765673">
        <w:rPr>
          <w:rFonts w:ascii="Times New Roman" w:hAnsi="Times New Roman" w:cs="Times New Roman"/>
          <w:vertAlign w:val="superscript"/>
        </w:rPr>
        <w:t>0</w:t>
      </w:r>
    </w:p>
    <w:p w:rsidR="00765673" w:rsidRDefault="00A57E7D" w:rsidP="0076567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8" type="#_x0000_t75" style="width:198.7pt;height:198.7pt">
            <v:imagedata r:id="rId7" o:title="chi_sq_result_drug_phase9"/>
          </v:shape>
        </w:pict>
      </w:r>
    </w:p>
    <w:p w:rsidR="002551E5" w:rsidRPr="00765673" w:rsidRDefault="002551E5" w:rsidP="00765673">
      <w:pPr>
        <w:spacing w:after="0" w:line="276" w:lineRule="auto"/>
        <w:rPr>
          <w:rFonts w:ascii="Times New Roman" w:hAnsi="Times New Roman" w:cs="Times New Roman"/>
        </w:rPr>
      </w:pPr>
    </w:p>
    <w:p w:rsidR="00765673" w:rsidRPr="00765673" w:rsidRDefault="00765673" w:rsidP="00765673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765673">
        <w:rPr>
          <w:rFonts w:ascii="Times New Roman" w:hAnsi="Times New Roman" w:cs="Times New Roman"/>
          <w:b/>
          <w:sz w:val="24"/>
        </w:rPr>
        <w:t>Phase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1276"/>
        <w:gridCol w:w="1413"/>
      </w:tblGrid>
      <w:tr w:rsidR="00765673" w:rsidTr="00765673">
        <w:tc>
          <w:tcPr>
            <w:tcW w:w="2126" w:type="dxa"/>
          </w:tcPr>
          <w:p w:rsidR="00765673" w:rsidRDefault="00765673" w:rsidP="00765673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Cluster membership</w:t>
            </w:r>
          </w:p>
        </w:tc>
        <w:tc>
          <w:tcPr>
            <w:tcW w:w="1276" w:type="dxa"/>
          </w:tcPr>
          <w:p w:rsidR="00765673" w:rsidRDefault="00765673" w:rsidP="00765673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Drug</w:t>
            </w:r>
          </w:p>
        </w:tc>
        <w:tc>
          <w:tcPr>
            <w:tcW w:w="1413" w:type="dxa"/>
          </w:tcPr>
          <w:p w:rsidR="00765673" w:rsidRDefault="00765673" w:rsidP="00765673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Percentage</w:t>
            </w:r>
          </w:p>
        </w:tc>
      </w:tr>
      <w:tr w:rsidR="00765673" w:rsidTr="00765673">
        <w:tc>
          <w:tcPr>
            <w:tcW w:w="2126" w:type="dxa"/>
            <w:vMerge w:val="restart"/>
            <w:vAlign w:val="center"/>
          </w:tcPr>
          <w:p w:rsidR="00765673" w:rsidRDefault="00765673" w:rsidP="00765673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Low-risk</w:t>
            </w:r>
          </w:p>
          <w:p w:rsidR="00765673" w:rsidRDefault="00765673" w:rsidP="00765673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765673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</w:t>
            </w:r>
          </w:p>
        </w:tc>
        <w:tc>
          <w:tcPr>
            <w:tcW w:w="1413" w:type="dxa"/>
          </w:tcPr>
          <w:p w:rsidR="00765673" w:rsidRDefault="00765673" w:rsidP="00765673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765673">
              <w:rPr>
                <w:rFonts w:ascii="Times New Roman" w:hAnsi="Times New Roman" w:cs="Times New Roman"/>
                <w:i/>
              </w:rPr>
              <w:t>47</w:t>
            </w:r>
            <w:r>
              <w:rPr>
                <w:rFonts w:ascii="Times New Roman" w:hAnsi="Times New Roman" w:cs="Times New Roman"/>
                <w:i/>
              </w:rPr>
              <w:t>%</w:t>
            </w:r>
          </w:p>
        </w:tc>
      </w:tr>
      <w:tr w:rsidR="00765673" w:rsidTr="00765673">
        <w:tc>
          <w:tcPr>
            <w:tcW w:w="2126" w:type="dxa"/>
            <w:vMerge/>
            <w:vAlign w:val="center"/>
          </w:tcPr>
          <w:p w:rsidR="00765673" w:rsidRDefault="00765673" w:rsidP="00765673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765673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</w:t>
            </w:r>
          </w:p>
        </w:tc>
        <w:tc>
          <w:tcPr>
            <w:tcW w:w="1413" w:type="dxa"/>
          </w:tcPr>
          <w:p w:rsidR="00765673" w:rsidRDefault="00765673" w:rsidP="00765673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53%</w:t>
            </w:r>
          </w:p>
        </w:tc>
      </w:tr>
      <w:tr w:rsidR="00765673" w:rsidTr="00765673">
        <w:tc>
          <w:tcPr>
            <w:tcW w:w="2126" w:type="dxa"/>
            <w:vMerge w:val="restart"/>
            <w:vAlign w:val="center"/>
          </w:tcPr>
          <w:p w:rsidR="00765673" w:rsidRDefault="00765673" w:rsidP="00765673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High-risk</w:t>
            </w:r>
          </w:p>
          <w:p w:rsidR="00765673" w:rsidRDefault="00765673" w:rsidP="00765673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765673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</w:t>
            </w:r>
          </w:p>
        </w:tc>
        <w:tc>
          <w:tcPr>
            <w:tcW w:w="1413" w:type="dxa"/>
          </w:tcPr>
          <w:p w:rsidR="00765673" w:rsidRDefault="00765673" w:rsidP="00765673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765673">
              <w:rPr>
                <w:rFonts w:ascii="Times New Roman" w:hAnsi="Times New Roman" w:cs="Times New Roman"/>
                <w:i/>
              </w:rPr>
              <w:t>23</w:t>
            </w:r>
            <w:r>
              <w:rPr>
                <w:rFonts w:ascii="Times New Roman" w:hAnsi="Times New Roman" w:cs="Times New Roman"/>
                <w:i/>
              </w:rPr>
              <w:t>%</w:t>
            </w:r>
          </w:p>
        </w:tc>
      </w:tr>
      <w:tr w:rsidR="00765673" w:rsidTr="00765673">
        <w:tc>
          <w:tcPr>
            <w:tcW w:w="2126" w:type="dxa"/>
            <w:vMerge/>
          </w:tcPr>
          <w:p w:rsidR="00765673" w:rsidRDefault="00765673" w:rsidP="00765673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:rsidR="00765673" w:rsidRDefault="00765673" w:rsidP="00765673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Yes</w:t>
            </w:r>
          </w:p>
        </w:tc>
        <w:tc>
          <w:tcPr>
            <w:tcW w:w="1413" w:type="dxa"/>
          </w:tcPr>
          <w:p w:rsidR="00765673" w:rsidRDefault="00765673" w:rsidP="00765673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77%</w:t>
            </w:r>
          </w:p>
        </w:tc>
      </w:tr>
    </w:tbl>
    <w:p w:rsidR="00765673" w:rsidRPr="00765673" w:rsidRDefault="00765673" w:rsidP="00765673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765673">
        <w:rPr>
          <w:rFonts w:ascii="Times New Roman" w:hAnsi="Times New Roman" w:cs="Times New Roman"/>
          <w:i/>
        </w:rPr>
        <w:t>P</w:t>
      </w:r>
      <w:r w:rsidRPr="00765673">
        <w:rPr>
          <w:rFonts w:ascii="Times New Roman" w:hAnsi="Times New Roman" w:cs="Times New Roman"/>
          <w:i/>
          <w:vertAlign w:val="subscript"/>
        </w:rPr>
        <w:t>chi</w:t>
      </w:r>
      <w:proofErr w:type="spellEnd"/>
      <w:r w:rsidRPr="00765673">
        <w:rPr>
          <w:rFonts w:ascii="Times New Roman" w:hAnsi="Times New Roman" w:cs="Times New Roman"/>
          <w:i/>
          <w:vertAlign w:val="subscript"/>
        </w:rPr>
        <w:t>-squared</w:t>
      </w:r>
      <w:r w:rsidRPr="00765673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765673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1×10</w:t>
      </w:r>
      <w:r w:rsidRPr="00765673">
        <w:rPr>
          <w:rFonts w:ascii="Times New Roman" w:hAnsi="Times New Roman" w:cs="Times New Roman"/>
          <w:vertAlign w:val="superscript"/>
        </w:rPr>
        <w:t>-90</w:t>
      </w:r>
    </w:p>
    <w:p w:rsidR="00765673" w:rsidRPr="00765673" w:rsidRDefault="00A57E7D" w:rsidP="0076567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198.7pt;height:198.7pt">
            <v:imagedata r:id="rId8" o:title="chi_sq_result_drug_phase11"/>
          </v:shape>
        </w:pict>
      </w:r>
    </w:p>
    <w:p w:rsidR="00765673" w:rsidRPr="00765673" w:rsidRDefault="00765673" w:rsidP="00765673">
      <w:pPr>
        <w:spacing w:after="0" w:line="276" w:lineRule="auto"/>
        <w:rPr>
          <w:rFonts w:ascii="Times New Roman" w:hAnsi="Times New Roman" w:cs="Times New Roman"/>
        </w:rPr>
      </w:pPr>
    </w:p>
    <w:p w:rsidR="00765673" w:rsidRPr="00765673" w:rsidRDefault="00765673" w:rsidP="00765673">
      <w:pPr>
        <w:spacing w:after="0" w:line="276" w:lineRule="auto"/>
        <w:rPr>
          <w:rFonts w:ascii="Times New Roman" w:hAnsi="Times New Roman" w:cs="Times New Roman"/>
        </w:rPr>
      </w:pPr>
    </w:p>
    <w:sectPr w:rsidR="00765673" w:rsidRPr="00765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73"/>
    <w:rsid w:val="002551E5"/>
    <w:rsid w:val="002A7184"/>
    <w:rsid w:val="0045317F"/>
    <w:rsid w:val="00455514"/>
    <w:rsid w:val="0075572D"/>
    <w:rsid w:val="00765673"/>
    <w:rsid w:val="00962305"/>
    <w:rsid w:val="00A441F7"/>
    <w:rsid w:val="00A57E7D"/>
    <w:rsid w:val="00B74E06"/>
    <w:rsid w:val="00C03BED"/>
    <w:rsid w:val="00C9279E"/>
    <w:rsid w:val="00D31CC2"/>
    <w:rsid w:val="00DF026C"/>
    <w:rsid w:val="00E153A1"/>
    <w:rsid w:val="00F741ED"/>
    <w:rsid w:val="00FF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7BFE82"/>
  <w15:chartTrackingRefBased/>
  <w15:docId w15:val="{AB234F80-AD90-4F78-9DB6-566D9AA8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154</Words>
  <Characters>834</Characters>
  <Application>Microsoft Office Word</Application>
  <DocSecurity>0</DocSecurity>
  <Lines>139</Lines>
  <Paragraphs>89</Paragraphs>
  <ScaleCrop>false</ScaleCrop>
  <Company>SUND - KU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V Varga</dc:creator>
  <cp:keywords/>
  <dc:description/>
  <cp:lastModifiedBy>Tibor V Varga</cp:lastModifiedBy>
  <cp:revision>4</cp:revision>
  <dcterms:created xsi:type="dcterms:W3CDTF">2021-06-24T14:00:00Z</dcterms:created>
  <dcterms:modified xsi:type="dcterms:W3CDTF">2021-06-28T11:54:00Z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