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9FA213" w14:textId="5059D984" w:rsidR="00495F85" w:rsidRPr="00B7282D" w:rsidRDefault="005B0138" w:rsidP="005619AD">
      <w:pPr>
        <w:jc w:val="center"/>
        <w:rPr>
          <w:rFonts w:ascii="Calibri Light" w:hAnsi="Calibri Light" w:cs="Calibri Light"/>
          <w:sz w:val="32"/>
          <w:lang w:val="en-GB"/>
        </w:rPr>
      </w:pPr>
      <w:r>
        <w:rPr>
          <w:rFonts w:ascii="Calibri Light" w:hAnsi="Calibri Light" w:cs="Calibri Light"/>
          <w:i/>
          <w:sz w:val="32"/>
          <w:lang w:val="en-GB"/>
        </w:rPr>
        <w:t>UNFAIL – A guide to t</w:t>
      </w:r>
      <w:r w:rsidR="006D136A" w:rsidRPr="00B7282D">
        <w:rPr>
          <w:rFonts w:ascii="Calibri Light" w:hAnsi="Calibri Light" w:cs="Calibri Light"/>
          <w:i/>
          <w:sz w:val="32"/>
          <w:lang w:val="en-GB"/>
        </w:rPr>
        <w:t>ransform failure into knowledge</w:t>
      </w:r>
    </w:p>
    <w:p w14:paraId="682B5F8A" w14:textId="33ED90DB" w:rsidR="00B81E2C" w:rsidRDefault="00B7282D" w:rsidP="005B0138">
      <w:pPr>
        <w:jc w:val="center"/>
        <w:rPr>
          <w:rFonts w:ascii="Calibri Light" w:hAnsi="Calibri Light" w:cs="Calibri Light"/>
          <w:lang w:val="en-GB"/>
        </w:rPr>
      </w:pPr>
      <w:r>
        <w:rPr>
          <w:rFonts w:ascii="Calibri Light" w:hAnsi="Calibri Light" w:cs="Calibri Light"/>
          <w:i/>
          <w:lang w:val="en-GB"/>
        </w:rPr>
        <w:t xml:space="preserve">Author: </w:t>
      </w:r>
      <w:r w:rsidR="00DA059A" w:rsidRPr="006D136A">
        <w:rPr>
          <w:rFonts w:ascii="Calibri Light" w:hAnsi="Calibri Light" w:cs="Calibri Light"/>
          <w:i/>
          <w:lang w:val="en-GB"/>
        </w:rPr>
        <w:t>Tibor V. Varga</w:t>
      </w:r>
    </w:p>
    <w:p w14:paraId="3A5FE183" w14:textId="4E279869" w:rsidR="00B81E2C" w:rsidRDefault="00B81E2C" w:rsidP="00B81E2C">
      <w:pPr>
        <w:rPr>
          <w:rFonts w:ascii="Calibri Light" w:hAnsi="Calibri Light" w:cs="Calibri Light"/>
          <w:noProof/>
          <w:lang w:val="en-GB"/>
        </w:rPr>
      </w:pPr>
    </w:p>
    <w:p w14:paraId="600ED0E7" w14:textId="3371292D" w:rsidR="005B0138" w:rsidRDefault="005B0138" w:rsidP="00B81E2C">
      <w:pPr>
        <w:rPr>
          <w:rFonts w:ascii="Calibri Light" w:hAnsi="Calibri Light" w:cs="Calibri Light"/>
          <w:noProof/>
          <w:lang w:val="en-GB"/>
        </w:rPr>
      </w:pPr>
    </w:p>
    <w:p w14:paraId="17457579" w14:textId="7B6D6E36" w:rsidR="005B0138" w:rsidRDefault="005B0138" w:rsidP="005B0138">
      <w:pPr>
        <w:jc w:val="center"/>
        <w:rPr>
          <w:rFonts w:ascii="Calibri Light" w:hAnsi="Calibri Light" w:cs="Calibri Light"/>
          <w:noProof/>
          <w:lang w:val="en-GB"/>
        </w:rPr>
      </w:pPr>
      <w:r>
        <w:rPr>
          <w:rFonts w:ascii="Calibri Light" w:hAnsi="Calibri Light" w:cs="Calibri Light"/>
          <w:noProof/>
          <w:lang w:val="en-GB"/>
        </w:rPr>
        <w:t>All parts of this project assignment are uploaded and made public at:</w:t>
      </w:r>
    </w:p>
    <w:p w14:paraId="6EA49538" w14:textId="5A0CB4A6" w:rsidR="005B0138" w:rsidRDefault="00143854" w:rsidP="005B0138">
      <w:pPr>
        <w:jc w:val="center"/>
        <w:rPr>
          <w:rFonts w:ascii="Calibri Light" w:hAnsi="Calibri Light" w:cs="Calibri Light"/>
          <w:noProof/>
          <w:lang w:val="en-GB"/>
        </w:rPr>
      </w:pPr>
      <w:hyperlink r:id="rId7" w:history="1">
        <w:r w:rsidR="005B0138" w:rsidRPr="00FC2655">
          <w:rPr>
            <w:rStyle w:val="Hyperlink"/>
            <w:rFonts w:ascii="Calibri Light" w:hAnsi="Calibri Light" w:cs="Calibri Light"/>
            <w:noProof/>
            <w:lang w:val="en-GB"/>
          </w:rPr>
          <w:t>https://github.com/Tirgit/unfail</w:t>
        </w:r>
      </w:hyperlink>
    </w:p>
    <w:p w14:paraId="7BB890C5" w14:textId="77777777" w:rsidR="005B0138" w:rsidRDefault="005B0138" w:rsidP="005B0138">
      <w:pPr>
        <w:jc w:val="center"/>
        <w:rPr>
          <w:rFonts w:ascii="Calibri Light" w:hAnsi="Calibri Light" w:cs="Calibri Light"/>
          <w:noProof/>
          <w:lang w:val="en-GB"/>
        </w:rPr>
      </w:pPr>
    </w:p>
    <w:p w14:paraId="59DD2CE3" w14:textId="77777777" w:rsidR="005B0138" w:rsidRDefault="005B0138" w:rsidP="00B81E2C">
      <w:pPr>
        <w:rPr>
          <w:rFonts w:ascii="Calibri Light" w:hAnsi="Calibri Light" w:cs="Calibri Light"/>
          <w:noProof/>
          <w:lang w:val="en-GB"/>
        </w:rPr>
      </w:pPr>
    </w:p>
    <w:p w14:paraId="6D60AF42" w14:textId="17AD4290" w:rsidR="00A1308A" w:rsidRPr="00B81E2C" w:rsidRDefault="00B7282D" w:rsidP="00B81E2C">
      <w:pPr>
        <w:rPr>
          <w:rFonts w:ascii="Calibri Light" w:hAnsi="Calibri Light" w:cs="Calibri Light"/>
          <w:lang w:val="en-GB"/>
        </w:rPr>
      </w:pPr>
      <w:r>
        <w:rPr>
          <w:rFonts w:ascii="Calibri Light" w:hAnsi="Calibri Light" w:cs="Calibri Light"/>
          <w:b/>
          <w:lang w:val="en-GB"/>
        </w:rPr>
        <w:t>Background</w:t>
      </w:r>
    </w:p>
    <w:p w14:paraId="607974DD" w14:textId="55A80A68" w:rsidR="00B7282D" w:rsidRDefault="00B7282D" w:rsidP="00BE0386">
      <w:pPr>
        <w:jc w:val="both"/>
        <w:rPr>
          <w:rFonts w:ascii="Calibri Light" w:hAnsi="Calibri Light" w:cs="Calibri Light"/>
          <w:b/>
          <w:lang w:val="en-GB"/>
        </w:rPr>
      </w:pPr>
    </w:p>
    <w:p w14:paraId="42E091BE" w14:textId="56057A20" w:rsidR="00E47602" w:rsidRDefault="00036471" w:rsidP="00E47602">
      <w:pPr>
        <w:ind w:firstLine="720"/>
        <w:jc w:val="both"/>
        <w:rPr>
          <w:rFonts w:ascii="Calibri Light" w:hAnsi="Calibri Light" w:cs="Calibri Light"/>
          <w:lang w:val="en-GB"/>
        </w:rPr>
      </w:pPr>
      <w:r w:rsidRPr="00677078">
        <w:rPr>
          <w:rFonts w:ascii="Calibri Light" w:hAnsi="Calibri Light" w:cs="Calibri Light"/>
          <w:lang w:val="en-GB"/>
        </w:rPr>
        <w:t>For most</w:t>
      </w:r>
      <w:r w:rsidR="00D004C4">
        <w:rPr>
          <w:rFonts w:ascii="Calibri Light" w:hAnsi="Calibri Light" w:cs="Calibri Light"/>
          <w:lang w:val="en-GB"/>
        </w:rPr>
        <w:t xml:space="preserve"> academics, work life</w:t>
      </w:r>
      <w:r w:rsidR="006F5E90" w:rsidRPr="00677078">
        <w:rPr>
          <w:rFonts w:ascii="Calibri Light" w:hAnsi="Calibri Light" w:cs="Calibri Light"/>
          <w:lang w:val="en-GB"/>
        </w:rPr>
        <w:t xml:space="preserve"> is paved with painful mistakes and failures.</w:t>
      </w:r>
      <w:r w:rsidRPr="00677078">
        <w:rPr>
          <w:rFonts w:ascii="Calibri Light" w:hAnsi="Calibri Light" w:cs="Calibri Light"/>
          <w:lang w:val="en-GB"/>
        </w:rPr>
        <w:t xml:space="preserve"> Failures come in many shapes and sizes – missing an important deadline, giving a bad presentation, embarrassing yourself or others in public, failing to understand key concepts, being rejected or just being late from a meeting can inflict negative emotions that can be harboured for a long time to come. </w:t>
      </w:r>
      <w:r w:rsidR="00677078" w:rsidRPr="00677078">
        <w:rPr>
          <w:rFonts w:ascii="Calibri Light" w:hAnsi="Calibri Light" w:cs="Calibri Light"/>
          <w:lang w:val="en-GB"/>
        </w:rPr>
        <w:t xml:space="preserve">Failures are painful for two major reasons; First, simply, they feel bad. </w:t>
      </w:r>
      <w:r w:rsidR="00677078">
        <w:rPr>
          <w:rFonts w:ascii="Calibri Light" w:hAnsi="Calibri Light" w:cs="Calibri Light"/>
          <w:lang w:val="en-GB"/>
        </w:rPr>
        <w:t xml:space="preserve">Experiencing failure often also means </w:t>
      </w:r>
      <w:r w:rsidR="00677078" w:rsidRPr="00677078">
        <w:rPr>
          <w:rFonts w:ascii="Calibri Light" w:hAnsi="Calibri Light" w:cs="Calibri Light"/>
          <w:lang w:val="en-GB"/>
        </w:rPr>
        <w:t>miss</w:t>
      </w:r>
      <w:r w:rsidR="00677078">
        <w:rPr>
          <w:rFonts w:ascii="Calibri Light" w:hAnsi="Calibri Light" w:cs="Calibri Light"/>
          <w:lang w:val="en-GB"/>
        </w:rPr>
        <w:t>ing</w:t>
      </w:r>
      <w:r w:rsidR="00677078" w:rsidRPr="00677078">
        <w:rPr>
          <w:rFonts w:ascii="Calibri Light" w:hAnsi="Calibri Light" w:cs="Calibri Light"/>
          <w:lang w:val="en-GB"/>
        </w:rPr>
        <w:t xml:space="preserve"> out on the feeling of success</w:t>
      </w:r>
      <w:r w:rsidR="00677078">
        <w:rPr>
          <w:rFonts w:ascii="Calibri Light" w:hAnsi="Calibri Light" w:cs="Calibri Light"/>
          <w:lang w:val="en-GB"/>
        </w:rPr>
        <w:t xml:space="preserve"> </w:t>
      </w:r>
      <w:r w:rsidR="00677078" w:rsidRPr="00677078">
        <w:rPr>
          <w:rFonts w:ascii="Calibri Light" w:hAnsi="Calibri Light" w:cs="Calibri Light"/>
          <w:lang w:val="en-GB"/>
        </w:rPr>
        <w:t>and self-</w:t>
      </w:r>
      <w:r w:rsidR="00677078">
        <w:rPr>
          <w:rFonts w:ascii="Calibri Light" w:hAnsi="Calibri Light" w:cs="Calibri Light"/>
          <w:lang w:val="en-GB"/>
        </w:rPr>
        <w:t xml:space="preserve">appreciation. Second, </w:t>
      </w:r>
      <w:r w:rsidR="00677078" w:rsidRPr="00677078">
        <w:rPr>
          <w:rFonts w:ascii="Calibri Light" w:hAnsi="Calibri Light" w:cs="Calibri Light"/>
          <w:lang w:val="en-GB"/>
        </w:rPr>
        <w:t xml:space="preserve">failure </w:t>
      </w:r>
      <w:r w:rsidR="00677078">
        <w:rPr>
          <w:rFonts w:ascii="Calibri Light" w:hAnsi="Calibri Light" w:cs="Calibri Light"/>
          <w:lang w:val="en-GB"/>
        </w:rPr>
        <w:t>often correlates with</w:t>
      </w:r>
      <w:r w:rsidR="00D004C4">
        <w:rPr>
          <w:rFonts w:ascii="Calibri Light" w:hAnsi="Calibri Light" w:cs="Calibri Light"/>
          <w:lang w:val="en-GB"/>
        </w:rPr>
        <w:t xml:space="preserve"> a sense of</w:t>
      </w:r>
      <w:r w:rsidR="00677078">
        <w:rPr>
          <w:rFonts w:ascii="Calibri Light" w:hAnsi="Calibri Light" w:cs="Calibri Light"/>
          <w:lang w:val="en-GB"/>
        </w:rPr>
        <w:t xml:space="preserve"> </w:t>
      </w:r>
      <w:r w:rsidR="00677078" w:rsidRPr="00677078">
        <w:rPr>
          <w:rFonts w:ascii="Calibri Light" w:hAnsi="Calibri Light" w:cs="Calibri Light"/>
          <w:lang w:val="en-GB"/>
        </w:rPr>
        <w:t xml:space="preserve">fault </w:t>
      </w:r>
      <w:r w:rsidR="00677078">
        <w:rPr>
          <w:rFonts w:ascii="Calibri Light" w:hAnsi="Calibri Light" w:cs="Calibri Light"/>
          <w:lang w:val="en-GB"/>
        </w:rPr>
        <w:t>and carries with</w:t>
      </w:r>
      <w:r w:rsidR="00677078" w:rsidRPr="00677078">
        <w:rPr>
          <w:rFonts w:ascii="Calibri Light" w:hAnsi="Calibri Light" w:cs="Calibri Light"/>
          <w:lang w:val="en-GB"/>
        </w:rPr>
        <w:t xml:space="preserve"> a presumption </w:t>
      </w:r>
      <w:r w:rsidR="00677078">
        <w:rPr>
          <w:rFonts w:ascii="Calibri Light" w:hAnsi="Calibri Light" w:cs="Calibri Light"/>
          <w:lang w:val="en-GB"/>
        </w:rPr>
        <w:t>that one</w:t>
      </w:r>
      <w:r w:rsidR="00677078" w:rsidRPr="00677078">
        <w:rPr>
          <w:rFonts w:ascii="Calibri Light" w:hAnsi="Calibri Light" w:cs="Calibri Light"/>
          <w:lang w:val="en-GB"/>
        </w:rPr>
        <w:t xml:space="preserve"> has done something wrong </w:t>
      </w:r>
      <w:r w:rsidR="00677078">
        <w:rPr>
          <w:rFonts w:ascii="Calibri Light" w:hAnsi="Calibri Light" w:cs="Calibri Light"/>
          <w:lang w:val="en-GB"/>
        </w:rPr>
        <w:fldChar w:fldCharType="begin"/>
      </w:r>
      <w:r w:rsidR="00677078">
        <w:rPr>
          <w:rFonts w:ascii="Calibri Light" w:hAnsi="Calibri Light" w:cs="Calibri Light"/>
          <w:lang w:val="en-GB"/>
        </w:rPr>
        <w:instrText xml:space="preserve"> ADDIN EN.CITE &lt;EndNote&gt;&lt;Cite&gt;&lt;Author&gt;Edmondson&lt;/Author&gt;&lt;Year&gt;2011&lt;/Year&gt;&lt;RecNum&gt;3990&lt;/RecNum&gt;&lt;DisplayText&gt;[1]&lt;/DisplayText&gt;&lt;record&gt;&lt;rec-number&gt;3990&lt;/rec-number&gt;&lt;foreign-keys&gt;&lt;key app="EN" db-id="zx5w9dv5rewze9etez3vfpxkvsv5pe9zz2x2" timestamp="1553268811"&gt;3990&lt;/key&gt;&lt;/foreign-keys&gt;&lt;ref-type name="Journal Article"&gt;17&lt;/ref-type&gt;&lt;contributors&gt;&lt;authors&gt;&lt;author&gt;Edmondson, A. C.&lt;/author&gt;&lt;/authors&gt;&lt;/contributors&gt;&lt;auth-address&gt;Technology and Operations Management Unit, Harvard Business School, USA.&lt;/auth-address&gt;&lt;titles&gt;&lt;title&gt;Strategies of learning from failure&lt;/title&gt;&lt;secondary-title&gt;Harv Bus Rev&lt;/secondary-title&gt;&lt;/titles&gt;&lt;periodical&gt;&lt;full-title&gt;Harv Bus Rev&lt;/full-title&gt;&lt;/periodical&gt;&lt;pages&gt;48-55, 137&lt;/pages&gt;&lt;volume&gt;89&lt;/volume&gt;&lt;number&gt;4&lt;/number&gt;&lt;edition&gt;2011/04/23&lt;/edition&gt;&lt;keywords&gt;&lt;keyword&gt;*Adaptation, Psychological&lt;/keyword&gt;&lt;keyword&gt;*Commerce&lt;/keyword&gt;&lt;keyword&gt;*Efficiency, Organizational&lt;/keyword&gt;&lt;keyword&gt;Humans&lt;/keyword&gt;&lt;keyword&gt;*Learning&lt;/keyword&gt;&lt;keyword&gt;Organizational Objectives&lt;/keyword&gt;&lt;/keywords&gt;&lt;dates&gt;&lt;year&gt;2011&lt;/year&gt;&lt;pub-dates&gt;&lt;date&gt;Apr&lt;/date&gt;&lt;/pub-dates&gt;&lt;/dates&gt;&lt;isbn&gt;0017-8012 (Print)&amp;#xD;0017-8012 (Linking)&lt;/isbn&gt;&lt;accession-num&gt;21510518&lt;/accession-num&gt;&lt;urls&gt;&lt;related-urls&gt;&lt;url&gt;https://www.ncbi.nlm.nih.gov/pubmed/21510518&lt;/url&gt;&lt;/related-urls&gt;&lt;/urls&gt;&lt;/record&gt;&lt;/Cite&gt;&lt;/EndNote&gt;</w:instrText>
      </w:r>
      <w:r w:rsidR="00677078">
        <w:rPr>
          <w:rFonts w:ascii="Calibri Light" w:hAnsi="Calibri Light" w:cs="Calibri Light"/>
          <w:lang w:val="en-GB"/>
        </w:rPr>
        <w:fldChar w:fldCharType="separate"/>
      </w:r>
      <w:r w:rsidR="00677078">
        <w:rPr>
          <w:rFonts w:ascii="Calibri Light" w:hAnsi="Calibri Light" w:cs="Calibri Light"/>
          <w:noProof/>
          <w:lang w:val="en-GB"/>
        </w:rPr>
        <w:t>[1]</w:t>
      </w:r>
      <w:r w:rsidR="00677078">
        <w:rPr>
          <w:rFonts w:ascii="Calibri Light" w:hAnsi="Calibri Light" w:cs="Calibri Light"/>
          <w:lang w:val="en-GB"/>
        </w:rPr>
        <w:fldChar w:fldCharType="end"/>
      </w:r>
      <w:r w:rsidR="00D004C4">
        <w:rPr>
          <w:rFonts w:ascii="Calibri Light" w:hAnsi="Calibri Light" w:cs="Calibri Light"/>
          <w:lang w:val="en-GB"/>
        </w:rPr>
        <w:t>.</w:t>
      </w:r>
      <w:r w:rsidR="00677078">
        <w:rPr>
          <w:rFonts w:ascii="Calibri Light" w:hAnsi="Calibri Light" w:cs="Calibri Light"/>
          <w:lang w:val="en-GB"/>
        </w:rPr>
        <w:t xml:space="preserve"> On the other hand</w:t>
      </w:r>
      <w:r>
        <w:rPr>
          <w:rFonts w:ascii="Calibri Light" w:hAnsi="Calibri Light" w:cs="Calibri Light"/>
          <w:lang w:val="en-GB"/>
        </w:rPr>
        <w:t>, facing failures and learning from them is considered an important path towards learning</w:t>
      </w:r>
      <w:r w:rsidR="00D51BE6">
        <w:rPr>
          <w:rFonts w:ascii="Calibri Light" w:hAnsi="Calibri Light" w:cs="Calibri Light"/>
          <w:lang w:val="en-GB"/>
        </w:rPr>
        <w:t>. This is underscored by</w:t>
      </w:r>
      <w:r>
        <w:rPr>
          <w:rFonts w:ascii="Calibri Light" w:hAnsi="Calibri Light" w:cs="Calibri Light"/>
          <w:lang w:val="en-GB"/>
        </w:rPr>
        <w:t xml:space="preserve"> th</w:t>
      </w:r>
      <w:r w:rsidR="00D51BE6">
        <w:rPr>
          <w:rFonts w:ascii="Calibri Light" w:hAnsi="Calibri Light" w:cs="Calibri Light"/>
          <w:lang w:val="en-GB"/>
        </w:rPr>
        <w:t xml:space="preserve">e inspirational quote from the world-famous basketball player, </w:t>
      </w:r>
      <w:r>
        <w:rPr>
          <w:rFonts w:ascii="Calibri Light" w:hAnsi="Calibri Light" w:cs="Calibri Light"/>
          <w:lang w:val="en-GB"/>
        </w:rPr>
        <w:t>Michael Jordan: “</w:t>
      </w:r>
      <w:r w:rsidRPr="00036471">
        <w:rPr>
          <w:rFonts w:ascii="Calibri Light" w:hAnsi="Calibri Light" w:cs="Calibri Light"/>
          <w:i/>
          <w:lang w:val="en-GB"/>
        </w:rPr>
        <w:t>I've missed more than 9000 shots in my career. I've lost almost 300 games. 26 times, I've been trusted to take the game winning shot and missed. I've failed over and over and over again in my life. And that is why I succeed.</w:t>
      </w:r>
      <w:r>
        <w:rPr>
          <w:rFonts w:ascii="Calibri Light" w:hAnsi="Calibri Light" w:cs="Calibri Light"/>
          <w:lang w:val="en-GB"/>
        </w:rPr>
        <w:t xml:space="preserve">” – in fact, the authors of the book </w:t>
      </w:r>
      <w:r w:rsidRPr="00036471">
        <w:rPr>
          <w:rFonts w:ascii="Calibri Light" w:hAnsi="Calibri Light" w:cs="Calibri Light"/>
          <w:i/>
          <w:lang w:val="en-GB"/>
        </w:rPr>
        <w:t xml:space="preserve">10 </w:t>
      </w:r>
      <w:proofErr w:type="spellStart"/>
      <w:r w:rsidRPr="00036471">
        <w:rPr>
          <w:rFonts w:ascii="Calibri Light" w:hAnsi="Calibri Light" w:cs="Calibri Light"/>
          <w:i/>
          <w:lang w:val="en-GB"/>
        </w:rPr>
        <w:t>Mindframes</w:t>
      </w:r>
      <w:proofErr w:type="spellEnd"/>
      <w:r w:rsidRPr="00036471">
        <w:rPr>
          <w:rFonts w:ascii="Calibri Light" w:hAnsi="Calibri Light" w:cs="Calibri Light"/>
          <w:i/>
          <w:lang w:val="en-GB"/>
        </w:rPr>
        <w:t xml:space="preserve"> for Visible Teaching – Teaching for Success</w:t>
      </w:r>
      <w:r>
        <w:rPr>
          <w:rFonts w:ascii="Calibri Light" w:hAnsi="Calibri Light" w:cs="Calibri Light"/>
          <w:lang w:val="en-GB"/>
        </w:rPr>
        <w:t xml:space="preserve"> used this very quote as their main conclusion for their </w:t>
      </w:r>
      <w:r w:rsidR="00D51BE6">
        <w:rPr>
          <w:rFonts w:ascii="Calibri Light" w:hAnsi="Calibri Light" w:cs="Calibri Light"/>
          <w:lang w:val="en-GB"/>
        </w:rPr>
        <w:t xml:space="preserve">overall </w:t>
      </w:r>
      <w:r>
        <w:rPr>
          <w:rFonts w:ascii="Calibri Light" w:hAnsi="Calibri Light" w:cs="Calibri Light"/>
          <w:lang w:val="en-GB"/>
        </w:rPr>
        <w:t xml:space="preserve">work, which represents the </w:t>
      </w:r>
      <w:r w:rsidR="00D51BE6">
        <w:rPr>
          <w:rFonts w:ascii="Calibri Light" w:hAnsi="Calibri Light" w:cs="Calibri Light"/>
          <w:lang w:val="en-GB"/>
        </w:rPr>
        <w:t>vital</w:t>
      </w:r>
      <w:r>
        <w:rPr>
          <w:rFonts w:ascii="Calibri Light" w:hAnsi="Calibri Light" w:cs="Calibri Light"/>
          <w:lang w:val="en-GB"/>
        </w:rPr>
        <w:t xml:space="preserve"> importance of failure</w:t>
      </w:r>
      <w:r w:rsidR="00677078">
        <w:rPr>
          <w:rFonts w:ascii="Calibri Light" w:hAnsi="Calibri Light" w:cs="Calibri Light"/>
          <w:lang w:val="en-GB"/>
        </w:rPr>
        <w:t>s</w:t>
      </w:r>
      <w:r>
        <w:rPr>
          <w:rFonts w:ascii="Calibri Light" w:hAnsi="Calibri Light" w:cs="Calibri Light"/>
          <w:lang w:val="en-GB"/>
        </w:rPr>
        <w:t xml:space="preserve"> in education </w:t>
      </w:r>
      <w:r>
        <w:rPr>
          <w:rFonts w:ascii="Calibri Light" w:hAnsi="Calibri Light" w:cs="Calibri Light"/>
          <w:lang w:val="en-GB"/>
        </w:rPr>
        <w:fldChar w:fldCharType="begin"/>
      </w:r>
      <w:r w:rsidR="00677078">
        <w:rPr>
          <w:rFonts w:ascii="Calibri Light" w:hAnsi="Calibri Light" w:cs="Calibri Light"/>
          <w:lang w:val="en-GB"/>
        </w:rPr>
        <w:instrText xml:space="preserve"> ADDIN EN.CITE &lt;EndNote&gt;&lt;Cite&gt;&lt;Author&gt;Hattie&lt;/Author&gt;&lt;Year&gt;2018&lt;/Year&gt;&lt;RecNum&gt;3986&lt;/RecNum&gt;&lt;DisplayText&gt;[2]&lt;/DisplayText&gt;&lt;record&gt;&lt;rec-number&gt;3986&lt;/rec-number&gt;&lt;foreign-keys&gt;&lt;key app="EN" db-id="zx5w9dv5rewze9etez3vfpxkvsv5pe9zz2x2" timestamp="1553259026"&gt;3986&lt;/key&gt;&lt;/foreign-keys&gt;&lt;ref-type name="Book"&gt;6&lt;/ref-type&gt;&lt;contributors&gt;&lt;authors&gt;&lt;author&gt;Hattie, John&lt;/author&gt;&lt;author&gt;Zierer, Klaus&lt;/author&gt;&lt;/authors&gt;&lt;/contributors&gt;&lt;titles&gt;&lt;title&gt;10 mindframes for visible learning : teaching for success&lt;/title&gt;&lt;/titles&gt;&lt;pages&gt;xxv, 180 pages&lt;/pages&gt;&lt;keywords&gt;&lt;keyword&gt;Teaching Psychological aspects.&lt;/keyword&gt;&lt;keyword&gt;Academic achievement.&lt;/keyword&gt;&lt;keyword&gt;Effective teaching.&lt;/keyword&gt;&lt;keyword&gt;Teacher effectiveness.&lt;/keyword&gt;&lt;/keywords&gt;&lt;dates&gt;&lt;year&gt;2018&lt;/year&gt;&lt;/dates&gt;&lt;pub-location&gt;London ; New York, NY&lt;/pub-location&gt;&lt;publisher&gt;Routledge&lt;/publisher&gt;&lt;isbn&gt;9781138635517 (hbk)&amp;#xD;9781138635524 (pbk)&lt;/isbn&gt;&lt;accession-num&gt;20049815&lt;/accession-num&gt;&lt;call-num&gt;LB1025.3 .H37 2018&lt;/call-num&gt;&lt;urls&gt;&lt;/urls&gt;&lt;/record&gt;&lt;/Cite&gt;&lt;/EndNote&gt;</w:instrText>
      </w:r>
      <w:r>
        <w:rPr>
          <w:rFonts w:ascii="Calibri Light" w:hAnsi="Calibri Light" w:cs="Calibri Light"/>
          <w:lang w:val="en-GB"/>
        </w:rPr>
        <w:fldChar w:fldCharType="separate"/>
      </w:r>
      <w:r w:rsidR="00677078">
        <w:rPr>
          <w:rFonts w:ascii="Calibri Light" w:hAnsi="Calibri Light" w:cs="Calibri Light"/>
          <w:noProof/>
          <w:lang w:val="en-GB"/>
        </w:rPr>
        <w:t>[2]</w:t>
      </w:r>
      <w:r>
        <w:rPr>
          <w:rFonts w:ascii="Calibri Light" w:hAnsi="Calibri Light" w:cs="Calibri Light"/>
          <w:lang w:val="en-GB"/>
        </w:rPr>
        <w:fldChar w:fldCharType="end"/>
      </w:r>
      <w:r>
        <w:rPr>
          <w:rFonts w:ascii="Calibri Light" w:hAnsi="Calibri Light" w:cs="Calibri Light"/>
          <w:lang w:val="en-GB"/>
        </w:rPr>
        <w:t>.</w:t>
      </w:r>
      <w:r w:rsidR="00D51BE6">
        <w:rPr>
          <w:rFonts w:ascii="Calibri Light" w:hAnsi="Calibri Light" w:cs="Calibri Light"/>
          <w:lang w:val="en-GB"/>
        </w:rPr>
        <w:t xml:space="preserve"> </w:t>
      </w:r>
      <w:r w:rsidR="00DB7E5E">
        <w:rPr>
          <w:rFonts w:ascii="Calibri Light" w:hAnsi="Calibri Light" w:cs="Calibri Light"/>
          <w:lang w:val="en-GB"/>
        </w:rPr>
        <w:t xml:space="preserve">While it is not immediately clear whether the emphasis </w:t>
      </w:r>
      <w:r w:rsidR="00D004C4">
        <w:rPr>
          <w:rFonts w:ascii="Calibri Light" w:hAnsi="Calibri Light" w:cs="Calibri Light"/>
          <w:lang w:val="en-GB"/>
        </w:rPr>
        <w:t>in this quote</w:t>
      </w:r>
      <w:r w:rsidR="00DB7E5E">
        <w:rPr>
          <w:rFonts w:ascii="Calibri Light" w:hAnsi="Calibri Light" w:cs="Calibri Light"/>
          <w:lang w:val="en-GB"/>
        </w:rPr>
        <w:t xml:space="preserve"> is on perseverance/grit</w:t>
      </w:r>
      <w:r w:rsidR="001A7401">
        <w:rPr>
          <w:rFonts w:ascii="Calibri Light" w:hAnsi="Calibri Light" w:cs="Calibri Light"/>
          <w:lang w:val="en-GB"/>
        </w:rPr>
        <w:t xml:space="preserve"> </w:t>
      </w:r>
      <w:r w:rsidR="001A7401">
        <w:rPr>
          <w:rFonts w:ascii="Calibri Light" w:hAnsi="Calibri Light" w:cs="Calibri Light"/>
          <w:lang w:val="en-GB"/>
        </w:rPr>
        <w:fldChar w:fldCharType="begin"/>
      </w:r>
      <w:r w:rsidR="00677078">
        <w:rPr>
          <w:rFonts w:ascii="Calibri Light" w:hAnsi="Calibri Light" w:cs="Calibri Light"/>
          <w:lang w:val="en-GB"/>
        </w:rPr>
        <w:instrText xml:space="preserve"> ADDIN EN.CITE &lt;EndNote&gt;&lt;Cite&gt;&lt;Author&gt;Education&lt;/Author&gt;&lt;Year&gt;2013&lt;/Year&gt;&lt;RecNum&gt;3987&lt;/RecNum&gt;&lt;DisplayText&gt;[3]&lt;/DisplayText&gt;&lt;record&gt;&lt;rec-number&gt;3987&lt;/rec-number&gt;&lt;foreign-keys&gt;&lt;key app="EN" db-id="zx5w9dv5rewze9etez3vfpxkvsv5pe9zz2x2" timestamp="1553262478"&gt;3987&lt;/key&gt;&lt;/foreign-keys&gt;&lt;ref-type name="Web Page"&gt;12&lt;/ref-type&gt;&lt;contributors&gt;&lt;authors&gt;&lt;author&gt;TED Talks Education&lt;/author&gt;&lt;/authors&gt;&lt;/contributors&gt;&lt;titles&gt;&lt;title&gt;Angela Lee Duckworth - Grit: The Power of Passion and Perseverance. http://t.ted.com/f5s2aeV (Accessed: 22 March 2019)&lt;/title&gt;&lt;/titles&gt;&lt;dates&gt;&lt;year&gt;2013&lt;/year&gt;&lt;/dates&gt;&lt;urls&gt;&lt;/urls&gt;&lt;/record&gt;&lt;/Cite&gt;&lt;/EndNote&gt;</w:instrText>
      </w:r>
      <w:r w:rsidR="001A7401">
        <w:rPr>
          <w:rFonts w:ascii="Calibri Light" w:hAnsi="Calibri Light" w:cs="Calibri Light"/>
          <w:lang w:val="en-GB"/>
        </w:rPr>
        <w:fldChar w:fldCharType="separate"/>
      </w:r>
      <w:r w:rsidR="00677078">
        <w:rPr>
          <w:rFonts w:ascii="Calibri Light" w:hAnsi="Calibri Light" w:cs="Calibri Light"/>
          <w:noProof/>
          <w:lang w:val="en-GB"/>
        </w:rPr>
        <w:t>[3]</w:t>
      </w:r>
      <w:r w:rsidR="001A7401">
        <w:rPr>
          <w:rFonts w:ascii="Calibri Light" w:hAnsi="Calibri Light" w:cs="Calibri Light"/>
          <w:lang w:val="en-GB"/>
        </w:rPr>
        <w:fldChar w:fldCharType="end"/>
      </w:r>
      <w:r w:rsidR="001A7401">
        <w:rPr>
          <w:rFonts w:ascii="Calibri Light" w:hAnsi="Calibri Light" w:cs="Calibri Light"/>
          <w:lang w:val="en-GB"/>
        </w:rPr>
        <w:t xml:space="preserve"> or an active learning from failures</w:t>
      </w:r>
      <w:r w:rsidR="00D004C4">
        <w:rPr>
          <w:rFonts w:ascii="Calibri Light" w:hAnsi="Calibri Light" w:cs="Calibri Light"/>
          <w:lang w:val="en-GB"/>
        </w:rPr>
        <w:t xml:space="preserve"> (moving on </w:t>
      </w:r>
      <w:r w:rsidR="00D004C4" w:rsidRPr="00D004C4">
        <w:rPr>
          <w:rFonts w:ascii="Calibri Light" w:hAnsi="Calibri Light" w:cs="Calibri Light"/>
          <w:i/>
          <w:lang w:val="en-GB"/>
        </w:rPr>
        <w:t>despite</w:t>
      </w:r>
      <w:r w:rsidR="00D004C4">
        <w:rPr>
          <w:rFonts w:ascii="Calibri Light" w:hAnsi="Calibri Light" w:cs="Calibri Light"/>
          <w:lang w:val="en-GB"/>
        </w:rPr>
        <w:t xml:space="preserve"> the failure vs. moving on </w:t>
      </w:r>
      <w:r w:rsidR="00D004C4" w:rsidRPr="00D004C4">
        <w:rPr>
          <w:rFonts w:ascii="Calibri Light" w:hAnsi="Calibri Light" w:cs="Calibri Light"/>
          <w:i/>
          <w:lang w:val="en-GB"/>
        </w:rPr>
        <w:t>by processing</w:t>
      </w:r>
      <w:r w:rsidR="00D004C4">
        <w:rPr>
          <w:rFonts w:ascii="Calibri Light" w:hAnsi="Calibri Light" w:cs="Calibri Light"/>
          <w:lang w:val="en-GB"/>
        </w:rPr>
        <w:t xml:space="preserve"> the failure)</w:t>
      </w:r>
      <w:r w:rsidR="00D51BE6">
        <w:rPr>
          <w:rFonts w:ascii="Calibri Light" w:hAnsi="Calibri Light" w:cs="Calibri Light"/>
          <w:lang w:val="en-GB"/>
        </w:rPr>
        <w:t>, the authors encourage educators to make the classroom a safe place to make mistakes</w:t>
      </w:r>
      <w:r w:rsidR="002067A2">
        <w:rPr>
          <w:rFonts w:ascii="Calibri Light" w:hAnsi="Calibri Light" w:cs="Calibri Light"/>
          <w:lang w:val="en-GB"/>
        </w:rPr>
        <w:t xml:space="preserve"> where “</w:t>
      </w:r>
      <w:r w:rsidR="002067A2" w:rsidRPr="002067A2">
        <w:rPr>
          <w:rFonts w:ascii="Calibri Light" w:hAnsi="Calibri Light" w:cs="Calibri Light"/>
          <w:i/>
          <w:lang w:val="en-GB"/>
        </w:rPr>
        <w:t>errors are opportunities for learning</w:t>
      </w:r>
      <w:r w:rsidR="002067A2">
        <w:rPr>
          <w:rFonts w:ascii="Calibri Light" w:hAnsi="Calibri Light" w:cs="Calibri Light"/>
          <w:lang w:val="en-GB"/>
        </w:rPr>
        <w:t>”</w:t>
      </w:r>
      <w:r w:rsidR="00D51BE6">
        <w:rPr>
          <w:rFonts w:ascii="Calibri Light" w:hAnsi="Calibri Light" w:cs="Calibri Light"/>
          <w:lang w:val="en-GB"/>
        </w:rPr>
        <w:t xml:space="preserve"> </w:t>
      </w:r>
      <w:r w:rsidR="002067A2">
        <w:rPr>
          <w:rFonts w:ascii="Calibri Light" w:hAnsi="Calibri Light" w:cs="Calibri Light"/>
          <w:lang w:val="en-GB"/>
        </w:rPr>
        <w:fldChar w:fldCharType="begin"/>
      </w:r>
      <w:r w:rsidR="00677078">
        <w:rPr>
          <w:rFonts w:ascii="Calibri Light" w:hAnsi="Calibri Light" w:cs="Calibri Light"/>
          <w:lang w:val="en-GB"/>
        </w:rPr>
        <w:instrText xml:space="preserve"> ADDIN EN.CITE &lt;EndNote&gt;&lt;Cite&gt;&lt;Author&gt;Hattie&lt;/Author&gt;&lt;Year&gt;2018&lt;/Year&gt;&lt;RecNum&gt;3986&lt;/RecNum&gt;&lt;DisplayText&gt;[2]&lt;/DisplayText&gt;&lt;record&gt;&lt;rec-number&gt;3986&lt;/rec-number&gt;&lt;foreign-keys&gt;&lt;key app="EN" db-id="zx5w9dv5rewze9etez3vfpxkvsv5pe9zz2x2" timestamp="1553259026"&gt;3986&lt;/key&gt;&lt;/foreign-keys&gt;&lt;ref-type name="Book"&gt;6&lt;/ref-type&gt;&lt;contributors&gt;&lt;authors&gt;&lt;author&gt;Hattie, John&lt;/author&gt;&lt;author&gt;Zierer, Klaus&lt;/author&gt;&lt;/authors&gt;&lt;/contributors&gt;&lt;titles&gt;&lt;title&gt;10 mindframes for visible learning : teaching for success&lt;/title&gt;&lt;/titles&gt;&lt;pages&gt;xxv, 180 pages&lt;/pages&gt;&lt;keywords&gt;&lt;keyword&gt;Teaching Psychological aspects.&lt;/keyword&gt;&lt;keyword&gt;Academic achievement.&lt;/keyword&gt;&lt;keyword&gt;Effective teaching.&lt;/keyword&gt;&lt;keyword&gt;Teacher effectiveness.&lt;/keyword&gt;&lt;/keywords&gt;&lt;dates&gt;&lt;year&gt;2018&lt;/year&gt;&lt;/dates&gt;&lt;pub-location&gt;London ; New York, NY&lt;/pub-location&gt;&lt;publisher&gt;Routledge&lt;/publisher&gt;&lt;isbn&gt;9781138635517 (hbk)&amp;#xD;9781138635524 (pbk)&lt;/isbn&gt;&lt;accession-num&gt;20049815&lt;/accession-num&gt;&lt;call-num&gt;LB1025.3 .H37 2018&lt;/call-num&gt;&lt;urls&gt;&lt;/urls&gt;&lt;/record&gt;&lt;/Cite&gt;&lt;/EndNote&gt;</w:instrText>
      </w:r>
      <w:r w:rsidR="002067A2">
        <w:rPr>
          <w:rFonts w:ascii="Calibri Light" w:hAnsi="Calibri Light" w:cs="Calibri Light"/>
          <w:lang w:val="en-GB"/>
        </w:rPr>
        <w:fldChar w:fldCharType="separate"/>
      </w:r>
      <w:r w:rsidR="00677078">
        <w:rPr>
          <w:rFonts w:ascii="Calibri Light" w:hAnsi="Calibri Light" w:cs="Calibri Light"/>
          <w:noProof/>
          <w:lang w:val="en-GB"/>
        </w:rPr>
        <w:t>[2]</w:t>
      </w:r>
      <w:r w:rsidR="002067A2">
        <w:rPr>
          <w:rFonts w:ascii="Calibri Light" w:hAnsi="Calibri Light" w:cs="Calibri Light"/>
          <w:lang w:val="en-GB"/>
        </w:rPr>
        <w:fldChar w:fldCharType="end"/>
      </w:r>
      <w:r w:rsidR="00916BA3">
        <w:rPr>
          <w:rFonts w:ascii="Calibri Light" w:hAnsi="Calibri Light" w:cs="Calibri Light"/>
          <w:lang w:val="en-GB"/>
        </w:rPr>
        <w:t>.</w:t>
      </w:r>
      <w:r w:rsidR="002067A2">
        <w:rPr>
          <w:rFonts w:ascii="Calibri Light" w:hAnsi="Calibri Light" w:cs="Calibri Light"/>
          <w:lang w:val="en-GB"/>
        </w:rPr>
        <w:t xml:space="preserve"> </w:t>
      </w:r>
      <w:r w:rsidR="00D51BE6">
        <w:rPr>
          <w:rFonts w:ascii="Calibri Light" w:hAnsi="Calibri Light" w:cs="Calibri Light"/>
          <w:lang w:val="en-GB"/>
        </w:rPr>
        <w:t xml:space="preserve">According to </w:t>
      </w:r>
      <w:r w:rsidR="00916BA3">
        <w:rPr>
          <w:rFonts w:ascii="Calibri Light" w:hAnsi="Calibri Light" w:cs="Calibri Light"/>
          <w:lang w:val="en-GB"/>
        </w:rPr>
        <w:t>the authors</w:t>
      </w:r>
      <w:r w:rsidR="00D51BE6">
        <w:rPr>
          <w:rFonts w:ascii="Calibri Light" w:hAnsi="Calibri Light" w:cs="Calibri Light"/>
          <w:lang w:val="en-GB"/>
        </w:rPr>
        <w:t xml:space="preserve">, the means </w:t>
      </w:r>
      <w:r w:rsidR="00D004C4">
        <w:rPr>
          <w:rFonts w:ascii="Calibri Light" w:hAnsi="Calibri Light" w:cs="Calibri Light"/>
          <w:lang w:val="en-GB"/>
        </w:rPr>
        <w:t>of</w:t>
      </w:r>
      <w:r w:rsidR="00D51BE6">
        <w:rPr>
          <w:rFonts w:ascii="Calibri Light" w:hAnsi="Calibri Light" w:cs="Calibri Light"/>
          <w:lang w:val="en-GB"/>
        </w:rPr>
        <w:t xml:space="preserve"> reach</w:t>
      </w:r>
      <w:r w:rsidR="00D004C4">
        <w:rPr>
          <w:rFonts w:ascii="Calibri Light" w:hAnsi="Calibri Light" w:cs="Calibri Light"/>
          <w:lang w:val="en-GB"/>
        </w:rPr>
        <w:t>ing</w:t>
      </w:r>
      <w:r w:rsidR="00D51BE6">
        <w:rPr>
          <w:rFonts w:ascii="Calibri Light" w:hAnsi="Calibri Light" w:cs="Calibri Light"/>
          <w:lang w:val="en-GB"/>
        </w:rPr>
        <w:t xml:space="preserve"> this</w:t>
      </w:r>
      <w:r w:rsidR="002067A2">
        <w:rPr>
          <w:rFonts w:ascii="Calibri Light" w:hAnsi="Calibri Light" w:cs="Calibri Light"/>
          <w:lang w:val="en-GB"/>
        </w:rPr>
        <w:t xml:space="preserve"> state</w:t>
      </w:r>
      <w:r w:rsidR="00D51BE6">
        <w:rPr>
          <w:rFonts w:ascii="Calibri Light" w:hAnsi="Calibri Light" w:cs="Calibri Light"/>
          <w:lang w:val="en-GB"/>
        </w:rPr>
        <w:t xml:space="preserve"> is to create an atmosphere of confidence and trust where mistakes are not frowned upon but rather considered as learning opportunities. As the level of anxiety is positively correlated with </w:t>
      </w:r>
      <w:r w:rsidR="00677078">
        <w:rPr>
          <w:rFonts w:ascii="Calibri Light" w:hAnsi="Calibri Light" w:cs="Calibri Light"/>
          <w:lang w:val="en-GB"/>
        </w:rPr>
        <w:t xml:space="preserve">the </w:t>
      </w:r>
      <w:r w:rsidR="00D51BE6">
        <w:rPr>
          <w:rFonts w:ascii="Calibri Light" w:hAnsi="Calibri Light" w:cs="Calibri Light"/>
          <w:lang w:val="en-GB"/>
        </w:rPr>
        <w:t xml:space="preserve">learning process, general strategies to reduce anxiety </w:t>
      </w:r>
      <w:r w:rsidR="00D06624">
        <w:rPr>
          <w:rFonts w:ascii="Calibri Light" w:hAnsi="Calibri Light" w:cs="Calibri Light"/>
          <w:lang w:val="en-GB"/>
        </w:rPr>
        <w:t xml:space="preserve">and transform failures into learning </w:t>
      </w:r>
      <w:r w:rsidR="00D51BE6">
        <w:rPr>
          <w:rFonts w:ascii="Calibri Light" w:hAnsi="Calibri Light" w:cs="Calibri Light"/>
          <w:lang w:val="en-GB"/>
        </w:rPr>
        <w:t>are warranted</w:t>
      </w:r>
      <w:r w:rsidR="002067A2">
        <w:rPr>
          <w:rFonts w:ascii="Calibri Light" w:hAnsi="Calibri Light" w:cs="Calibri Light"/>
          <w:lang w:val="en-GB"/>
        </w:rPr>
        <w:t xml:space="preserve"> </w:t>
      </w:r>
      <w:r w:rsidR="002067A2">
        <w:rPr>
          <w:rFonts w:ascii="Calibri Light" w:hAnsi="Calibri Light" w:cs="Calibri Light"/>
          <w:lang w:val="en-GB"/>
        </w:rPr>
        <w:fldChar w:fldCharType="begin"/>
      </w:r>
      <w:r w:rsidR="00677078">
        <w:rPr>
          <w:rFonts w:ascii="Calibri Light" w:hAnsi="Calibri Light" w:cs="Calibri Light"/>
          <w:lang w:val="en-GB"/>
        </w:rPr>
        <w:instrText xml:space="preserve"> ADDIN EN.CITE &lt;EndNote&gt;&lt;Cite&gt;&lt;Author&gt;Hattie&lt;/Author&gt;&lt;Year&gt;2018&lt;/Year&gt;&lt;RecNum&gt;3986&lt;/RecNum&gt;&lt;DisplayText&gt;[2]&lt;/DisplayText&gt;&lt;record&gt;&lt;rec-number&gt;3986&lt;/rec-number&gt;&lt;foreign-keys&gt;&lt;key app="EN" db-id="zx5w9dv5rewze9etez3vfpxkvsv5pe9zz2x2" timestamp="1553259026"&gt;3986&lt;/key&gt;&lt;/foreign-keys&gt;&lt;ref-type name="Book"&gt;6&lt;/ref-type&gt;&lt;contributors&gt;&lt;authors&gt;&lt;author&gt;Hattie, John&lt;/author&gt;&lt;author&gt;Zierer, Klaus&lt;/author&gt;&lt;/authors&gt;&lt;/contributors&gt;&lt;titles&gt;&lt;title&gt;10 mindframes for visible learning : teaching for success&lt;/title&gt;&lt;/titles&gt;&lt;pages&gt;xxv, 180 pages&lt;/pages&gt;&lt;keywords&gt;&lt;keyword&gt;Teaching Psychological aspects.&lt;/keyword&gt;&lt;keyword&gt;Academic achievement.&lt;/keyword&gt;&lt;keyword&gt;Effective teaching.&lt;/keyword&gt;&lt;keyword&gt;Teacher effectiveness.&lt;/keyword&gt;&lt;/keywords&gt;&lt;dates&gt;&lt;year&gt;2018&lt;/year&gt;&lt;/dates&gt;&lt;pub-location&gt;London ; New York, NY&lt;/pub-location&gt;&lt;publisher&gt;Routledge&lt;/publisher&gt;&lt;isbn&gt;9781138635517 (hbk)&amp;#xD;9781138635524 (pbk)&lt;/isbn&gt;&lt;accession-num&gt;20049815&lt;/accession-num&gt;&lt;call-num&gt;LB1025.3 .H37 2018&lt;/call-num&gt;&lt;urls&gt;&lt;/urls&gt;&lt;/record&gt;&lt;/Cite&gt;&lt;/EndNote&gt;</w:instrText>
      </w:r>
      <w:r w:rsidR="002067A2">
        <w:rPr>
          <w:rFonts w:ascii="Calibri Light" w:hAnsi="Calibri Light" w:cs="Calibri Light"/>
          <w:lang w:val="en-GB"/>
        </w:rPr>
        <w:fldChar w:fldCharType="separate"/>
      </w:r>
      <w:r w:rsidR="00677078">
        <w:rPr>
          <w:rFonts w:ascii="Calibri Light" w:hAnsi="Calibri Light" w:cs="Calibri Light"/>
          <w:noProof/>
          <w:lang w:val="en-GB"/>
        </w:rPr>
        <w:t>[2]</w:t>
      </w:r>
      <w:r w:rsidR="002067A2">
        <w:rPr>
          <w:rFonts w:ascii="Calibri Light" w:hAnsi="Calibri Light" w:cs="Calibri Light"/>
          <w:lang w:val="en-GB"/>
        </w:rPr>
        <w:fldChar w:fldCharType="end"/>
      </w:r>
      <w:r w:rsidR="005B0516">
        <w:rPr>
          <w:rFonts w:ascii="Calibri Light" w:hAnsi="Calibri Light" w:cs="Calibri Light"/>
          <w:lang w:val="en-GB"/>
        </w:rPr>
        <w:t>. As an interesting side-note, in 2018 Google has made public its internal process of documenting and learning from failures</w:t>
      </w:r>
      <w:r w:rsidR="00D06624">
        <w:rPr>
          <w:rFonts w:ascii="Calibri Light" w:hAnsi="Calibri Light" w:cs="Calibri Light"/>
          <w:lang w:val="en-GB"/>
        </w:rPr>
        <w:t xml:space="preserve"> (called “</w:t>
      </w:r>
      <w:proofErr w:type="spellStart"/>
      <w:r w:rsidR="00D06624" w:rsidRPr="00D06624">
        <w:rPr>
          <w:rFonts w:ascii="Calibri Light" w:hAnsi="Calibri Light" w:cs="Calibri Light"/>
          <w:lang w:val="en-GB"/>
        </w:rPr>
        <w:t>postmortems</w:t>
      </w:r>
      <w:proofErr w:type="spellEnd"/>
      <w:r w:rsidR="00D06624">
        <w:rPr>
          <w:rFonts w:ascii="Calibri Light" w:hAnsi="Calibri Light" w:cs="Calibri Light"/>
          <w:lang w:val="en-GB"/>
        </w:rPr>
        <w:t>”)</w:t>
      </w:r>
      <w:r w:rsidR="005B0516">
        <w:rPr>
          <w:rFonts w:ascii="Calibri Light" w:hAnsi="Calibri Light" w:cs="Calibri Light"/>
          <w:lang w:val="en-GB"/>
        </w:rPr>
        <w:t xml:space="preserve"> in the company</w:t>
      </w:r>
      <w:r w:rsidR="00D06624">
        <w:rPr>
          <w:rFonts w:ascii="Calibri Light" w:hAnsi="Calibri Light" w:cs="Calibri Light"/>
          <w:lang w:val="en-GB"/>
        </w:rPr>
        <w:t xml:space="preserve"> </w:t>
      </w:r>
      <w:r w:rsidR="00D06624">
        <w:rPr>
          <w:rFonts w:ascii="Calibri Light" w:hAnsi="Calibri Light" w:cs="Calibri Light"/>
          <w:lang w:val="en-GB"/>
        </w:rPr>
        <w:fldChar w:fldCharType="begin"/>
      </w:r>
      <w:r w:rsidR="00677078">
        <w:rPr>
          <w:rFonts w:ascii="Calibri Light" w:hAnsi="Calibri Light" w:cs="Calibri Light"/>
          <w:lang w:val="en-GB"/>
        </w:rPr>
        <w:instrText xml:space="preserve"> ADDIN EN.CITE &lt;EndNote&gt;&lt;Cite&gt;&lt;Author&gt;Lunney&lt;/Author&gt;&lt;Year&gt;2018&lt;/Year&gt;&lt;RecNum&gt;3989&lt;/RecNum&gt;&lt;DisplayText&gt;[4]&lt;/DisplayText&gt;&lt;record&gt;&lt;rec-number&gt;3989&lt;/rec-number&gt;&lt;foreign-keys&gt;&lt;key app="EN" db-id="zx5w9dv5rewze9etez3vfpxkvsv5pe9zz2x2" timestamp="1553267932"&gt;3989&lt;/key&gt;&lt;/foreign-keys&gt;&lt;ref-type name="Web Page"&gt;12&lt;/ref-type&gt;&lt;contributors&gt;&lt;authors&gt;&lt;author&gt;Lunney, O., &lt;/author&gt;&lt;author&gt;Lueder, S.,&lt;/author&gt;&lt;author&gt;O’Connor G.,&lt;/author&gt;&lt;author&gt;Google&lt;/author&gt;&lt;/authors&gt;&lt;/contributors&gt;&lt;titles&gt;&lt;title&gt;re:Work - Postmortem culture: how you can learn from failure. https://rework.withgoogle.com/blog/postmortem-culture-how-you-can-learn-from-failure/ (Accessed: 22 March 2019)&lt;/title&gt;&lt;/titles&gt;&lt;dates&gt;&lt;year&gt;2018&lt;/year&gt;&lt;/dates&gt;&lt;urls&gt;&lt;/urls&gt;&lt;/record&gt;&lt;/Cite&gt;&lt;/EndNote&gt;</w:instrText>
      </w:r>
      <w:r w:rsidR="00D06624">
        <w:rPr>
          <w:rFonts w:ascii="Calibri Light" w:hAnsi="Calibri Light" w:cs="Calibri Light"/>
          <w:lang w:val="en-GB"/>
        </w:rPr>
        <w:fldChar w:fldCharType="separate"/>
      </w:r>
      <w:r w:rsidR="00677078">
        <w:rPr>
          <w:rFonts w:ascii="Calibri Light" w:hAnsi="Calibri Light" w:cs="Calibri Light"/>
          <w:noProof/>
          <w:lang w:val="en-GB"/>
        </w:rPr>
        <w:t>[4]</w:t>
      </w:r>
      <w:r w:rsidR="00D06624">
        <w:rPr>
          <w:rFonts w:ascii="Calibri Light" w:hAnsi="Calibri Light" w:cs="Calibri Light"/>
          <w:lang w:val="en-GB"/>
        </w:rPr>
        <w:fldChar w:fldCharType="end"/>
      </w:r>
      <w:r w:rsidR="00D06624">
        <w:rPr>
          <w:rFonts w:ascii="Calibri Light" w:hAnsi="Calibri Light" w:cs="Calibri Light"/>
          <w:lang w:val="en-GB"/>
        </w:rPr>
        <w:t>.</w:t>
      </w:r>
      <w:r w:rsidR="00677078">
        <w:rPr>
          <w:rFonts w:ascii="Calibri Light" w:hAnsi="Calibri Light" w:cs="Calibri Light"/>
          <w:lang w:val="en-GB"/>
        </w:rPr>
        <w:t xml:space="preserve"> While such frameworks are implemented at Google and elsewhere in </w:t>
      </w:r>
      <w:r w:rsidR="00D004C4">
        <w:rPr>
          <w:rFonts w:ascii="Calibri Light" w:hAnsi="Calibri Light" w:cs="Calibri Light"/>
          <w:lang w:val="en-GB"/>
        </w:rPr>
        <w:t>large</w:t>
      </w:r>
      <w:r w:rsidR="00677078">
        <w:rPr>
          <w:rFonts w:ascii="Calibri Light" w:hAnsi="Calibri Light" w:cs="Calibri Light"/>
          <w:lang w:val="en-GB"/>
        </w:rPr>
        <w:t xml:space="preserve"> companies </w:t>
      </w:r>
      <w:r w:rsidR="00107211">
        <w:rPr>
          <w:rFonts w:ascii="Calibri Light" w:hAnsi="Calibri Light" w:cs="Calibri Light"/>
          <w:lang w:val="en-GB"/>
        </w:rPr>
        <w:fldChar w:fldCharType="begin"/>
      </w:r>
      <w:r w:rsidR="00107211">
        <w:rPr>
          <w:rFonts w:ascii="Calibri Light" w:hAnsi="Calibri Light" w:cs="Calibri Light"/>
          <w:lang w:val="en-GB"/>
        </w:rPr>
        <w:instrText xml:space="preserve"> ADDIN EN.CITE &lt;EndNote&gt;&lt;Cite&gt;&lt;Author&gt;Toyota&lt;/Author&gt;&lt;RecNum&gt;3991&lt;/RecNum&gt;&lt;DisplayText&gt;[5]&lt;/DisplayText&gt;&lt;record&gt;&lt;rec-number&gt;3991&lt;/rec-number&gt;&lt;foreign-keys&gt;&lt;key app="EN" db-id="zx5w9dv5rewze9etez3vfpxkvsv5pe9zz2x2" timestamp="1553270164"&gt;3991&lt;/key&gt;&lt;/foreign-keys&gt;&lt;ref-type name="Web Page"&gt;12&lt;/ref-type&gt;&lt;contributors&gt;&lt;authors&gt;&lt;author&gt;Toyota&lt;/author&gt;&lt;/authors&gt;&lt;/contributors&gt;&lt;titles&gt;&lt;title&gt;Toyota Production System. https://www.toyota-global.com/company/vision_philosophy/toyota_production_system/ (Accessed: 22 March 2019)&lt;/title&gt;&lt;/titles&gt;&lt;dates&gt;&lt;/dates&gt;&lt;urls&gt;&lt;/urls&gt;&lt;/record&gt;&lt;/Cite&gt;&lt;/EndNote&gt;</w:instrText>
      </w:r>
      <w:r w:rsidR="00107211">
        <w:rPr>
          <w:rFonts w:ascii="Calibri Light" w:hAnsi="Calibri Light" w:cs="Calibri Light"/>
          <w:lang w:val="en-GB"/>
        </w:rPr>
        <w:fldChar w:fldCharType="separate"/>
      </w:r>
      <w:r w:rsidR="00107211">
        <w:rPr>
          <w:rFonts w:ascii="Calibri Light" w:hAnsi="Calibri Light" w:cs="Calibri Light"/>
          <w:noProof/>
          <w:lang w:val="en-GB"/>
        </w:rPr>
        <w:t>[5]</w:t>
      </w:r>
      <w:r w:rsidR="00107211">
        <w:rPr>
          <w:rFonts w:ascii="Calibri Light" w:hAnsi="Calibri Light" w:cs="Calibri Light"/>
          <w:lang w:val="en-GB"/>
        </w:rPr>
        <w:fldChar w:fldCharType="end"/>
      </w:r>
      <w:r w:rsidR="00677078">
        <w:rPr>
          <w:rFonts w:ascii="Calibri Light" w:hAnsi="Calibri Light" w:cs="Calibri Light"/>
          <w:lang w:val="en-GB"/>
        </w:rPr>
        <w:t>, no such system exists at Lund University</w:t>
      </w:r>
      <w:r w:rsidR="00107211">
        <w:rPr>
          <w:rFonts w:ascii="Calibri Light" w:hAnsi="Calibri Light" w:cs="Calibri Light"/>
          <w:lang w:val="en-GB"/>
        </w:rPr>
        <w:t xml:space="preserve"> for </w:t>
      </w:r>
      <w:r w:rsidR="006E2221">
        <w:rPr>
          <w:rFonts w:ascii="Calibri Light" w:hAnsi="Calibri Light" w:cs="Calibri Light"/>
          <w:lang w:val="en-GB"/>
        </w:rPr>
        <w:t>students</w:t>
      </w:r>
      <w:r w:rsidR="00677078">
        <w:rPr>
          <w:rFonts w:ascii="Calibri Light" w:hAnsi="Calibri Light" w:cs="Calibri Light"/>
          <w:lang w:val="en-GB"/>
        </w:rPr>
        <w:t>.</w:t>
      </w:r>
      <w:r w:rsidR="00D06624">
        <w:rPr>
          <w:rFonts w:ascii="Calibri Light" w:hAnsi="Calibri Light" w:cs="Calibri Light"/>
          <w:lang w:val="en-GB"/>
        </w:rPr>
        <w:t xml:space="preserve"> </w:t>
      </w:r>
    </w:p>
    <w:p w14:paraId="2B2B1476" w14:textId="77777777" w:rsidR="006B4F41" w:rsidRDefault="006B4F41" w:rsidP="00E47602">
      <w:pPr>
        <w:ind w:firstLine="720"/>
        <w:jc w:val="both"/>
        <w:rPr>
          <w:rFonts w:ascii="Calibri Light" w:hAnsi="Calibri Light" w:cs="Calibri Light"/>
          <w:lang w:val="en-GB"/>
        </w:rPr>
      </w:pPr>
    </w:p>
    <w:p w14:paraId="258CEB5E" w14:textId="2EBCCFDB" w:rsidR="00216A53" w:rsidRDefault="00D51BE6" w:rsidP="00E47602">
      <w:pPr>
        <w:ind w:firstLine="720"/>
        <w:jc w:val="both"/>
        <w:rPr>
          <w:rFonts w:ascii="Calibri Light" w:hAnsi="Calibri Light" w:cs="Calibri Light"/>
          <w:lang w:val="en-GB"/>
        </w:rPr>
      </w:pPr>
      <w:r>
        <w:rPr>
          <w:rFonts w:ascii="Calibri Light" w:hAnsi="Calibri Light" w:cs="Calibri Light"/>
          <w:lang w:val="en-GB"/>
        </w:rPr>
        <w:t xml:space="preserve">The overall goal of this project work is to develop an education </w:t>
      </w:r>
      <w:r w:rsidR="00E47602">
        <w:rPr>
          <w:rFonts w:ascii="Calibri Light" w:hAnsi="Calibri Light" w:cs="Calibri Light"/>
          <w:lang w:val="en-GB"/>
        </w:rPr>
        <w:t>framework</w:t>
      </w:r>
      <w:r>
        <w:rPr>
          <w:rFonts w:ascii="Calibri Light" w:hAnsi="Calibri Light" w:cs="Calibri Light"/>
          <w:lang w:val="en-GB"/>
        </w:rPr>
        <w:t xml:space="preserve"> that has a potential to </w:t>
      </w:r>
      <w:r w:rsidR="00E47602">
        <w:rPr>
          <w:rFonts w:ascii="Calibri Light" w:hAnsi="Calibri Light" w:cs="Calibri Light"/>
          <w:lang w:val="en-GB"/>
        </w:rPr>
        <w:t>help individuals processing failure</w:t>
      </w:r>
      <w:r>
        <w:rPr>
          <w:rFonts w:ascii="Calibri Light" w:hAnsi="Calibri Light" w:cs="Calibri Light"/>
          <w:lang w:val="en-GB"/>
        </w:rPr>
        <w:t xml:space="preserve"> by </w:t>
      </w:r>
      <w:r w:rsidR="00216A53">
        <w:rPr>
          <w:rFonts w:ascii="Calibri Light" w:hAnsi="Calibri Light" w:cs="Calibri Light"/>
          <w:lang w:val="en-GB"/>
        </w:rPr>
        <w:t>describing, logging and categorizing them</w:t>
      </w:r>
      <w:r>
        <w:rPr>
          <w:rFonts w:ascii="Calibri Light" w:hAnsi="Calibri Light" w:cs="Calibri Light"/>
          <w:lang w:val="en-GB"/>
        </w:rPr>
        <w:t>.</w:t>
      </w:r>
      <w:r w:rsidR="00916BA3">
        <w:rPr>
          <w:rFonts w:ascii="Calibri Light" w:hAnsi="Calibri Light" w:cs="Calibri Light"/>
          <w:lang w:val="en-GB"/>
        </w:rPr>
        <w:t xml:space="preserve"> </w:t>
      </w:r>
      <w:r w:rsidR="006F5E90">
        <w:rPr>
          <w:rFonts w:ascii="Calibri Light" w:hAnsi="Calibri Light" w:cs="Calibri Light"/>
          <w:lang w:val="en-GB"/>
        </w:rPr>
        <w:t xml:space="preserve">My hypothesis </w:t>
      </w:r>
      <w:r w:rsidR="00916BA3">
        <w:rPr>
          <w:rFonts w:ascii="Calibri Light" w:hAnsi="Calibri Light" w:cs="Calibri Light"/>
          <w:lang w:val="en-GB"/>
        </w:rPr>
        <w:t>is</w:t>
      </w:r>
      <w:r w:rsidR="006F5E90">
        <w:rPr>
          <w:rFonts w:ascii="Calibri Light" w:hAnsi="Calibri Light" w:cs="Calibri Light"/>
          <w:lang w:val="en-GB"/>
        </w:rPr>
        <w:t xml:space="preserve"> that </w:t>
      </w:r>
      <w:r w:rsidR="00916BA3">
        <w:rPr>
          <w:rFonts w:ascii="Calibri Light" w:hAnsi="Calibri Light" w:cs="Calibri Light"/>
          <w:lang w:val="en-GB"/>
        </w:rPr>
        <w:t xml:space="preserve">failures </w:t>
      </w:r>
      <w:r w:rsidR="006F5E90">
        <w:rPr>
          <w:rFonts w:ascii="Calibri Light" w:hAnsi="Calibri Light" w:cs="Calibri Light"/>
          <w:lang w:val="en-GB"/>
        </w:rPr>
        <w:t xml:space="preserve">can be </w:t>
      </w:r>
      <w:r w:rsidR="006D136A">
        <w:rPr>
          <w:rFonts w:ascii="Calibri Light" w:hAnsi="Calibri Light" w:cs="Calibri Light"/>
          <w:lang w:val="en-GB"/>
        </w:rPr>
        <w:t>extremely useful</w:t>
      </w:r>
      <w:r w:rsidR="006F5E90">
        <w:rPr>
          <w:rFonts w:ascii="Calibri Light" w:hAnsi="Calibri Light" w:cs="Calibri Light"/>
          <w:lang w:val="en-GB"/>
        </w:rPr>
        <w:t xml:space="preserve"> in driving learning</w:t>
      </w:r>
      <w:r w:rsidR="006D136A">
        <w:rPr>
          <w:rFonts w:ascii="Calibri Light" w:hAnsi="Calibri Light" w:cs="Calibri Light"/>
          <w:lang w:val="en-GB"/>
        </w:rPr>
        <w:t xml:space="preserve"> if they are </w:t>
      </w:r>
      <w:r w:rsidR="006F5E90">
        <w:rPr>
          <w:rFonts w:ascii="Calibri Light" w:hAnsi="Calibri Light" w:cs="Calibri Light"/>
          <w:lang w:val="en-GB"/>
        </w:rPr>
        <w:t>properly</w:t>
      </w:r>
      <w:r w:rsidR="006D136A">
        <w:rPr>
          <w:rFonts w:ascii="Calibri Light" w:hAnsi="Calibri Light" w:cs="Calibri Light"/>
          <w:lang w:val="en-GB"/>
        </w:rPr>
        <w:t xml:space="preserve"> analysed</w:t>
      </w:r>
      <w:r w:rsidR="00916BA3">
        <w:rPr>
          <w:rFonts w:ascii="Calibri Light" w:hAnsi="Calibri Light" w:cs="Calibri Light"/>
          <w:lang w:val="en-GB"/>
        </w:rPr>
        <w:t>, processed</w:t>
      </w:r>
      <w:r w:rsidR="00216A53">
        <w:rPr>
          <w:rFonts w:ascii="Calibri Light" w:hAnsi="Calibri Light" w:cs="Calibri Light"/>
          <w:lang w:val="en-GB"/>
        </w:rPr>
        <w:t xml:space="preserve">, </w:t>
      </w:r>
      <w:r w:rsidR="006D136A">
        <w:rPr>
          <w:rFonts w:ascii="Calibri Light" w:hAnsi="Calibri Light" w:cs="Calibri Light"/>
          <w:lang w:val="en-GB"/>
        </w:rPr>
        <w:t>understood</w:t>
      </w:r>
      <w:r w:rsidR="00216A53">
        <w:rPr>
          <w:rFonts w:ascii="Calibri Light" w:hAnsi="Calibri Light" w:cs="Calibri Light"/>
          <w:lang w:val="en-GB"/>
        </w:rPr>
        <w:t xml:space="preserve"> and remembered</w:t>
      </w:r>
      <w:r w:rsidR="006D136A">
        <w:rPr>
          <w:rFonts w:ascii="Calibri Light" w:hAnsi="Calibri Light" w:cs="Calibri Light"/>
          <w:lang w:val="en-GB"/>
        </w:rPr>
        <w:t xml:space="preserve">. </w:t>
      </w:r>
    </w:p>
    <w:p w14:paraId="1C7EC7FF" w14:textId="77777777" w:rsidR="006B4F41" w:rsidRDefault="006B4F41" w:rsidP="00E47602">
      <w:pPr>
        <w:ind w:firstLine="720"/>
        <w:jc w:val="both"/>
        <w:rPr>
          <w:rFonts w:ascii="Calibri Light" w:hAnsi="Calibri Light" w:cs="Calibri Light"/>
          <w:lang w:val="en-GB"/>
        </w:rPr>
      </w:pPr>
    </w:p>
    <w:p w14:paraId="5EB81413" w14:textId="7A7980F2" w:rsidR="00916BA3" w:rsidRDefault="003F4985" w:rsidP="00E47602">
      <w:pPr>
        <w:ind w:firstLine="720"/>
        <w:jc w:val="both"/>
        <w:rPr>
          <w:rFonts w:ascii="Calibri Light" w:hAnsi="Calibri Light" w:cs="Calibri Light"/>
          <w:lang w:val="en-GB"/>
        </w:rPr>
      </w:pPr>
      <w:r>
        <w:rPr>
          <w:rFonts w:ascii="Calibri Light" w:hAnsi="Calibri Light" w:cs="Calibri Light"/>
          <w:lang w:val="en-GB"/>
        </w:rPr>
        <w:t xml:space="preserve">I termed to project </w:t>
      </w:r>
      <w:r w:rsidRPr="008C0BCD">
        <w:rPr>
          <w:rFonts w:ascii="Calibri Light" w:hAnsi="Calibri Light" w:cs="Calibri Light"/>
          <w:i/>
          <w:lang w:val="en-GB"/>
        </w:rPr>
        <w:t>UNFAIL</w:t>
      </w:r>
      <w:r>
        <w:rPr>
          <w:rFonts w:ascii="Calibri Light" w:hAnsi="Calibri Light" w:cs="Calibri Light"/>
          <w:lang w:val="en-GB"/>
        </w:rPr>
        <w:t xml:space="preserve"> – first, the word could be interpreted as an acronym of UNderstanding FAILure; second, the immediate notion the word gives is the feeling </w:t>
      </w:r>
      <w:r>
        <w:rPr>
          <w:rFonts w:ascii="Calibri Light" w:hAnsi="Calibri Light" w:cs="Calibri Light"/>
          <w:lang w:val="en-GB"/>
        </w:rPr>
        <w:lastRenderedPageBreak/>
        <w:t>of recovering or coming back from failure, which the results of this project is indeed ought to help with.</w:t>
      </w:r>
    </w:p>
    <w:p w14:paraId="75300D38" w14:textId="77777777" w:rsidR="00916BA3" w:rsidRDefault="00916BA3" w:rsidP="00BE0386">
      <w:pPr>
        <w:jc w:val="both"/>
        <w:rPr>
          <w:rFonts w:ascii="Calibri Light" w:hAnsi="Calibri Light" w:cs="Calibri Light"/>
          <w:lang w:val="en-GB"/>
        </w:rPr>
      </w:pPr>
    </w:p>
    <w:p w14:paraId="54F5CFD2" w14:textId="07626292" w:rsidR="00916BA3" w:rsidRPr="00B81E2C" w:rsidRDefault="00916BA3" w:rsidP="00916BA3">
      <w:pPr>
        <w:rPr>
          <w:rFonts w:ascii="Calibri Light" w:hAnsi="Calibri Light" w:cs="Calibri Light"/>
          <w:lang w:val="en-GB"/>
        </w:rPr>
      </w:pPr>
      <w:r>
        <w:rPr>
          <w:rFonts w:ascii="Calibri Light" w:hAnsi="Calibri Light" w:cs="Calibri Light"/>
          <w:b/>
          <w:lang w:val="en-GB"/>
        </w:rPr>
        <w:t>Methodology</w:t>
      </w:r>
    </w:p>
    <w:p w14:paraId="40127580" w14:textId="77777777" w:rsidR="006F5E90" w:rsidRDefault="006F5E90" w:rsidP="00BE0386">
      <w:pPr>
        <w:jc w:val="both"/>
        <w:rPr>
          <w:rFonts w:ascii="Calibri Light" w:hAnsi="Calibri Light" w:cs="Calibri Light"/>
          <w:lang w:val="en-GB"/>
        </w:rPr>
      </w:pPr>
    </w:p>
    <w:p w14:paraId="190BD2EE" w14:textId="59457601" w:rsidR="00AC2BF2" w:rsidRDefault="006F5E90" w:rsidP="00E47602">
      <w:pPr>
        <w:ind w:firstLine="720"/>
        <w:jc w:val="both"/>
        <w:rPr>
          <w:rFonts w:ascii="Calibri Light" w:hAnsi="Calibri Light" w:cs="Calibri Light"/>
          <w:lang w:val="en-GB"/>
        </w:rPr>
      </w:pPr>
      <w:r>
        <w:rPr>
          <w:rFonts w:ascii="Calibri Light" w:hAnsi="Calibri Light" w:cs="Calibri Light"/>
          <w:lang w:val="en-GB"/>
        </w:rPr>
        <w:t>The planned</w:t>
      </w:r>
      <w:r w:rsidR="006D136A">
        <w:rPr>
          <w:rFonts w:ascii="Calibri Light" w:hAnsi="Calibri Light" w:cs="Calibri Light"/>
          <w:lang w:val="en-GB"/>
        </w:rPr>
        <w:t xml:space="preserve"> outcome </w:t>
      </w:r>
      <w:r>
        <w:rPr>
          <w:rFonts w:ascii="Calibri Light" w:hAnsi="Calibri Light" w:cs="Calibri Light"/>
          <w:lang w:val="en-GB"/>
        </w:rPr>
        <w:t>of this inquiry</w:t>
      </w:r>
      <w:r w:rsidR="006C040D">
        <w:rPr>
          <w:rFonts w:ascii="Calibri Light" w:hAnsi="Calibri Light" w:cs="Calibri Light"/>
          <w:lang w:val="en-GB"/>
        </w:rPr>
        <w:t>, UNFAIL,</w:t>
      </w:r>
      <w:r>
        <w:rPr>
          <w:rFonts w:ascii="Calibri Light" w:hAnsi="Calibri Light" w:cs="Calibri Light"/>
          <w:lang w:val="en-GB"/>
        </w:rPr>
        <w:t xml:space="preserve"> is </w:t>
      </w:r>
      <w:r w:rsidR="006D136A">
        <w:rPr>
          <w:rFonts w:ascii="Calibri Light" w:hAnsi="Calibri Light" w:cs="Calibri Light"/>
          <w:lang w:val="en-GB"/>
        </w:rPr>
        <w:t xml:space="preserve">an educational </w:t>
      </w:r>
      <w:r w:rsidR="00E47602">
        <w:rPr>
          <w:rFonts w:ascii="Calibri Light" w:hAnsi="Calibri Light" w:cs="Calibri Light"/>
          <w:lang w:val="en-GB"/>
        </w:rPr>
        <w:t>framework</w:t>
      </w:r>
      <w:r>
        <w:rPr>
          <w:rFonts w:ascii="Calibri Light" w:hAnsi="Calibri Light" w:cs="Calibri Light"/>
          <w:lang w:val="en-GB"/>
        </w:rPr>
        <w:t xml:space="preserve"> </w:t>
      </w:r>
      <w:r w:rsidR="00BE0386">
        <w:rPr>
          <w:rFonts w:ascii="Calibri Light" w:hAnsi="Calibri Light" w:cs="Calibri Light"/>
          <w:lang w:val="en-GB"/>
        </w:rPr>
        <w:t>that</w:t>
      </w:r>
      <w:r w:rsidR="006D136A">
        <w:rPr>
          <w:rFonts w:ascii="Calibri Light" w:hAnsi="Calibri Light" w:cs="Calibri Light"/>
          <w:lang w:val="en-GB"/>
        </w:rPr>
        <w:t xml:space="preserve"> </w:t>
      </w:r>
      <w:r w:rsidR="00AC2BF2">
        <w:rPr>
          <w:rFonts w:ascii="Calibri Light" w:hAnsi="Calibri Light" w:cs="Calibri Light"/>
          <w:lang w:val="en-GB"/>
        </w:rPr>
        <w:t>will</w:t>
      </w:r>
      <w:r w:rsidR="0009354A">
        <w:rPr>
          <w:rFonts w:ascii="Calibri Light" w:hAnsi="Calibri Light" w:cs="Calibri Light"/>
          <w:lang w:val="en-GB"/>
        </w:rPr>
        <w:t xml:space="preserve"> </w:t>
      </w:r>
      <w:r w:rsidR="006D136A">
        <w:rPr>
          <w:rFonts w:ascii="Calibri Light" w:hAnsi="Calibri Light" w:cs="Calibri Light"/>
          <w:lang w:val="en-GB"/>
        </w:rPr>
        <w:t>help</w:t>
      </w:r>
      <w:r w:rsidR="0009354A">
        <w:rPr>
          <w:rFonts w:ascii="Calibri Light" w:hAnsi="Calibri Light" w:cs="Calibri Light"/>
          <w:lang w:val="en-GB"/>
        </w:rPr>
        <w:t xml:space="preserve"> </w:t>
      </w:r>
      <w:r w:rsidR="006D136A">
        <w:rPr>
          <w:rFonts w:ascii="Calibri Light" w:hAnsi="Calibri Light" w:cs="Calibri Light"/>
          <w:lang w:val="en-GB"/>
        </w:rPr>
        <w:t>student</w:t>
      </w:r>
      <w:r w:rsidR="00CC4101">
        <w:rPr>
          <w:rFonts w:ascii="Calibri Light" w:hAnsi="Calibri Light" w:cs="Calibri Light"/>
          <w:lang w:val="en-GB"/>
        </w:rPr>
        <w:t xml:space="preserve">s </w:t>
      </w:r>
      <w:r w:rsidR="00E47602">
        <w:rPr>
          <w:rFonts w:ascii="Calibri Light" w:hAnsi="Calibri Light" w:cs="Calibri Light"/>
          <w:lang w:val="en-GB"/>
        </w:rPr>
        <w:t>process, remember,</w:t>
      </w:r>
      <w:r>
        <w:rPr>
          <w:rFonts w:ascii="Calibri Light" w:hAnsi="Calibri Light" w:cs="Calibri Light"/>
          <w:lang w:val="en-GB"/>
        </w:rPr>
        <w:t xml:space="preserve"> understand and </w:t>
      </w:r>
      <w:r w:rsidR="00CC4101">
        <w:rPr>
          <w:rFonts w:ascii="Calibri Light" w:hAnsi="Calibri Light" w:cs="Calibri Light"/>
          <w:lang w:val="en-GB"/>
        </w:rPr>
        <w:t>overcome failure</w:t>
      </w:r>
      <w:r w:rsidR="006D136A">
        <w:rPr>
          <w:rFonts w:ascii="Calibri Light" w:hAnsi="Calibri Light" w:cs="Calibri Light"/>
          <w:lang w:val="en-GB"/>
        </w:rPr>
        <w:t xml:space="preserve"> in an effective and productive manner.</w:t>
      </w:r>
      <w:r w:rsidR="00010904">
        <w:rPr>
          <w:rFonts w:ascii="Calibri Light" w:hAnsi="Calibri Light" w:cs="Calibri Light"/>
          <w:lang w:val="en-GB"/>
        </w:rPr>
        <w:t xml:space="preserve"> I chose a</w:t>
      </w:r>
      <w:r w:rsidR="006E2221">
        <w:rPr>
          <w:rFonts w:ascii="Calibri Light" w:hAnsi="Calibri Light" w:cs="Calibri Light"/>
          <w:lang w:val="en-GB"/>
        </w:rPr>
        <w:t xml:space="preserve">n </w:t>
      </w:r>
      <w:r w:rsidR="006E2221" w:rsidRPr="006C040D">
        <w:rPr>
          <w:rFonts w:ascii="Calibri Light" w:hAnsi="Calibri Light" w:cs="Calibri Light"/>
          <w:b/>
          <w:lang w:val="en-GB"/>
        </w:rPr>
        <w:t>app</w:t>
      </w:r>
      <w:r w:rsidR="00D432ED" w:rsidRPr="006C040D">
        <w:rPr>
          <w:rFonts w:ascii="Calibri Light" w:hAnsi="Calibri Light" w:cs="Calibri Light"/>
          <w:b/>
          <w:lang w:val="en-GB"/>
        </w:rPr>
        <w:t xml:space="preserve"> </w:t>
      </w:r>
      <w:r w:rsidR="006E2221" w:rsidRPr="006C040D">
        <w:rPr>
          <w:rFonts w:ascii="Calibri Light" w:hAnsi="Calibri Light" w:cs="Calibri Light"/>
          <w:b/>
          <w:lang w:val="en-GB"/>
        </w:rPr>
        <w:t>wireframe</w:t>
      </w:r>
      <w:r w:rsidR="006E2221">
        <w:rPr>
          <w:rFonts w:ascii="Calibri Light" w:hAnsi="Calibri Light" w:cs="Calibri Light"/>
          <w:lang w:val="en-GB"/>
        </w:rPr>
        <w:t xml:space="preserve"> </w:t>
      </w:r>
      <w:r w:rsidR="00010904">
        <w:rPr>
          <w:rFonts w:ascii="Calibri Light" w:hAnsi="Calibri Light" w:cs="Calibri Light"/>
          <w:lang w:val="en-GB"/>
        </w:rPr>
        <w:t xml:space="preserve">as the output medium </w:t>
      </w:r>
      <w:r w:rsidR="006E2221">
        <w:rPr>
          <w:rFonts w:ascii="Calibri Light" w:hAnsi="Calibri Light" w:cs="Calibri Light"/>
          <w:lang w:val="en-GB"/>
        </w:rPr>
        <w:t>of this assignment</w:t>
      </w:r>
      <w:r w:rsidR="00AC2BF2">
        <w:rPr>
          <w:rFonts w:ascii="Calibri Light" w:hAnsi="Calibri Light" w:cs="Calibri Light"/>
          <w:lang w:val="en-GB"/>
        </w:rPr>
        <w:t>.</w:t>
      </w:r>
      <w:r w:rsidR="006E2221">
        <w:rPr>
          <w:rFonts w:ascii="Calibri Light" w:hAnsi="Calibri Light" w:cs="Calibri Light"/>
          <w:lang w:val="en-GB"/>
        </w:rPr>
        <w:t xml:space="preserve"> </w:t>
      </w:r>
      <w:r w:rsidR="00E47602">
        <w:rPr>
          <w:rFonts w:ascii="Calibri Light" w:hAnsi="Calibri Light" w:cs="Calibri Light"/>
          <w:lang w:val="en-GB"/>
        </w:rPr>
        <w:t xml:space="preserve">A wireframe is basically a draft that is used to demonstrate the main functionalities of an app or </w:t>
      </w:r>
      <w:r w:rsidR="008C0BCD">
        <w:rPr>
          <w:rFonts w:ascii="Calibri Light" w:hAnsi="Calibri Light" w:cs="Calibri Light"/>
          <w:lang w:val="en-GB"/>
        </w:rPr>
        <w:t xml:space="preserve">a </w:t>
      </w:r>
      <w:r w:rsidR="00E47602">
        <w:rPr>
          <w:rFonts w:ascii="Calibri Light" w:hAnsi="Calibri Light" w:cs="Calibri Light"/>
          <w:lang w:val="en-GB"/>
        </w:rPr>
        <w:t>software. The focus here is on functionality and not aesthetics</w:t>
      </w:r>
      <w:r w:rsidR="006C040D">
        <w:rPr>
          <w:rFonts w:ascii="Calibri Light" w:hAnsi="Calibri Light" w:cs="Calibri Light"/>
          <w:lang w:val="en-GB"/>
        </w:rPr>
        <w:t>, although I aimed to put together a visually appealing draft.</w:t>
      </w:r>
    </w:p>
    <w:p w14:paraId="58CCED7D" w14:textId="77777777" w:rsidR="008C0BCD" w:rsidRDefault="008C0BCD" w:rsidP="00E47602">
      <w:pPr>
        <w:ind w:firstLine="720"/>
        <w:jc w:val="both"/>
        <w:rPr>
          <w:rFonts w:ascii="Calibri Light" w:hAnsi="Calibri Light" w:cs="Calibri Light"/>
          <w:lang w:val="en-GB"/>
        </w:rPr>
      </w:pPr>
    </w:p>
    <w:p w14:paraId="25E10EB5" w14:textId="117AAE87" w:rsidR="00D004C4" w:rsidRDefault="00D06624" w:rsidP="008C0BCD">
      <w:pPr>
        <w:ind w:firstLine="360"/>
        <w:jc w:val="both"/>
        <w:rPr>
          <w:rFonts w:ascii="Calibri Light" w:hAnsi="Calibri Light" w:cs="Calibri Light"/>
          <w:lang w:val="en-GB"/>
        </w:rPr>
      </w:pPr>
      <w:r>
        <w:rPr>
          <w:rFonts w:ascii="Calibri Light" w:hAnsi="Calibri Light" w:cs="Calibri Light"/>
          <w:lang w:val="en-GB"/>
        </w:rPr>
        <w:t xml:space="preserve">The tool is </w:t>
      </w:r>
      <w:r w:rsidR="006349B2">
        <w:rPr>
          <w:rFonts w:ascii="Calibri Light" w:hAnsi="Calibri Light" w:cs="Calibri Light"/>
          <w:lang w:val="en-GB"/>
        </w:rPr>
        <w:t xml:space="preserve">inspired by and </w:t>
      </w:r>
      <w:r>
        <w:rPr>
          <w:rFonts w:ascii="Calibri Light" w:hAnsi="Calibri Light" w:cs="Calibri Light"/>
          <w:lang w:val="en-GB"/>
        </w:rPr>
        <w:t xml:space="preserve">constructed based on </w:t>
      </w:r>
      <w:r w:rsidR="00BB35D7">
        <w:rPr>
          <w:rFonts w:ascii="Calibri Light" w:hAnsi="Calibri Light" w:cs="Calibri Light"/>
          <w:lang w:val="en-GB"/>
        </w:rPr>
        <w:t>three</w:t>
      </w:r>
      <w:r>
        <w:rPr>
          <w:rFonts w:ascii="Calibri Light" w:hAnsi="Calibri Light" w:cs="Calibri Light"/>
          <w:lang w:val="en-GB"/>
        </w:rPr>
        <w:t xml:space="preserve"> major resources:</w:t>
      </w:r>
    </w:p>
    <w:p w14:paraId="2065FC72" w14:textId="02C79529" w:rsidR="00BB35D7" w:rsidRPr="006349B2" w:rsidRDefault="00D004C4" w:rsidP="00D06624">
      <w:pPr>
        <w:pStyle w:val="ListParagraph"/>
        <w:numPr>
          <w:ilvl w:val="0"/>
          <w:numId w:val="9"/>
        </w:numPr>
        <w:jc w:val="both"/>
        <w:rPr>
          <w:rFonts w:ascii="Calibri Light" w:hAnsi="Calibri Light" w:cs="Calibri Light"/>
          <w:lang w:val="en-GB"/>
        </w:rPr>
      </w:pPr>
      <w:r w:rsidRPr="006349B2">
        <w:rPr>
          <w:rFonts w:ascii="Calibri Light" w:hAnsi="Calibri Light" w:cs="Calibri Light"/>
          <w:lang w:val="en-GB"/>
        </w:rPr>
        <w:t>Analysis of responses to a</w:t>
      </w:r>
      <w:r w:rsidR="00BB35D7" w:rsidRPr="006349B2">
        <w:rPr>
          <w:rFonts w:ascii="Calibri Light" w:hAnsi="Calibri Light" w:cs="Calibri Light"/>
          <w:lang w:val="en-GB"/>
        </w:rPr>
        <w:t xml:space="preserve"> short questionnaire I put together about prior experiences on failure (filled in by </w:t>
      </w:r>
      <w:r w:rsidR="008C0BCD">
        <w:rPr>
          <w:rFonts w:ascii="Calibri Light" w:hAnsi="Calibri Light" w:cs="Calibri Light"/>
          <w:lang w:val="en-GB"/>
        </w:rPr>
        <w:t>6</w:t>
      </w:r>
      <w:r w:rsidR="00BB35D7" w:rsidRPr="006349B2">
        <w:rPr>
          <w:rFonts w:ascii="Calibri Light" w:hAnsi="Calibri Light" w:cs="Calibri Light"/>
          <w:lang w:val="en-GB"/>
        </w:rPr>
        <w:t xml:space="preserve"> PhD students)</w:t>
      </w:r>
      <w:r w:rsidR="00B54317" w:rsidRPr="006349B2">
        <w:rPr>
          <w:rFonts w:ascii="Calibri Light" w:hAnsi="Calibri Light" w:cs="Calibri Light"/>
          <w:lang w:val="en-GB"/>
        </w:rPr>
        <w:t xml:space="preserve"> (see </w:t>
      </w:r>
      <w:r w:rsidR="00B54317" w:rsidRPr="006349B2">
        <w:rPr>
          <w:rFonts w:ascii="Calibri Light" w:hAnsi="Calibri Light" w:cs="Calibri Light"/>
          <w:i/>
          <w:lang w:val="en-GB"/>
        </w:rPr>
        <w:t>Appendix 1</w:t>
      </w:r>
      <w:r w:rsidR="005B0138" w:rsidRPr="006349B2">
        <w:rPr>
          <w:rFonts w:ascii="Calibri Light" w:hAnsi="Calibri Light" w:cs="Calibri Light"/>
          <w:i/>
          <w:lang w:val="en-GB"/>
        </w:rPr>
        <w:t xml:space="preserve"> - Questionnaire</w:t>
      </w:r>
      <w:r w:rsidR="00B54317" w:rsidRPr="006349B2">
        <w:rPr>
          <w:rFonts w:ascii="Calibri Light" w:hAnsi="Calibri Light" w:cs="Calibri Light"/>
          <w:lang w:val="en-GB"/>
        </w:rPr>
        <w:t xml:space="preserve"> for the questions</w:t>
      </w:r>
      <w:r w:rsidR="00E47602" w:rsidRPr="006349B2">
        <w:rPr>
          <w:rFonts w:ascii="Calibri Light" w:hAnsi="Calibri Light" w:cs="Calibri Light"/>
          <w:lang w:val="en-GB"/>
        </w:rPr>
        <w:t xml:space="preserve"> and </w:t>
      </w:r>
      <w:r w:rsidR="00E47602" w:rsidRPr="006349B2">
        <w:rPr>
          <w:rFonts w:ascii="Calibri Light" w:hAnsi="Calibri Light" w:cs="Calibri Light"/>
          <w:i/>
          <w:lang w:val="en-GB"/>
        </w:rPr>
        <w:t xml:space="preserve">Appendix 2 – Key concepts </w:t>
      </w:r>
      <w:r w:rsidR="00E47602" w:rsidRPr="006349B2">
        <w:rPr>
          <w:rFonts w:ascii="Calibri Light" w:hAnsi="Calibri Light" w:cs="Calibri Light"/>
          <w:lang w:val="en-GB"/>
        </w:rPr>
        <w:t xml:space="preserve">for </w:t>
      </w:r>
      <w:r w:rsidR="001D6CED" w:rsidRPr="006349B2">
        <w:rPr>
          <w:rFonts w:ascii="Calibri Light" w:hAnsi="Calibri Light" w:cs="Calibri Light"/>
          <w:lang w:val="en-GB"/>
        </w:rPr>
        <w:t xml:space="preserve">the </w:t>
      </w:r>
      <w:r w:rsidR="00E47602" w:rsidRPr="006349B2">
        <w:rPr>
          <w:rFonts w:ascii="Calibri Light" w:hAnsi="Calibri Light" w:cs="Calibri Light"/>
          <w:lang w:val="en-GB"/>
        </w:rPr>
        <w:t>analysis</w:t>
      </w:r>
      <w:r w:rsidR="001D6CED" w:rsidRPr="006349B2">
        <w:rPr>
          <w:rFonts w:ascii="Calibri Light" w:hAnsi="Calibri Light" w:cs="Calibri Light"/>
          <w:lang w:val="en-GB"/>
        </w:rPr>
        <w:t xml:space="preserve"> of the responses</w:t>
      </w:r>
      <w:r w:rsidR="00B54317" w:rsidRPr="006349B2">
        <w:rPr>
          <w:rFonts w:ascii="Calibri Light" w:hAnsi="Calibri Light" w:cs="Calibri Light"/>
          <w:lang w:val="en-GB"/>
        </w:rPr>
        <w:t>)</w:t>
      </w:r>
    </w:p>
    <w:p w14:paraId="4BFA988C" w14:textId="5615E102" w:rsidR="00D06624" w:rsidRPr="006349B2" w:rsidRDefault="00D06624" w:rsidP="00D06624">
      <w:pPr>
        <w:pStyle w:val="ListParagraph"/>
        <w:numPr>
          <w:ilvl w:val="0"/>
          <w:numId w:val="9"/>
        </w:numPr>
        <w:jc w:val="both"/>
        <w:rPr>
          <w:rFonts w:ascii="Calibri Light" w:hAnsi="Calibri Light" w:cs="Calibri Light"/>
          <w:lang w:val="en-GB"/>
        </w:rPr>
      </w:pPr>
      <w:r w:rsidRPr="006349B2">
        <w:rPr>
          <w:rFonts w:ascii="Calibri Light" w:hAnsi="Calibri Light" w:cs="Calibri Light"/>
          <w:lang w:val="en-GB"/>
        </w:rPr>
        <w:t>Google’s internal failure management system</w:t>
      </w:r>
      <w:r w:rsidR="00B74AEA" w:rsidRPr="006349B2">
        <w:rPr>
          <w:rFonts w:ascii="Calibri Light" w:hAnsi="Calibri Light" w:cs="Calibri Light"/>
          <w:lang w:val="en-GB"/>
        </w:rPr>
        <w:t xml:space="preserve"> </w:t>
      </w:r>
      <w:r w:rsidR="00677078" w:rsidRPr="006349B2">
        <w:rPr>
          <w:rFonts w:ascii="Calibri Light" w:hAnsi="Calibri Light" w:cs="Calibri Light"/>
          <w:lang w:val="en-GB"/>
        </w:rPr>
        <w:fldChar w:fldCharType="begin"/>
      </w:r>
      <w:r w:rsidR="00677078" w:rsidRPr="006349B2">
        <w:rPr>
          <w:rFonts w:ascii="Calibri Light" w:hAnsi="Calibri Light" w:cs="Calibri Light"/>
          <w:lang w:val="en-GB"/>
        </w:rPr>
        <w:instrText xml:space="preserve"> ADDIN EN.CITE &lt;EndNote&gt;&lt;Cite&gt;&lt;Author&gt;Lunney&lt;/Author&gt;&lt;Year&gt;2018&lt;/Year&gt;&lt;RecNum&gt;3989&lt;/RecNum&gt;&lt;DisplayText&gt;[4]&lt;/DisplayText&gt;&lt;record&gt;&lt;rec-number&gt;3989&lt;/rec-number&gt;&lt;foreign-keys&gt;&lt;key app="EN" db-id="zx5w9dv5rewze9etez3vfpxkvsv5pe9zz2x2" timestamp="1553267932"&gt;3989&lt;/key&gt;&lt;/foreign-keys&gt;&lt;ref-type name="Web Page"&gt;12&lt;/ref-type&gt;&lt;contributors&gt;&lt;authors&gt;&lt;author&gt;Lunney, O., &lt;/author&gt;&lt;author&gt;Lueder, S.,&lt;/author&gt;&lt;author&gt;O’Connor G.,&lt;/author&gt;&lt;author&gt;Google&lt;/author&gt;&lt;/authors&gt;&lt;/contributors&gt;&lt;titles&gt;&lt;title&gt;re:Work - Postmortem culture: how you can learn from failure. https://rework.withgoogle.com/blog/postmortem-culture-how-you-can-learn-from-failure/ (Accessed: 22 March 2019)&lt;/title&gt;&lt;/titles&gt;&lt;dates&gt;&lt;year&gt;2018&lt;/year&gt;&lt;/dates&gt;&lt;urls&gt;&lt;/urls&gt;&lt;/record&gt;&lt;/Cite&gt;&lt;/EndNote&gt;</w:instrText>
      </w:r>
      <w:r w:rsidR="00677078" w:rsidRPr="006349B2">
        <w:rPr>
          <w:rFonts w:ascii="Calibri Light" w:hAnsi="Calibri Light" w:cs="Calibri Light"/>
          <w:lang w:val="en-GB"/>
        </w:rPr>
        <w:fldChar w:fldCharType="separate"/>
      </w:r>
      <w:r w:rsidR="00677078" w:rsidRPr="006349B2">
        <w:rPr>
          <w:rFonts w:ascii="Calibri Light" w:hAnsi="Calibri Light" w:cs="Calibri Light"/>
          <w:noProof/>
          <w:lang w:val="en-GB"/>
        </w:rPr>
        <w:t>[4]</w:t>
      </w:r>
      <w:r w:rsidR="00677078" w:rsidRPr="006349B2">
        <w:rPr>
          <w:rFonts w:ascii="Calibri Light" w:hAnsi="Calibri Light" w:cs="Calibri Light"/>
          <w:lang w:val="en-GB"/>
        </w:rPr>
        <w:fldChar w:fldCharType="end"/>
      </w:r>
    </w:p>
    <w:p w14:paraId="70455CD9" w14:textId="170B09F6" w:rsidR="008C0BCD" w:rsidRDefault="00D06624" w:rsidP="008C0BCD">
      <w:pPr>
        <w:pStyle w:val="ListParagraph"/>
        <w:numPr>
          <w:ilvl w:val="0"/>
          <w:numId w:val="9"/>
        </w:numPr>
        <w:jc w:val="both"/>
        <w:rPr>
          <w:rFonts w:ascii="Calibri Light" w:hAnsi="Calibri Light" w:cs="Calibri Light"/>
          <w:lang w:val="en-GB"/>
        </w:rPr>
      </w:pPr>
      <w:r w:rsidRPr="006349B2">
        <w:rPr>
          <w:rFonts w:ascii="Calibri Light" w:hAnsi="Calibri Light" w:cs="Calibri Light"/>
          <w:lang w:val="en-GB"/>
        </w:rPr>
        <w:t>Amy Edmondson’s published article in the Harvard Business Review</w:t>
      </w:r>
      <w:r w:rsidR="00677078" w:rsidRPr="006349B2">
        <w:rPr>
          <w:rFonts w:ascii="Calibri Light" w:hAnsi="Calibri Light" w:cs="Calibri Light"/>
          <w:lang w:val="en-GB"/>
        </w:rPr>
        <w:t xml:space="preserve"> </w:t>
      </w:r>
      <w:r w:rsidR="00677078" w:rsidRPr="006349B2">
        <w:rPr>
          <w:rFonts w:ascii="Calibri Light" w:hAnsi="Calibri Light" w:cs="Calibri Light"/>
          <w:lang w:val="en-GB"/>
        </w:rPr>
        <w:fldChar w:fldCharType="begin"/>
      </w:r>
      <w:r w:rsidR="00677078" w:rsidRPr="006349B2">
        <w:rPr>
          <w:rFonts w:ascii="Calibri Light" w:hAnsi="Calibri Light" w:cs="Calibri Light"/>
          <w:lang w:val="en-GB"/>
        </w:rPr>
        <w:instrText xml:space="preserve"> ADDIN EN.CITE &lt;EndNote&gt;&lt;Cite&gt;&lt;Author&gt;Edmondson&lt;/Author&gt;&lt;Year&gt;2011&lt;/Year&gt;&lt;RecNum&gt;3990&lt;/RecNum&gt;&lt;DisplayText&gt;[1]&lt;/DisplayText&gt;&lt;record&gt;&lt;rec-number&gt;3990&lt;/rec-number&gt;&lt;foreign-keys&gt;&lt;key app="EN" db-id="zx5w9dv5rewze9etez3vfpxkvsv5pe9zz2x2" timestamp="1553268811"&gt;3990&lt;/key&gt;&lt;/foreign-keys&gt;&lt;ref-type name="Journal Article"&gt;17&lt;/ref-type&gt;&lt;contributors&gt;&lt;authors&gt;&lt;author&gt;Edmondson, A. C.&lt;/author&gt;&lt;/authors&gt;&lt;/contributors&gt;&lt;auth-address&gt;Technology and Operations Management Unit, Harvard Business School, USA.&lt;/auth-address&gt;&lt;titles&gt;&lt;title&gt;Strategies of learning from failure&lt;/title&gt;&lt;secondary-title&gt;Harv Bus Rev&lt;/secondary-title&gt;&lt;/titles&gt;&lt;periodical&gt;&lt;full-title&gt;Harv Bus Rev&lt;/full-title&gt;&lt;/periodical&gt;&lt;pages&gt;48-55, 137&lt;/pages&gt;&lt;volume&gt;89&lt;/volume&gt;&lt;number&gt;4&lt;/number&gt;&lt;edition&gt;2011/04/23&lt;/edition&gt;&lt;keywords&gt;&lt;keyword&gt;*Adaptation, Psychological&lt;/keyword&gt;&lt;keyword&gt;*Commerce&lt;/keyword&gt;&lt;keyword&gt;*Efficiency, Organizational&lt;/keyword&gt;&lt;keyword&gt;Humans&lt;/keyword&gt;&lt;keyword&gt;*Learning&lt;/keyword&gt;&lt;keyword&gt;Organizational Objectives&lt;/keyword&gt;&lt;/keywords&gt;&lt;dates&gt;&lt;year&gt;2011&lt;/year&gt;&lt;pub-dates&gt;&lt;date&gt;Apr&lt;/date&gt;&lt;/pub-dates&gt;&lt;/dates&gt;&lt;isbn&gt;0017-8012 (Print)&amp;#xD;0017-8012 (Linking)&lt;/isbn&gt;&lt;accession-num&gt;21510518&lt;/accession-num&gt;&lt;urls&gt;&lt;related-urls&gt;&lt;url&gt;https://www.ncbi.nlm.nih.gov/pubmed/21510518&lt;/url&gt;&lt;/related-urls&gt;&lt;/urls&gt;&lt;/record&gt;&lt;/Cite&gt;&lt;/EndNote&gt;</w:instrText>
      </w:r>
      <w:r w:rsidR="00677078" w:rsidRPr="006349B2">
        <w:rPr>
          <w:rFonts w:ascii="Calibri Light" w:hAnsi="Calibri Light" w:cs="Calibri Light"/>
          <w:lang w:val="en-GB"/>
        </w:rPr>
        <w:fldChar w:fldCharType="separate"/>
      </w:r>
      <w:r w:rsidR="00677078" w:rsidRPr="006349B2">
        <w:rPr>
          <w:rFonts w:ascii="Calibri Light" w:hAnsi="Calibri Light" w:cs="Calibri Light"/>
          <w:noProof/>
          <w:lang w:val="en-GB"/>
        </w:rPr>
        <w:t>[1]</w:t>
      </w:r>
      <w:r w:rsidR="00677078" w:rsidRPr="006349B2">
        <w:rPr>
          <w:rFonts w:ascii="Calibri Light" w:hAnsi="Calibri Light" w:cs="Calibri Light"/>
          <w:lang w:val="en-GB"/>
        </w:rPr>
        <w:fldChar w:fldCharType="end"/>
      </w:r>
    </w:p>
    <w:p w14:paraId="7FB3D7F6" w14:textId="77777777" w:rsidR="008C0BCD" w:rsidRDefault="008C0BCD" w:rsidP="008C0BCD">
      <w:pPr>
        <w:ind w:left="360"/>
        <w:jc w:val="both"/>
        <w:rPr>
          <w:rFonts w:ascii="Calibri Light" w:hAnsi="Calibri Light" w:cs="Calibri Light"/>
          <w:lang w:val="en-GB"/>
        </w:rPr>
      </w:pPr>
    </w:p>
    <w:p w14:paraId="55A917E9" w14:textId="33F2DDFF" w:rsidR="008C0BCD" w:rsidRDefault="008C0BCD" w:rsidP="008C0BCD">
      <w:pPr>
        <w:ind w:firstLine="720"/>
        <w:jc w:val="both"/>
        <w:rPr>
          <w:rFonts w:ascii="Calibri Light" w:hAnsi="Calibri Light" w:cs="Calibri Light"/>
          <w:lang w:val="en-GB"/>
        </w:rPr>
      </w:pPr>
      <w:r>
        <w:rPr>
          <w:rFonts w:ascii="Calibri Light" w:hAnsi="Calibri Light" w:cs="Calibri Light"/>
          <w:lang w:val="en-GB"/>
        </w:rPr>
        <w:t xml:space="preserve">The questionnaire (see </w:t>
      </w:r>
      <w:r w:rsidRPr="006349B2">
        <w:rPr>
          <w:rFonts w:ascii="Calibri Light" w:hAnsi="Calibri Light" w:cs="Calibri Light"/>
          <w:i/>
          <w:lang w:val="en-GB"/>
        </w:rPr>
        <w:t xml:space="preserve">Appendix 1 </w:t>
      </w:r>
      <w:r>
        <w:rPr>
          <w:rFonts w:ascii="Calibri Light" w:hAnsi="Calibri Light" w:cs="Calibri Light"/>
          <w:i/>
          <w:lang w:val="en-GB"/>
        </w:rPr>
        <w:t>–</w:t>
      </w:r>
      <w:r w:rsidRPr="006349B2">
        <w:rPr>
          <w:rFonts w:ascii="Calibri Light" w:hAnsi="Calibri Light" w:cs="Calibri Light"/>
          <w:i/>
          <w:lang w:val="en-GB"/>
        </w:rPr>
        <w:t xml:space="preserve"> Questionnaire</w:t>
      </w:r>
      <w:r w:rsidRPr="008C0BCD">
        <w:rPr>
          <w:rFonts w:ascii="Calibri Light" w:hAnsi="Calibri Light" w:cs="Calibri Light"/>
          <w:lang w:val="en-GB"/>
        </w:rPr>
        <w:t>)</w:t>
      </w:r>
      <w:r>
        <w:rPr>
          <w:rFonts w:ascii="Calibri Light" w:hAnsi="Calibri Light" w:cs="Calibri Light"/>
          <w:lang w:val="en-GB"/>
        </w:rPr>
        <w:t xml:space="preserve"> first asked the participants to recall a past failure in their academic life and spend few minutes on recalling the surrounding details. Subsequently, 5 questions asked them about their immediate feelings and emotions, circumstances of the event, what made the failure memorable, what could have helped processing the failure and what are the key learning points from the failure.</w:t>
      </w:r>
    </w:p>
    <w:p w14:paraId="3EAEF41D" w14:textId="77777777" w:rsidR="001D6CED" w:rsidRDefault="001D6CED" w:rsidP="00B74AEA">
      <w:pPr>
        <w:jc w:val="both"/>
        <w:rPr>
          <w:rFonts w:ascii="Calibri Light" w:hAnsi="Calibri Light" w:cs="Calibri Light"/>
          <w:lang w:val="en-GB"/>
        </w:rPr>
      </w:pPr>
    </w:p>
    <w:p w14:paraId="5C2845C9" w14:textId="2F19C14F" w:rsidR="003F4985" w:rsidRPr="00B81E2C" w:rsidRDefault="003F4985" w:rsidP="003F4985">
      <w:pPr>
        <w:rPr>
          <w:rFonts w:ascii="Calibri Light" w:hAnsi="Calibri Light" w:cs="Calibri Light"/>
          <w:lang w:val="en-GB"/>
        </w:rPr>
      </w:pPr>
      <w:r>
        <w:rPr>
          <w:rFonts w:ascii="Calibri Light" w:hAnsi="Calibri Light" w:cs="Calibri Light"/>
          <w:b/>
          <w:lang w:val="en-GB"/>
        </w:rPr>
        <w:t xml:space="preserve">Results &amp; </w:t>
      </w:r>
      <w:r w:rsidR="00E47602">
        <w:rPr>
          <w:rFonts w:ascii="Calibri Light" w:hAnsi="Calibri Light" w:cs="Calibri Light"/>
          <w:b/>
          <w:lang w:val="en-GB"/>
        </w:rPr>
        <w:t>Wireframe</w:t>
      </w:r>
    </w:p>
    <w:p w14:paraId="0A725876" w14:textId="29A6E314" w:rsidR="00A4175C" w:rsidRDefault="00A4175C" w:rsidP="00A4175C">
      <w:pPr>
        <w:jc w:val="both"/>
        <w:rPr>
          <w:rFonts w:ascii="Calibri Light" w:hAnsi="Calibri Light" w:cs="Calibri Light"/>
          <w:lang w:val="en-GB"/>
        </w:rPr>
      </w:pPr>
    </w:p>
    <w:p w14:paraId="0B4FAB0B" w14:textId="77777777" w:rsidR="006B4F41" w:rsidRDefault="006B4F41" w:rsidP="006B4F41">
      <w:pPr>
        <w:ind w:firstLine="720"/>
        <w:jc w:val="both"/>
        <w:rPr>
          <w:rFonts w:ascii="Calibri Light" w:hAnsi="Calibri Light" w:cs="Calibri Light"/>
          <w:lang w:val="en-GB"/>
        </w:rPr>
      </w:pPr>
      <w:r>
        <w:rPr>
          <w:rFonts w:ascii="Calibri Light" w:hAnsi="Calibri Light" w:cs="Calibri Light"/>
          <w:lang w:val="en-GB"/>
        </w:rPr>
        <w:t xml:space="preserve">The responses to the questionnaire were analysed using qualitative methods. First, codes were extracted from all the responses. Here, codes represent key concepts and messages delivered by the responses – this is sometimes a single word or sequence of words that deliver a key message. The goal here was to be as detailed as possible, each piece of information was considered valuable. Subsequently, the codes were copied to another document and were organized around emerging groups of key concepts (see </w:t>
      </w:r>
      <w:r w:rsidRPr="006349B2">
        <w:rPr>
          <w:rFonts w:ascii="Calibri Light" w:hAnsi="Calibri Light" w:cs="Calibri Light"/>
          <w:i/>
          <w:lang w:val="en-GB"/>
        </w:rPr>
        <w:t>Appendix 2 – Key concept</w:t>
      </w:r>
      <w:r w:rsidRPr="008C0BCD">
        <w:rPr>
          <w:rFonts w:ascii="Calibri Light" w:hAnsi="Calibri Light" w:cs="Calibri Light"/>
          <w:lang w:val="en-GB"/>
        </w:rPr>
        <w:t>)</w:t>
      </w:r>
      <w:r>
        <w:rPr>
          <w:rFonts w:ascii="Calibri Light" w:hAnsi="Calibri Light" w:cs="Calibri Light"/>
          <w:lang w:val="en-GB"/>
        </w:rPr>
        <w:t xml:space="preserve">. These categories were: </w:t>
      </w:r>
    </w:p>
    <w:p w14:paraId="0A617D20" w14:textId="77777777" w:rsidR="006B4F41" w:rsidRDefault="006B4F41" w:rsidP="006B4F41">
      <w:pPr>
        <w:pStyle w:val="ListParagraph"/>
        <w:numPr>
          <w:ilvl w:val="0"/>
          <w:numId w:val="11"/>
        </w:numPr>
        <w:jc w:val="both"/>
        <w:rPr>
          <w:rFonts w:ascii="Calibri Light" w:hAnsi="Calibri Light" w:cs="Calibri Light"/>
          <w:lang w:val="en-GB"/>
        </w:rPr>
      </w:pPr>
      <w:r w:rsidRPr="002C5C16">
        <w:rPr>
          <w:rFonts w:ascii="Calibri Light" w:hAnsi="Calibri Light" w:cs="Calibri Light"/>
          <w:b/>
          <w:lang w:val="en-GB"/>
        </w:rPr>
        <w:t>FEELINGS</w:t>
      </w:r>
      <w:r>
        <w:rPr>
          <w:rFonts w:ascii="Calibri Light" w:hAnsi="Calibri Light" w:cs="Calibri Light"/>
          <w:lang w:val="en-GB"/>
        </w:rPr>
        <w:t xml:space="preserve"> – feelings and emotions that are associated with the failure</w:t>
      </w:r>
    </w:p>
    <w:p w14:paraId="5909DA9A" w14:textId="77777777" w:rsidR="006B4F41" w:rsidRDefault="006B4F41" w:rsidP="006B4F41">
      <w:pPr>
        <w:pStyle w:val="ListParagraph"/>
        <w:numPr>
          <w:ilvl w:val="0"/>
          <w:numId w:val="11"/>
        </w:numPr>
        <w:jc w:val="both"/>
        <w:rPr>
          <w:rFonts w:ascii="Calibri Light" w:hAnsi="Calibri Light" w:cs="Calibri Light"/>
          <w:lang w:val="en-GB"/>
        </w:rPr>
      </w:pPr>
      <w:r w:rsidRPr="002C5C16">
        <w:rPr>
          <w:rFonts w:ascii="Calibri Light" w:hAnsi="Calibri Light" w:cs="Calibri Light"/>
          <w:b/>
          <w:lang w:val="en-GB"/>
        </w:rPr>
        <w:t>ACCEPTING FAILURE</w:t>
      </w:r>
      <w:r>
        <w:rPr>
          <w:rFonts w:ascii="Calibri Light" w:hAnsi="Calibri Light" w:cs="Calibri Light"/>
          <w:lang w:val="en-GB"/>
        </w:rPr>
        <w:t xml:space="preserve"> – “wisdoms” about failure being part of life</w:t>
      </w:r>
    </w:p>
    <w:p w14:paraId="6A143A69" w14:textId="77777777" w:rsidR="006B4F41" w:rsidRDefault="006B4F41" w:rsidP="006B4F41">
      <w:pPr>
        <w:pStyle w:val="ListParagraph"/>
        <w:numPr>
          <w:ilvl w:val="0"/>
          <w:numId w:val="11"/>
        </w:numPr>
        <w:jc w:val="both"/>
        <w:rPr>
          <w:rFonts w:ascii="Calibri Light" w:hAnsi="Calibri Light" w:cs="Calibri Light"/>
          <w:lang w:val="en-GB"/>
        </w:rPr>
      </w:pPr>
      <w:r w:rsidRPr="002C5C16">
        <w:rPr>
          <w:rFonts w:ascii="Calibri Light" w:hAnsi="Calibri Light" w:cs="Calibri Light"/>
          <w:b/>
          <w:lang w:val="en-GB"/>
        </w:rPr>
        <w:t>LEARNING POINTS</w:t>
      </w:r>
      <w:r>
        <w:rPr>
          <w:rFonts w:ascii="Calibri Light" w:hAnsi="Calibri Light" w:cs="Calibri Light"/>
          <w:lang w:val="en-GB"/>
        </w:rPr>
        <w:t xml:space="preserve"> – other, more detailed learning outcomes from failures</w:t>
      </w:r>
    </w:p>
    <w:p w14:paraId="2511B9BE" w14:textId="77777777" w:rsidR="006B4F41" w:rsidRDefault="006B4F41" w:rsidP="006B4F41">
      <w:pPr>
        <w:pStyle w:val="ListParagraph"/>
        <w:numPr>
          <w:ilvl w:val="0"/>
          <w:numId w:val="11"/>
        </w:numPr>
        <w:jc w:val="both"/>
        <w:rPr>
          <w:rFonts w:ascii="Calibri Light" w:hAnsi="Calibri Light" w:cs="Calibri Light"/>
          <w:lang w:val="en-GB"/>
        </w:rPr>
      </w:pPr>
      <w:r w:rsidRPr="002C5C16">
        <w:rPr>
          <w:rFonts w:ascii="Calibri Light" w:hAnsi="Calibri Light" w:cs="Calibri Light"/>
          <w:b/>
          <w:lang w:val="en-GB"/>
        </w:rPr>
        <w:t>SURPRISE</w:t>
      </w:r>
      <w:r>
        <w:rPr>
          <w:rFonts w:ascii="Calibri Light" w:hAnsi="Calibri Light" w:cs="Calibri Light"/>
          <w:lang w:val="en-GB"/>
        </w:rPr>
        <w:t xml:space="preserve"> – elements of surprise associated with failure</w:t>
      </w:r>
    </w:p>
    <w:p w14:paraId="340F8192" w14:textId="77777777" w:rsidR="006B4F41" w:rsidRDefault="006B4F41" w:rsidP="006B4F41">
      <w:pPr>
        <w:pStyle w:val="ListParagraph"/>
        <w:numPr>
          <w:ilvl w:val="0"/>
          <w:numId w:val="11"/>
        </w:numPr>
        <w:jc w:val="both"/>
        <w:rPr>
          <w:rFonts w:ascii="Calibri Light" w:hAnsi="Calibri Light" w:cs="Calibri Light"/>
          <w:lang w:val="en-GB"/>
        </w:rPr>
      </w:pPr>
      <w:r w:rsidRPr="002C5C16">
        <w:rPr>
          <w:rFonts w:ascii="Calibri Light" w:hAnsi="Calibri Light" w:cs="Calibri Light"/>
          <w:b/>
          <w:lang w:val="en-GB"/>
        </w:rPr>
        <w:t>PROCESSING</w:t>
      </w:r>
      <w:r>
        <w:rPr>
          <w:rFonts w:ascii="Calibri Light" w:hAnsi="Calibri Light" w:cs="Calibri Light"/>
          <w:lang w:val="en-GB"/>
        </w:rPr>
        <w:t xml:space="preserve"> – details about the internal processing of failure</w:t>
      </w:r>
    </w:p>
    <w:p w14:paraId="51EA85D2" w14:textId="77777777" w:rsidR="006B4F41" w:rsidRDefault="006B4F41" w:rsidP="006B4F41">
      <w:pPr>
        <w:pStyle w:val="ListParagraph"/>
        <w:numPr>
          <w:ilvl w:val="0"/>
          <w:numId w:val="11"/>
        </w:numPr>
        <w:jc w:val="both"/>
        <w:rPr>
          <w:rFonts w:ascii="Calibri Light" w:hAnsi="Calibri Light" w:cs="Calibri Light"/>
          <w:lang w:val="en-GB"/>
        </w:rPr>
      </w:pPr>
      <w:r w:rsidRPr="002C5C16">
        <w:rPr>
          <w:rFonts w:ascii="Calibri Light" w:hAnsi="Calibri Light" w:cs="Calibri Light"/>
          <w:b/>
          <w:lang w:val="en-GB"/>
        </w:rPr>
        <w:t>CONTRIBUTING FACTORS – BY OTHERS</w:t>
      </w:r>
      <w:r>
        <w:rPr>
          <w:rFonts w:ascii="Calibri Light" w:hAnsi="Calibri Light" w:cs="Calibri Light"/>
          <w:lang w:val="en-GB"/>
        </w:rPr>
        <w:t xml:space="preserve"> – contributors to the experience by others</w:t>
      </w:r>
    </w:p>
    <w:p w14:paraId="2D1CA394" w14:textId="77777777" w:rsidR="006B4F41" w:rsidRPr="002C5C16" w:rsidRDefault="006B4F41" w:rsidP="006B4F41">
      <w:pPr>
        <w:pStyle w:val="ListParagraph"/>
        <w:numPr>
          <w:ilvl w:val="0"/>
          <w:numId w:val="11"/>
        </w:numPr>
        <w:jc w:val="both"/>
        <w:rPr>
          <w:rFonts w:ascii="Calibri Light" w:hAnsi="Calibri Light" w:cs="Calibri Light"/>
          <w:lang w:val="en-GB"/>
        </w:rPr>
      </w:pPr>
      <w:r w:rsidRPr="002C5C16">
        <w:rPr>
          <w:rFonts w:ascii="Calibri Light" w:hAnsi="Calibri Light" w:cs="Calibri Light"/>
          <w:b/>
          <w:lang w:val="en-GB"/>
        </w:rPr>
        <w:t>CONTRIBUTING FACTORS – BY SELF</w:t>
      </w:r>
      <w:r>
        <w:rPr>
          <w:rFonts w:ascii="Calibri Light" w:hAnsi="Calibri Light" w:cs="Calibri Light"/>
          <w:lang w:val="en-GB"/>
        </w:rPr>
        <w:t xml:space="preserve"> - contributors to the experience by self</w:t>
      </w:r>
    </w:p>
    <w:p w14:paraId="3EBC39E2" w14:textId="77777777" w:rsidR="006B4F41" w:rsidRPr="008C0BCD" w:rsidRDefault="006B4F41" w:rsidP="006B4F41">
      <w:pPr>
        <w:pStyle w:val="ListParagraph"/>
        <w:numPr>
          <w:ilvl w:val="0"/>
          <w:numId w:val="11"/>
        </w:numPr>
        <w:jc w:val="both"/>
        <w:rPr>
          <w:rFonts w:ascii="Calibri Light" w:hAnsi="Calibri Light" w:cs="Calibri Light"/>
          <w:lang w:val="en-GB"/>
        </w:rPr>
      </w:pPr>
      <w:r w:rsidRPr="002C5C16">
        <w:rPr>
          <w:rFonts w:ascii="Calibri Light" w:hAnsi="Calibri Light" w:cs="Calibri Light"/>
          <w:b/>
          <w:lang w:val="en-GB"/>
        </w:rPr>
        <w:t>COULD BE HELPFUL</w:t>
      </w:r>
      <w:r>
        <w:rPr>
          <w:rFonts w:ascii="Calibri Light" w:hAnsi="Calibri Light" w:cs="Calibri Light"/>
          <w:lang w:val="en-GB"/>
        </w:rPr>
        <w:t xml:space="preserve"> – real or proposed circumstances that were/could be helpful in processing failure</w:t>
      </w:r>
    </w:p>
    <w:p w14:paraId="02622C71" w14:textId="029857A9" w:rsidR="006B4F41" w:rsidRDefault="006B4F41" w:rsidP="00A4175C">
      <w:pPr>
        <w:jc w:val="both"/>
        <w:rPr>
          <w:rFonts w:ascii="Calibri Light" w:hAnsi="Calibri Light" w:cs="Calibri Light"/>
          <w:lang w:val="en-GB"/>
        </w:rPr>
      </w:pPr>
    </w:p>
    <w:p w14:paraId="755BA83E" w14:textId="53545C25" w:rsidR="009F5336" w:rsidRDefault="009F5336" w:rsidP="00024FEE">
      <w:pPr>
        <w:ind w:firstLine="360"/>
        <w:jc w:val="both"/>
        <w:rPr>
          <w:rFonts w:ascii="Calibri Light" w:hAnsi="Calibri Light" w:cs="Calibri Light"/>
          <w:lang w:val="en-US"/>
        </w:rPr>
      </w:pPr>
      <w:r>
        <w:rPr>
          <w:rFonts w:ascii="Calibri Light" w:hAnsi="Calibri Light" w:cs="Calibri Light"/>
          <w:lang w:val="en-GB"/>
        </w:rPr>
        <w:lastRenderedPageBreak/>
        <w:t>What is very apparent from these results is the cluster of negative emotions associated with failure</w:t>
      </w:r>
      <w:r w:rsidR="00024FEE">
        <w:rPr>
          <w:rFonts w:ascii="Calibri Light" w:hAnsi="Calibri Light" w:cs="Calibri Light"/>
          <w:lang w:val="en-GB"/>
        </w:rPr>
        <w:t>:</w:t>
      </w:r>
      <w:r w:rsidR="003F0B10">
        <w:rPr>
          <w:rFonts w:ascii="Calibri Light" w:hAnsi="Calibri Light" w:cs="Calibri Light"/>
          <w:lang w:val="en-GB"/>
        </w:rPr>
        <w:t xml:space="preserve"> feelings of anger, betrayal, disappointment, fear, frustration, regret and sadness occurred more than once </w:t>
      </w:r>
      <w:r w:rsidR="00FE3358">
        <w:rPr>
          <w:rFonts w:ascii="Calibri Light" w:hAnsi="Calibri Light" w:cs="Calibri Light"/>
          <w:lang w:val="en-GB"/>
        </w:rPr>
        <w:t>in the testimonials</w:t>
      </w:r>
      <w:r w:rsidR="003F0B10">
        <w:rPr>
          <w:rFonts w:ascii="Calibri Light" w:hAnsi="Calibri Light" w:cs="Calibri Light"/>
          <w:lang w:val="en-GB"/>
        </w:rPr>
        <w:t>.</w:t>
      </w:r>
      <w:r w:rsidR="00FE3358">
        <w:rPr>
          <w:rFonts w:ascii="Calibri Light" w:hAnsi="Calibri Light" w:cs="Calibri Light"/>
          <w:lang w:val="en-GB"/>
        </w:rPr>
        <w:t xml:space="preserve"> Overarching themes amongst the contributing factors are related to high expectations from others and self, fear of not being enough, lack of understanding from others, high pressure situations and lack of control. A couple of key long-lasting take-home messages emerged</w:t>
      </w:r>
      <w:r w:rsidR="00024FEE">
        <w:rPr>
          <w:rFonts w:ascii="Calibri Light" w:hAnsi="Calibri Light" w:cs="Calibri Light"/>
          <w:lang w:val="en-GB"/>
        </w:rPr>
        <w:t>:</w:t>
      </w:r>
      <w:r w:rsidR="00FE3358">
        <w:rPr>
          <w:rFonts w:ascii="Calibri Light" w:hAnsi="Calibri Light" w:cs="Calibri Light"/>
          <w:lang w:val="en-GB"/>
        </w:rPr>
        <w:t xml:space="preserve"> in brief, in multiple testimonials failure was accepted as part of life and was considered important for learning. This underscores the main aim of the planned app: </w:t>
      </w:r>
      <w:r w:rsidR="00024FEE">
        <w:rPr>
          <w:rFonts w:ascii="Calibri Light" w:hAnsi="Calibri Light" w:cs="Calibri Light"/>
          <w:lang w:val="en-GB"/>
        </w:rPr>
        <w:t xml:space="preserve">that </w:t>
      </w:r>
      <w:r w:rsidR="00FE3358">
        <w:rPr>
          <w:rFonts w:ascii="Calibri Light" w:hAnsi="Calibri Light" w:cs="Calibri Light"/>
          <w:lang w:val="en-GB"/>
        </w:rPr>
        <w:t xml:space="preserve">reflection </w:t>
      </w:r>
      <w:r w:rsidR="00024FEE">
        <w:rPr>
          <w:rFonts w:ascii="Calibri Light" w:hAnsi="Calibri Light" w:cs="Calibri Light"/>
          <w:lang w:val="en-GB"/>
        </w:rPr>
        <w:t>on</w:t>
      </w:r>
      <w:r w:rsidR="00FE3358">
        <w:rPr>
          <w:rFonts w:ascii="Calibri Light" w:hAnsi="Calibri Light" w:cs="Calibri Light"/>
          <w:lang w:val="en-GB"/>
        </w:rPr>
        <w:t xml:space="preserve"> past failures contributes to acceptance of one’s own situation and puts failure in perspective. In addition, a safe environment to make mistakes, support from others, the proper understanding of the nature of the failure and </w:t>
      </w:r>
      <w:r w:rsidR="00024FEE">
        <w:rPr>
          <w:rFonts w:ascii="Calibri Light" w:hAnsi="Calibri Light" w:cs="Calibri Light"/>
          <w:lang w:val="en-GB"/>
        </w:rPr>
        <w:t>just the ability to safely talk about the failure and a chance to explain the failure were considered to be helpful.</w:t>
      </w:r>
    </w:p>
    <w:p w14:paraId="665FD2DA" w14:textId="77777777" w:rsidR="00024FEE" w:rsidRPr="00024FEE" w:rsidRDefault="00024FEE" w:rsidP="00024FEE">
      <w:pPr>
        <w:ind w:firstLine="360"/>
        <w:jc w:val="both"/>
        <w:rPr>
          <w:rFonts w:ascii="Calibri Light" w:hAnsi="Calibri Light" w:cs="Calibri Light"/>
          <w:lang w:val="en-US"/>
        </w:rPr>
      </w:pPr>
      <w:bookmarkStart w:id="0" w:name="_GoBack"/>
      <w:bookmarkEnd w:id="0"/>
    </w:p>
    <w:p w14:paraId="1A3DC46C" w14:textId="069F9F0F" w:rsidR="008C0BCD" w:rsidRPr="008C0BCD" w:rsidRDefault="008C0BCD" w:rsidP="008C0BCD">
      <w:pPr>
        <w:ind w:firstLine="360"/>
        <w:jc w:val="both"/>
        <w:rPr>
          <w:rFonts w:ascii="Calibri Light" w:hAnsi="Calibri Light" w:cs="Calibri Light"/>
          <w:lang w:val="en-GB"/>
        </w:rPr>
      </w:pPr>
      <w:r w:rsidRPr="008C0BCD">
        <w:rPr>
          <w:rFonts w:ascii="Calibri Light" w:hAnsi="Calibri Light" w:cs="Calibri Light"/>
          <w:lang w:val="en-GB"/>
        </w:rPr>
        <w:t xml:space="preserve">The planned app will offer a short “ritual” that students will be able to use on their own, after experiencing failure. The “ritual” is comprised of logging failures and mistakes with </w:t>
      </w:r>
      <w:proofErr w:type="spellStart"/>
      <w:r w:rsidRPr="008C0BCD">
        <w:rPr>
          <w:rFonts w:ascii="Calibri Light" w:hAnsi="Calibri Light" w:cs="Calibri Light"/>
          <w:lang w:val="en-GB"/>
        </w:rPr>
        <w:t>i</w:t>
      </w:r>
      <w:proofErr w:type="spellEnd"/>
      <w:r w:rsidRPr="008C0BCD">
        <w:rPr>
          <w:rFonts w:ascii="Calibri Light" w:hAnsi="Calibri Light" w:cs="Calibri Light"/>
          <w:lang w:val="en-GB"/>
        </w:rPr>
        <w:t>) Title; ii) Description (the whole story); and iii) Learning Points and subsequently tagging them with feelings, contributing factors or other terms</w:t>
      </w:r>
      <w:r w:rsidR="00EF58BA">
        <w:rPr>
          <w:rFonts w:ascii="Calibri Light" w:hAnsi="Calibri Light" w:cs="Calibri Light"/>
          <w:lang w:val="en-GB"/>
        </w:rPr>
        <w:t xml:space="preserve"> (options and suggestions here are inspired from findings from the questionnaire)</w:t>
      </w:r>
      <w:r w:rsidRPr="008C0BCD">
        <w:rPr>
          <w:rFonts w:ascii="Calibri Light" w:hAnsi="Calibri Light" w:cs="Calibri Light"/>
          <w:lang w:val="en-GB"/>
        </w:rPr>
        <w:t>. The app would create a memory symbolized as a gem</w:t>
      </w:r>
      <w:r w:rsidR="00EF58BA">
        <w:rPr>
          <w:rFonts w:ascii="Calibri Light" w:hAnsi="Calibri Light" w:cs="Calibri Light"/>
          <w:lang w:val="en-GB"/>
        </w:rPr>
        <w:t xml:space="preserve"> of a certain shape and colour</w:t>
      </w:r>
      <w:r w:rsidRPr="008C0BCD">
        <w:rPr>
          <w:rFonts w:ascii="Calibri Light" w:hAnsi="Calibri Light" w:cs="Calibri Light"/>
          <w:lang w:val="en-GB"/>
        </w:rPr>
        <w:t xml:space="preserve"> and</w:t>
      </w:r>
      <w:r w:rsidR="00EF58BA">
        <w:rPr>
          <w:rFonts w:ascii="Calibri Light" w:hAnsi="Calibri Light" w:cs="Calibri Light"/>
          <w:lang w:val="en-GB"/>
        </w:rPr>
        <w:t xml:space="preserve"> the app</w:t>
      </w:r>
      <w:r w:rsidRPr="008C0BCD">
        <w:rPr>
          <w:rFonts w:ascii="Calibri Light" w:hAnsi="Calibri Light" w:cs="Calibri Light"/>
          <w:lang w:val="en-GB"/>
        </w:rPr>
        <w:t xml:space="preserve"> would assemble a timeline or collection of gems which are always there to browse and look back on. In addition, it would be possible for users to optionally publish their stories, strictly anonymously, to the cloud, where it would be browsable by all users, by selecting tag categories. I selected a gem as the symbol for the app, as these stories should represent something </w:t>
      </w:r>
      <w:r w:rsidR="00EF58BA">
        <w:rPr>
          <w:rFonts w:ascii="Calibri Light" w:hAnsi="Calibri Light" w:cs="Calibri Light"/>
          <w:lang w:val="en-GB"/>
        </w:rPr>
        <w:t xml:space="preserve">precious, </w:t>
      </w:r>
      <w:r w:rsidRPr="008C0BCD">
        <w:rPr>
          <w:rFonts w:ascii="Calibri Light" w:hAnsi="Calibri Light" w:cs="Calibri Light"/>
          <w:lang w:val="en-GB"/>
        </w:rPr>
        <w:t xml:space="preserve">worthy and something you </w:t>
      </w:r>
      <w:r w:rsidR="00EF58BA">
        <w:rPr>
          <w:rFonts w:ascii="Calibri Light" w:hAnsi="Calibri Light" w:cs="Calibri Light"/>
          <w:lang w:val="en-GB"/>
        </w:rPr>
        <w:t>would</w:t>
      </w:r>
      <w:r w:rsidRPr="008C0BCD">
        <w:rPr>
          <w:rFonts w:ascii="Calibri Light" w:hAnsi="Calibri Light" w:cs="Calibri Light"/>
          <w:lang w:val="en-GB"/>
        </w:rPr>
        <w:t xml:space="preserve"> hold dear – by browsing your collection of gems you can revisit your past failures and remind yourself of the associated learning points.</w:t>
      </w:r>
      <w:r w:rsidR="00EF58BA">
        <w:rPr>
          <w:rFonts w:ascii="Calibri Light" w:hAnsi="Calibri Light" w:cs="Calibri Light"/>
          <w:lang w:val="en-GB"/>
        </w:rPr>
        <w:t xml:space="preserve"> You will also be able to see patterns emerging (e.g. most of your stories are associated with the lack of self-worth or have similar learning outcomes).</w:t>
      </w:r>
    </w:p>
    <w:p w14:paraId="602F84F7" w14:textId="77777777" w:rsidR="003F4985" w:rsidRDefault="003F4985" w:rsidP="00495F85">
      <w:pPr>
        <w:rPr>
          <w:rFonts w:ascii="Calibri Light" w:hAnsi="Calibri Light" w:cs="Calibri Light"/>
          <w:lang w:val="en-GB"/>
        </w:rPr>
      </w:pPr>
    </w:p>
    <w:p w14:paraId="10428692" w14:textId="77777777" w:rsidR="003F4985" w:rsidRDefault="003F4985" w:rsidP="00495F85">
      <w:pPr>
        <w:rPr>
          <w:rFonts w:ascii="Calibri Light" w:hAnsi="Calibri Light" w:cs="Calibri Light"/>
          <w:lang w:val="en-GB"/>
        </w:rPr>
      </w:pPr>
    </w:p>
    <w:p w14:paraId="269A401C" w14:textId="6A71A9BD" w:rsidR="00916BA3" w:rsidRPr="00B81E2C" w:rsidRDefault="00916BA3" w:rsidP="00916BA3">
      <w:pPr>
        <w:rPr>
          <w:rFonts w:ascii="Calibri Light" w:hAnsi="Calibri Light" w:cs="Calibri Light"/>
          <w:lang w:val="en-GB"/>
        </w:rPr>
      </w:pPr>
      <w:r>
        <w:rPr>
          <w:rFonts w:ascii="Calibri Light" w:hAnsi="Calibri Light" w:cs="Calibri Light"/>
          <w:b/>
          <w:lang w:val="en-GB"/>
        </w:rPr>
        <w:t>References</w:t>
      </w:r>
    </w:p>
    <w:p w14:paraId="5AFFE474" w14:textId="25EC1D78" w:rsidR="00A1308A" w:rsidRDefault="00A1308A" w:rsidP="00495F85">
      <w:pPr>
        <w:rPr>
          <w:rFonts w:ascii="Calibri Light" w:hAnsi="Calibri Light" w:cs="Calibri Light"/>
          <w:lang w:val="en-GB"/>
        </w:rPr>
      </w:pPr>
    </w:p>
    <w:p w14:paraId="241E06DA" w14:textId="77777777" w:rsidR="006E2221" w:rsidRPr="006E2221" w:rsidRDefault="00B7282D" w:rsidP="006E2221">
      <w:pPr>
        <w:pStyle w:val="EndNoteBibliography"/>
        <w:ind w:left="720" w:hanging="720"/>
        <w:rPr>
          <w:noProof/>
        </w:rPr>
      </w:pPr>
      <w:r>
        <w:rPr>
          <w:rFonts w:ascii="Calibri Light" w:hAnsi="Calibri Light" w:cs="Calibri Light"/>
          <w:color w:val="0000FF" w:themeColor="hyperlink"/>
          <w:u w:val="single"/>
          <w:lang w:val="en-GB"/>
        </w:rPr>
        <w:fldChar w:fldCharType="begin"/>
      </w:r>
      <w:r>
        <w:rPr>
          <w:rFonts w:ascii="Calibri Light" w:hAnsi="Calibri Light" w:cs="Calibri Light"/>
          <w:color w:val="0000FF" w:themeColor="hyperlink"/>
          <w:u w:val="single"/>
          <w:lang w:val="en-GB"/>
        </w:rPr>
        <w:instrText xml:space="preserve"> ADDIN EN.REFLIST </w:instrText>
      </w:r>
      <w:r>
        <w:rPr>
          <w:rFonts w:ascii="Calibri Light" w:hAnsi="Calibri Light" w:cs="Calibri Light"/>
          <w:color w:val="0000FF" w:themeColor="hyperlink"/>
          <w:u w:val="single"/>
          <w:lang w:val="en-GB"/>
        </w:rPr>
        <w:fldChar w:fldCharType="separate"/>
      </w:r>
      <w:r w:rsidR="006E2221" w:rsidRPr="006E2221">
        <w:rPr>
          <w:noProof/>
        </w:rPr>
        <w:t>1.</w:t>
      </w:r>
      <w:r w:rsidR="006E2221" w:rsidRPr="006E2221">
        <w:rPr>
          <w:noProof/>
        </w:rPr>
        <w:tab/>
        <w:t xml:space="preserve">Edmondson, A.C., </w:t>
      </w:r>
      <w:r w:rsidR="006E2221" w:rsidRPr="006E2221">
        <w:rPr>
          <w:i/>
          <w:noProof/>
        </w:rPr>
        <w:t>Strategies of learning from failure.</w:t>
      </w:r>
      <w:r w:rsidR="006E2221" w:rsidRPr="006E2221">
        <w:rPr>
          <w:noProof/>
        </w:rPr>
        <w:t xml:space="preserve"> Harv Bus Rev, 2011. </w:t>
      </w:r>
      <w:r w:rsidR="006E2221" w:rsidRPr="006E2221">
        <w:rPr>
          <w:b/>
          <w:noProof/>
        </w:rPr>
        <w:t>89</w:t>
      </w:r>
      <w:r w:rsidR="006E2221" w:rsidRPr="006E2221">
        <w:rPr>
          <w:noProof/>
        </w:rPr>
        <w:t>(4): p. 48-55, 137.</w:t>
      </w:r>
    </w:p>
    <w:p w14:paraId="373A63CA" w14:textId="77777777" w:rsidR="006E2221" w:rsidRPr="006E2221" w:rsidRDefault="006E2221" w:rsidP="006E2221">
      <w:pPr>
        <w:pStyle w:val="EndNoteBibliography"/>
        <w:ind w:left="720" w:hanging="720"/>
        <w:rPr>
          <w:noProof/>
        </w:rPr>
      </w:pPr>
      <w:r w:rsidRPr="006E2221">
        <w:rPr>
          <w:noProof/>
        </w:rPr>
        <w:t>2.</w:t>
      </w:r>
      <w:r w:rsidRPr="006E2221">
        <w:rPr>
          <w:noProof/>
        </w:rPr>
        <w:tab/>
        <w:t xml:space="preserve">Hattie, J. and K. Zierer, </w:t>
      </w:r>
      <w:r w:rsidRPr="006E2221">
        <w:rPr>
          <w:i/>
          <w:noProof/>
        </w:rPr>
        <w:t>10 mindframes for visible learning : teaching for success</w:t>
      </w:r>
      <w:r w:rsidRPr="006E2221">
        <w:rPr>
          <w:noProof/>
        </w:rPr>
        <w:t>. 2018, London ; New York, NY: Routledge. xxv, 180 pages.</w:t>
      </w:r>
    </w:p>
    <w:p w14:paraId="5B7D7D66" w14:textId="46847B0F" w:rsidR="006E2221" w:rsidRPr="006E2221" w:rsidRDefault="006E2221" w:rsidP="006E2221">
      <w:pPr>
        <w:pStyle w:val="EndNoteBibliography"/>
        <w:ind w:left="720" w:hanging="720"/>
        <w:rPr>
          <w:noProof/>
        </w:rPr>
      </w:pPr>
      <w:r w:rsidRPr="006E2221">
        <w:rPr>
          <w:noProof/>
        </w:rPr>
        <w:t>3.</w:t>
      </w:r>
      <w:r w:rsidRPr="006E2221">
        <w:rPr>
          <w:noProof/>
        </w:rPr>
        <w:tab/>
        <w:t xml:space="preserve">Education, T.T. </w:t>
      </w:r>
      <w:r w:rsidRPr="006E2221">
        <w:rPr>
          <w:i/>
          <w:noProof/>
        </w:rPr>
        <w:t xml:space="preserve">Angela Lee Duckworth - Grit: The Power of Passion and Perseverance. </w:t>
      </w:r>
      <w:hyperlink r:id="rId8" w:history="1">
        <w:r w:rsidRPr="006E2221">
          <w:rPr>
            <w:rStyle w:val="Hyperlink"/>
            <w:i/>
            <w:noProof/>
          </w:rPr>
          <w:t>http://t.ted.com/f5s2aeV</w:t>
        </w:r>
      </w:hyperlink>
      <w:r w:rsidRPr="006E2221">
        <w:rPr>
          <w:i/>
          <w:noProof/>
        </w:rPr>
        <w:t xml:space="preserve"> (Accessed: 22 March 2019)</w:t>
      </w:r>
      <w:r w:rsidRPr="006E2221">
        <w:rPr>
          <w:noProof/>
        </w:rPr>
        <w:t>. 2013.</w:t>
      </w:r>
    </w:p>
    <w:p w14:paraId="6931BBA0" w14:textId="5A279527" w:rsidR="006E2221" w:rsidRPr="006E2221" w:rsidRDefault="006E2221" w:rsidP="006E2221">
      <w:pPr>
        <w:pStyle w:val="EndNoteBibliography"/>
        <w:ind w:left="720" w:hanging="720"/>
        <w:rPr>
          <w:noProof/>
        </w:rPr>
      </w:pPr>
      <w:r w:rsidRPr="006E2221">
        <w:rPr>
          <w:noProof/>
        </w:rPr>
        <w:t>4.</w:t>
      </w:r>
      <w:r w:rsidRPr="006E2221">
        <w:rPr>
          <w:noProof/>
        </w:rPr>
        <w:tab/>
        <w:t xml:space="preserve">Lunney, O., et al. </w:t>
      </w:r>
      <w:r w:rsidRPr="006E2221">
        <w:rPr>
          <w:i/>
          <w:noProof/>
        </w:rPr>
        <w:t xml:space="preserve">re:Work - Postmortem culture: how you can learn from failure. </w:t>
      </w:r>
      <w:hyperlink r:id="rId9" w:history="1">
        <w:r w:rsidRPr="006E2221">
          <w:rPr>
            <w:rStyle w:val="Hyperlink"/>
            <w:i/>
            <w:noProof/>
          </w:rPr>
          <w:t>https://rework.withgoogle.com/blog/postmortem-culture-how-you-can-learn-from-failure/</w:t>
        </w:r>
      </w:hyperlink>
      <w:r w:rsidRPr="006E2221">
        <w:rPr>
          <w:i/>
          <w:noProof/>
        </w:rPr>
        <w:t xml:space="preserve"> (Accessed: 22 March 2019)</w:t>
      </w:r>
      <w:r w:rsidRPr="006E2221">
        <w:rPr>
          <w:noProof/>
        </w:rPr>
        <w:t>. 2018.</w:t>
      </w:r>
    </w:p>
    <w:p w14:paraId="4380A995" w14:textId="2FFADF1E" w:rsidR="006E2221" w:rsidRPr="006E2221" w:rsidRDefault="006E2221" w:rsidP="006E2221">
      <w:pPr>
        <w:pStyle w:val="EndNoteBibliography"/>
        <w:ind w:left="720" w:hanging="720"/>
        <w:rPr>
          <w:noProof/>
        </w:rPr>
      </w:pPr>
      <w:r w:rsidRPr="006E2221">
        <w:rPr>
          <w:noProof/>
        </w:rPr>
        <w:t>5.</w:t>
      </w:r>
      <w:r w:rsidRPr="006E2221">
        <w:rPr>
          <w:noProof/>
        </w:rPr>
        <w:tab/>
        <w:t xml:space="preserve">Toyota. </w:t>
      </w:r>
      <w:r w:rsidRPr="006E2221">
        <w:rPr>
          <w:i/>
          <w:noProof/>
        </w:rPr>
        <w:t xml:space="preserve">Toyota Production System. </w:t>
      </w:r>
      <w:hyperlink r:id="rId10" w:history="1">
        <w:r w:rsidRPr="006E2221">
          <w:rPr>
            <w:rStyle w:val="Hyperlink"/>
            <w:i/>
            <w:noProof/>
          </w:rPr>
          <w:t>https://www.toyota-global.com/company/vision_philosophy/toyota_production_system/</w:t>
        </w:r>
      </w:hyperlink>
      <w:r w:rsidRPr="006E2221">
        <w:rPr>
          <w:i/>
          <w:noProof/>
        </w:rPr>
        <w:t xml:space="preserve"> (Accessed: 22 March 2019)</w:t>
      </w:r>
      <w:r w:rsidRPr="006E2221">
        <w:rPr>
          <w:noProof/>
        </w:rPr>
        <w:t>.</w:t>
      </w:r>
    </w:p>
    <w:p w14:paraId="695D47B9" w14:textId="33F7C656" w:rsidR="00A1308A" w:rsidRDefault="00B7282D" w:rsidP="00495F85">
      <w:pPr>
        <w:rPr>
          <w:rFonts w:ascii="Calibri Light" w:hAnsi="Calibri Light" w:cs="Calibri Light"/>
          <w:color w:val="0000FF" w:themeColor="hyperlink"/>
          <w:u w:val="single"/>
          <w:lang w:val="en-GB"/>
        </w:rPr>
      </w:pPr>
      <w:r>
        <w:rPr>
          <w:rFonts w:ascii="Calibri Light" w:hAnsi="Calibri Light" w:cs="Calibri Light"/>
          <w:color w:val="0000FF" w:themeColor="hyperlink"/>
          <w:u w:val="single"/>
          <w:lang w:val="en-GB"/>
        </w:rPr>
        <w:fldChar w:fldCharType="end"/>
      </w:r>
    </w:p>
    <w:p w14:paraId="1D576F34" w14:textId="649A6C27" w:rsidR="00AC2BF2" w:rsidRDefault="00AC2BF2" w:rsidP="00CF0E41">
      <w:pPr>
        <w:jc w:val="both"/>
        <w:rPr>
          <w:rFonts w:ascii="Calibri Light" w:hAnsi="Calibri Light" w:cs="Calibri Light"/>
          <w:lang w:val="en-GB"/>
        </w:rPr>
      </w:pPr>
    </w:p>
    <w:p w14:paraId="3E659413" w14:textId="5B030158" w:rsidR="00CF0E41" w:rsidRDefault="00CF0E41" w:rsidP="00CF0E41">
      <w:pPr>
        <w:jc w:val="both"/>
        <w:rPr>
          <w:rFonts w:ascii="Calibri Light" w:hAnsi="Calibri Light" w:cs="Calibri Light"/>
          <w:color w:val="0070C0"/>
          <w:lang w:val="en-GB"/>
        </w:rPr>
      </w:pPr>
      <w:r>
        <w:rPr>
          <w:rFonts w:ascii="Calibri Light" w:hAnsi="Calibri Light" w:cs="Calibri Light"/>
          <w:lang w:val="en-GB"/>
        </w:rPr>
        <w:lastRenderedPageBreak/>
        <w:t xml:space="preserve">10 </w:t>
      </w:r>
      <w:proofErr w:type="spellStart"/>
      <w:r>
        <w:rPr>
          <w:rFonts w:ascii="Calibri Light" w:hAnsi="Calibri Light" w:cs="Calibri Light"/>
          <w:lang w:val="en-GB"/>
        </w:rPr>
        <w:t>mindframes</w:t>
      </w:r>
      <w:proofErr w:type="spellEnd"/>
      <w:r>
        <w:rPr>
          <w:rFonts w:ascii="Calibri Light" w:hAnsi="Calibri Light" w:cs="Calibri Light"/>
          <w:lang w:val="en-GB"/>
        </w:rPr>
        <w:t xml:space="preserve"> – </w:t>
      </w:r>
      <w:r w:rsidR="005B1F34" w:rsidRPr="008C7ADB">
        <w:rPr>
          <w:rFonts w:ascii="Calibri Light" w:hAnsi="Calibri Light" w:cs="Calibri Light"/>
          <w:color w:val="0070C0"/>
          <w:lang w:val="en-GB"/>
        </w:rPr>
        <w:t xml:space="preserve">I read three chapters that seemed to be relevant to mistakes, failures and anxiety in general: </w:t>
      </w:r>
      <w:r w:rsidRPr="008C7ADB">
        <w:rPr>
          <w:rFonts w:ascii="Calibri Light" w:hAnsi="Calibri Light" w:cs="Calibri Light"/>
          <w:color w:val="0070C0"/>
          <w:lang w:val="en-GB"/>
        </w:rPr>
        <w:t xml:space="preserve">Chapter 6 (cultivation </w:t>
      </w:r>
      <w:r w:rsidR="002067A2" w:rsidRPr="008C7ADB">
        <w:rPr>
          <w:rFonts w:ascii="Calibri Light" w:hAnsi="Calibri Light" w:cs="Calibri Light"/>
          <w:color w:val="0070C0"/>
          <w:lang w:val="en-GB"/>
        </w:rPr>
        <w:t>of culture of making mistakes)</w:t>
      </w:r>
      <w:r w:rsidRPr="008C7ADB">
        <w:rPr>
          <w:rFonts w:ascii="Calibri Light" w:hAnsi="Calibri Light" w:cs="Calibri Light"/>
          <w:color w:val="0070C0"/>
          <w:lang w:val="en-GB"/>
        </w:rPr>
        <w:t>, Chapter 9 (building trust, anxiety, safe place to make mistakes), Chapter 11 (Michael Jordan, overall conclusion)</w:t>
      </w:r>
    </w:p>
    <w:p w14:paraId="76D0355B" w14:textId="1B10E226" w:rsidR="00916BA3" w:rsidRPr="00CF0E41" w:rsidRDefault="00916BA3" w:rsidP="00CF0E41">
      <w:pPr>
        <w:jc w:val="both"/>
        <w:rPr>
          <w:rFonts w:ascii="Calibri Light" w:hAnsi="Calibri Light" w:cs="Calibri Light"/>
          <w:lang w:val="en-GB"/>
        </w:rPr>
      </w:pPr>
      <w:r w:rsidRPr="00916BA3">
        <w:rPr>
          <w:rFonts w:ascii="Calibri Light" w:hAnsi="Calibri Light" w:cs="Calibri Light"/>
          <w:color w:val="000000" w:themeColor="text1"/>
          <w:lang w:val="en-GB"/>
        </w:rPr>
        <w:t xml:space="preserve">Ted Talk – </w:t>
      </w:r>
      <w:r>
        <w:rPr>
          <w:rFonts w:ascii="Calibri Light" w:hAnsi="Calibri Light" w:cs="Calibri Light"/>
          <w:color w:val="0070C0"/>
          <w:lang w:val="en-GB"/>
        </w:rPr>
        <w:t xml:space="preserve">In this TED Talk, the lecturer </w:t>
      </w:r>
      <w:proofErr w:type="gramStart"/>
      <w:r>
        <w:rPr>
          <w:rFonts w:ascii="Calibri Light" w:hAnsi="Calibri Light" w:cs="Calibri Light"/>
          <w:color w:val="0070C0"/>
          <w:lang w:val="en-GB"/>
        </w:rPr>
        <w:t>talk</w:t>
      </w:r>
      <w:proofErr w:type="gramEnd"/>
      <w:r>
        <w:rPr>
          <w:rFonts w:ascii="Calibri Light" w:hAnsi="Calibri Light" w:cs="Calibri Light"/>
          <w:color w:val="0070C0"/>
          <w:lang w:val="en-GB"/>
        </w:rPr>
        <w:t xml:space="preserve"> about her experience in teaching and how the strongest predictor of success and positive learning outcomes is perseverance</w:t>
      </w:r>
    </w:p>
    <w:p w14:paraId="3205011A" w14:textId="7960BA73" w:rsidR="00AC2BF2" w:rsidRDefault="00D06624" w:rsidP="00AC2BF2">
      <w:pPr>
        <w:jc w:val="both"/>
        <w:rPr>
          <w:rFonts w:ascii="Calibri Light" w:hAnsi="Calibri Light" w:cs="Calibri Light"/>
          <w:color w:val="0070C0"/>
          <w:lang w:val="en-GB"/>
        </w:rPr>
      </w:pPr>
      <w:proofErr w:type="spellStart"/>
      <w:r w:rsidRPr="00107211">
        <w:rPr>
          <w:rFonts w:ascii="Calibri Light" w:hAnsi="Calibri Light" w:cs="Calibri Light"/>
          <w:color w:val="000000" w:themeColor="text1"/>
          <w:lang w:val="en-GB"/>
        </w:rPr>
        <w:t>Lunney</w:t>
      </w:r>
      <w:proofErr w:type="spellEnd"/>
      <w:r w:rsidRPr="00107211">
        <w:rPr>
          <w:rFonts w:ascii="Calibri Light" w:hAnsi="Calibri Light" w:cs="Calibri Light"/>
          <w:color w:val="000000" w:themeColor="text1"/>
          <w:lang w:val="en-GB"/>
        </w:rPr>
        <w:t xml:space="preserve"> </w:t>
      </w:r>
      <w:r>
        <w:rPr>
          <w:rFonts w:ascii="Calibri Light" w:hAnsi="Calibri Light" w:cs="Calibri Light"/>
          <w:color w:val="0070C0"/>
          <w:lang w:val="en-GB"/>
        </w:rPr>
        <w:t xml:space="preserve">– Internal failure management of Google. Very interesting to see how big companies </w:t>
      </w:r>
      <w:proofErr w:type="gramStart"/>
      <w:r>
        <w:rPr>
          <w:rFonts w:ascii="Calibri Light" w:hAnsi="Calibri Light" w:cs="Calibri Light"/>
          <w:color w:val="0070C0"/>
          <w:lang w:val="en-GB"/>
        </w:rPr>
        <w:t>have procedures</w:t>
      </w:r>
      <w:proofErr w:type="gramEnd"/>
      <w:r>
        <w:rPr>
          <w:rFonts w:ascii="Calibri Light" w:hAnsi="Calibri Light" w:cs="Calibri Light"/>
          <w:color w:val="0070C0"/>
          <w:lang w:val="en-GB"/>
        </w:rPr>
        <w:t xml:space="preserve"> to do this!</w:t>
      </w:r>
    </w:p>
    <w:p w14:paraId="0EDDC105" w14:textId="1C9FEEC8" w:rsidR="00B74AEA" w:rsidRDefault="00B74AEA" w:rsidP="00AC2BF2">
      <w:pPr>
        <w:jc w:val="both"/>
        <w:rPr>
          <w:rFonts w:ascii="Calibri Light" w:hAnsi="Calibri Light" w:cs="Calibri Light"/>
          <w:color w:val="0070C0"/>
          <w:lang w:val="en-GB"/>
        </w:rPr>
      </w:pPr>
      <w:r w:rsidRPr="00107211">
        <w:rPr>
          <w:rFonts w:ascii="Calibri Light" w:hAnsi="Calibri Light" w:cs="Calibri Light"/>
          <w:color w:val="000000" w:themeColor="text1"/>
          <w:lang w:val="en-GB"/>
        </w:rPr>
        <w:t xml:space="preserve">Edmondson </w:t>
      </w:r>
      <w:r>
        <w:rPr>
          <w:rFonts w:ascii="Calibri Light" w:hAnsi="Calibri Light" w:cs="Calibri Light"/>
          <w:color w:val="0070C0"/>
          <w:lang w:val="en-GB"/>
        </w:rPr>
        <w:t>– amazing paper that redefines failure and its relationship with blame and fault</w:t>
      </w:r>
    </w:p>
    <w:p w14:paraId="3E983DB5" w14:textId="218F4372" w:rsidR="00107211" w:rsidRDefault="00107211" w:rsidP="00AC2BF2">
      <w:pPr>
        <w:jc w:val="both"/>
        <w:rPr>
          <w:rFonts w:ascii="Calibri Light" w:hAnsi="Calibri Light" w:cs="Calibri Light"/>
          <w:color w:val="0070C0"/>
          <w:lang w:val="en-GB"/>
        </w:rPr>
      </w:pPr>
      <w:r w:rsidRPr="00107211">
        <w:rPr>
          <w:rFonts w:ascii="Calibri Light" w:hAnsi="Calibri Light" w:cs="Calibri Light"/>
          <w:color w:val="000000" w:themeColor="text1"/>
          <w:lang w:val="en-GB"/>
        </w:rPr>
        <w:t xml:space="preserve">Toyota </w:t>
      </w:r>
      <w:r>
        <w:rPr>
          <w:rFonts w:ascii="Calibri Light" w:hAnsi="Calibri Light" w:cs="Calibri Light"/>
          <w:color w:val="0070C0"/>
          <w:lang w:val="en-GB"/>
        </w:rPr>
        <w:t>– website describing the mistake management of the assembly line at Toyota</w:t>
      </w:r>
    </w:p>
    <w:p w14:paraId="1FFBD32E" w14:textId="1AE15A77" w:rsidR="00AC2BF2" w:rsidRDefault="00AC2BF2" w:rsidP="00AC2BF2">
      <w:pPr>
        <w:jc w:val="both"/>
        <w:rPr>
          <w:rFonts w:ascii="Calibri Light" w:hAnsi="Calibri Light" w:cs="Calibri Light"/>
          <w:color w:val="0070C0"/>
          <w:lang w:val="en-GB"/>
        </w:rPr>
      </w:pPr>
    </w:p>
    <w:p w14:paraId="52583709" w14:textId="0A750925" w:rsidR="00AC2BF2" w:rsidRPr="00AC2BF2" w:rsidRDefault="00AC2BF2" w:rsidP="00AC2BF2">
      <w:pPr>
        <w:jc w:val="both"/>
        <w:rPr>
          <w:rFonts w:ascii="Calibri Light" w:hAnsi="Calibri Light" w:cs="Calibri Light"/>
          <w:lang w:val="en-GB"/>
        </w:rPr>
      </w:pPr>
    </w:p>
    <w:sectPr w:rsidR="00AC2BF2" w:rsidRPr="00AC2BF2" w:rsidSect="00772F7F">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468528" w14:textId="77777777" w:rsidR="00143854" w:rsidRDefault="00143854" w:rsidP="00A1308A">
      <w:r>
        <w:separator/>
      </w:r>
    </w:p>
  </w:endnote>
  <w:endnote w:type="continuationSeparator" w:id="0">
    <w:p w14:paraId="5B7E7D11" w14:textId="77777777" w:rsidR="00143854" w:rsidRDefault="00143854" w:rsidP="00A130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AABFD9" w14:textId="77777777" w:rsidR="00143854" w:rsidRDefault="00143854" w:rsidP="00A1308A">
      <w:r>
        <w:separator/>
      </w:r>
    </w:p>
  </w:footnote>
  <w:footnote w:type="continuationSeparator" w:id="0">
    <w:p w14:paraId="58D6DE99" w14:textId="77777777" w:rsidR="00143854" w:rsidRDefault="00143854" w:rsidP="00A130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85D5E"/>
    <w:multiLevelType w:val="hybridMultilevel"/>
    <w:tmpl w:val="6B480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0E47E1"/>
    <w:multiLevelType w:val="hybridMultilevel"/>
    <w:tmpl w:val="D19CD2D8"/>
    <w:lvl w:ilvl="0" w:tplc="37CC1D84">
      <w:start w:val="10"/>
      <w:numFmt w:val="bullet"/>
      <w:lvlText w:val="-"/>
      <w:lvlJc w:val="left"/>
      <w:pPr>
        <w:ind w:left="720" w:hanging="360"/>
      </w:pPr>
      <w:rPr>
        <w:rFonts w:ascii="Calibri Light" w:eastAsiaTheme="minorEastAsia"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7971AB"/>
    <w:multiLevelType w:val="hybridMultilevel"/>
    <w:tmpl w:val="D4C045A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9D2004"/>
    <w:multiLevelType w:val="multilevel"/>
    <w:tmpl w:val="C39A8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9C2AD2"/>
    <w:multiLevelType w:val="multilevel"/>
    <w:tmpl w:val="E35A9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047F33"/>
    <w:multiLevelType w:val="hybridMultilevel"/>
    <w:tmpl w:val="06AAF8BE"/>
    <w:lvl w:ilvl="0" w:tplc="AFC474A2">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F40D8F"/>
    <w:multiLevelType w:val="hybridMultilevel"/>
    <w:tmpl w:val="D1B49E38"/>
    <w:lvl w:ilvl="0" w:tplc="3156135A">
      <w:start w:val="10"/>
      <w:numFmt w:val="bullet"/>
      <w:lvlText w:val="-"/>
      <w:lvlJc w:val="left"/>
      <w:pPr>
        <w:ind w:left="720" w:hanging="360"/>
      </w:pPr>
      <w:rPr>
        <w:rFonts w:ascii="Calibri Light" w:eastAsiaTheme="minorEastAsia"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C42BF3"/>
    <w:multiLevelType w:val="hybridMultilevel"/>
    <w:tmpl w:val="1B304CC4"/>
    <w:lvl w:ilvl="0" w:tplc="BFC6A2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35338BB"/>
    <w:multiLevelType w:val="hybridMultilevel"/>
    <w:tmpl w:val="0D8067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DF3463"/>
    <w:multiLevelType w:val="multilevel"/>
    <w:tmpl w:val="D8CC8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BA104F"/>
    <w:multiLevelType w:val="hybridMultilevel"/>
    <w:tmpl w:val="CB7E15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9"/>
  </w:num>
  <w:num w:numId="3">
    <w:abstractNumId w:val="3"/>
  </w:num>
  <w:num w:numId="4">
    <w:abstractNumId w:val="1"/>
  </w:num>
  <w:num w:numId="5">
    <w:abstractNumId w:val="2"/>
  </w:num>
  <w:num w:numId="6">
    <w:abstractNumId w:val="6"/>
  </w:num>
  <w:num w:numId="7">
    <w:abstractNumId w:val="0"/>
  </w:num>
  <w:num w:numId="8">
    <w:abstractNumId w:val="4"/>
  </w:num>
  <w:num w:numId="9">
    <w:abstractNumId w:val="10"/>
  </w:num>
  <w:num w:numId="10">
    <w:abstractNumId w:val="7"/>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x5w9dv5rewze9etez3vfpxkvsv5pe9zz2x2&quot;&gt;Lipid_repl&lt;record-ids&gt;&lt;item&gt;3986&lt;/item&gt;&lt;item&gt;3987&lt;/item&gt;&lt;item&gt;3989&lt;/item&gt;&lt;item&gt;3990&lt;/item&gt;&lt;item&gt;3991&lt;/item&gt;&lt;/record-ids&gt;&lt;/item&gt;&lt;/Libraries&gt;"/>
  </w:docVars>
  <w:rsids>
    <w:rsidRoot w:val="00495F85"/>
    <w:rsid w:val="00010904"/>
    <w:rsid w:val="00024FEE"/>
    <w:rsid w:val="0002637C"/>
    <w:rsid w:val="00036471"/>
    <w:rsid w:val="0009354A"/>
    <w:rsid w:val="000B4259"/>
    <w:rsid w:val="000C448A"/>
    <w:rsid w:val="000C6EEA"/>
    <w:rsid w:val="001011C8"/>
    <w:rsid w:val="00107211"/>
    <w:rsid w:val="00143854"/>
    <w:rsid w:val="00176209"/>
    <w:rsid w:val="001A7401"/>
    <w:rsid w:val="001D6CED"/>
    <w:rsid w:val="002067A2"/>
    <w:rsid w:val="00216A53"/>
    <w:rsid w:val="00222853"/>
    <w:rsid w:val="002C5558"/>
    <w:rsid w:val="002C5C16"/>
    <w:rsid w:val="00315AE4"/>
    <w:rsid w:val="00316752"/>
    <w:rsid w:val="003A17A8"/>
    <w:rsid w:val="003A5E32"/>
    <w:rsid w:val="003F0B10"/>
    <w:rsid w:val="003F4985"/>
    <w:rsid w:val="003F4BFB"/>
    <w:rsid w:val="00495F85"/>
    <w:rsid w:val="004B482F"/>
    <w:rsid w:val="00535707"/>
    <w:rsid w:val="00541D6C"/>
    <w:rsid w:val="005619AD"/>
    <w:rsid w:val="005B0138"/>
    <w:rsid w:val="005B0516"/>
    <w:rsid w:val="005B1F34"/>
    <w:rsid w:val="0060119B"/>
    <w:rsid w:val="006349B2"/>
    <w:rsid w:val="00677078"/>
    <w:rsid w:val="006825BD"/>
    <w:rsid w:val="006B4F41"/>
    <w:rsid w:val="006C040D"/>
    <w:rsid w:val="006D136A"/>
    <w:rsid w:val="006E035F"/>
    <w:rsid w:val="006E2221"/>
    <w:rsid w:val="006E3175"/>
    <w:rsid w:val="006F5E90"/>
    <w:rsid w:val="00772F7F"/>
    <w:rsid w:val="00810A04"/>
    <w:rsid w:val="008517A6"/>
    <w:rsid w:val="008A6D99"/>
    <w:rsid w:val="008C0BCD"/>
    <w:rsid w:val="008C7ADB"/>
    <w:rsid w:val="00916BA3"/>
    <w:rsid w:val="00930A83"/>
    <w:rsid w:val="00950B9D"/>
    <w:rsid w:val="009611F1"/>
    <w:rsid w:val="009C0B5B"/>
    <w:rsid w:val="009F5336"/>
    <w:rsid w:val="00A1308A"/>
    <w:rsid w:val="00A4175C"/>
    <w:rsid w:val="00AC2BF2"/>
    <w:rsid w:val="00B23DAE"/>
    <w:rsid w:val="00B37F67"/>
    <w:rsid w:val="00B54317"/>
    <w:rsid w:val="00B7282D"/>
    <w:rsid w:val="00B74AEA"/>
    <w:rsid w:val="00B81E2C"/>
    <w:rsid w:val="00BB35D7"/>
    <w:rsid w:val="00BE0386"/>
    <w:rsid w:val="00C16088"/>
    <w:rsid w:val="00C25B47"/>
    <w:rsid w:val="00CC4101"/>
    <w:rsid w:val="00CE56B5"/>
    <w:rsid w:val="00CF0E41"/>
    <w:rsid w:val="00D004C4"/>
    <w:rsid w:val="00D06624"/>
    <w:rsid w:val="00D432ED"/>
    <w:rsid w:val="00D51BE6"/>
    <w:rsid w:val="00DA059A"/>
    <w:rsid w:val="00DB7E5E"/>
    <w:rsid w:val="00DF457E"/>
    <w:rsid w:val="00E438D1"/>
    <w:rsid w:val="00E47602"/>
    <w:rsid w:val="00E67B40"/>
    <w:rsid w:val="00EF58BA"/>
    <w:rsid w:val="00F01E51"/>
    <w:rsid w:val="00F52A55"/>
    <w:rsid w:val="00F716E6"/>
    <w:rsid w:val="00FE3358"/>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053697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sv-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5F8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D06624"/>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5B0516"/>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5F85"/>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6D136A"/>
    <w:pPr>
      <w:ind w:left="720"/>
      <w:contextualSpacing/>
    </w:pPr>
  </w:style>
  <w:style w:type="paragraph" w:styleId="BalloonText">
    <w:name w:val="Balloon Text"/>
    <w:basedOn w:val="Normal"/>
    <w:link w:val="BalloonTextChar"/>
    <w:uiPriority w:val="99"/>
    <w:semiHidden/>
    <w:unhideWhenUsed/>
    <w:rsid w:val="005619A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619AD"/>
    <w:rPr>
      <w:rFonts w:ascii="Times New Roman" w:hAnsi="Times New Roman" w:cs="Times New Roman"/>
      <w:sz w:val="18"/>
      <w:szCs w:val="18"/>
    </w:rPr>
  </w:style>
  <w:style w:type="character" w:styleId="Hyperlink">
    <w:name w:val="Hyperlink"/>
    <w:basedOn w:val="DefaultParagraphFont"/>
    <w:uiPriority w:val="99"/>
    <w:unhideWhenUsed/>
    <w:rsid w:val="005619AD"/>
    <w:rPr>
      <w:color w:val="0000FF" w:themeColor="hyperlink"/>
      <w:u w:val="single"/>
    </w:rPr>
  </w:style>
  <w:style w:type="character" w:styleId="UnresolvedMention">
    <w:name w:val="Unresolved Mention"/>
    <w:basedOn w:val="DefaultParagraphFont"/>
    <w:uiPriority w:val="99"/>
    <w:rsid w:val="005619AD"/>
    <w:rPr>
      <w:color w:val="605E5C"/>
      <w:shd w:val="clear" w:color="auto" w:fill="E1DFDD"/>
    </w:rPr>
  </w:style>
  <w:style w:type="paragraph" w:styleId="Header">
    <w:name w:val="header"/>
    <w:basedOn w:val="Normal"/>
    <w:link w:val="HeaderChar"/>
    <w:uiPriority w:val="99"/>
    <w:unhideWhenUsed/>
    <w:rsid w:val="00A1308A"/>
    <w:pPr>
      <w:tabs>
        <w:tab w:val="center" w:pos="4703"/>
        <w:tab w:val="right" w:pos="9406"/>
      </w:tabs>
    </w:pPr>
  </w:style>
  <w:style w:type="character" w:customStyle="1" w:styleId="HeaderChar">
    <w:name w:val="Header Char"/>
    <w:basedOn w:val="DefaultParagraphFont"/>
    <w:link w:val="Header"/>
    <w:uiPriority w:val="99"/>
    <w:rsid w:val="00A1308A"/>
  </w:style>
  <w:style w:type="paragraph" w:styleId="Footer">
    <w:name w:val="footer"/>
    <w:basedOn w:val="Normal"/>
    <w:link w:val="FooterChar"/>
    <w:uiPriority w:val="99"/>
    <w:unhideWhenUsed/>
    <w:rsid w:val="00A1308A"/>
    <w:pPr>
      <w:tabs>
        <w:tab w:val="center" w:pos="4703"/>
        <w:tab w:val="right" w:pos="9406"/>
      </w:tabs>
    </w:pPr>
  </w:style>
  <w:style w:type="character" w:customStyle="1" w:styleId="FooterChar">
    <w:name w:val="Footer Char"/>
    <w:basedOn w:val="DefaultParagraphFont"/>
    <w:link w:val="Footer"/>
    <w:uiPriority w:val="99"/>
    <w:rsid w:val="00A1308A"/>
  </w:style>
  <w:style w:type="paragraph" w:customStyle="1" w:styleId="EndNoteBibliographyTitle">
    <w:name w:val="EndNote Bibliography Title"/>
    <w:basedOn w:val="Normal"/>
    <w:link w:val="EndNoteBibliographyTitleChar"/>
    <w:rsid w:val="00B7282D"/>
    <w:pPr>
      <w:jc w:val="center"/>
    </w:pPr>
    <w:rPr>
      <w:rFonts w:ascii="Cambria" w:hAnsi="Cambria"/>
      <w:lang w:val="en-US"/>
    </w:rPr>
  </w:style>
  <w:style w:type="character" w:customStyle="1" w:styleId="EndNoteBibliographyTitleChar">
    <w:name w:val="EndNote Bibliography Title Char"/>
    <w:basedOn w:val="DefaultParagraphFont"/>
    <w:link w:val="EndNoteBibliographyTitle"/>
    <w:rsid w:val="00B7282D"/>
    <w:rPr>
      <w:rFonts w:ascii="Cambria" w:hAnsi="Cambria"/>
      <w:lang w:val="en-US"/>
    </w:rPr>
  </w:style>
  <w:style w:type="paragraph" w:customStyle="1" w:styleId="EndNoteBibliography">
    <w:name w:val="EndNote Bibliography"/>
    <w:basedOn w:val="Normal"/>
    <w:link w:val="EndNoteBibliographyChar"/>
    <w:rsid w:val="00B7282D"/>
    <w:rPr>
      <w:rFonts w:ascii="Cambria" w:hAnsi="Cambria"/>
      <w:lang w:val="en-US"/>
    </w:rPr>
  </w:style>
  <w:style w:type="character" w:customStyle="1" w:styleId="EndNoteBibliographyChar">
    <w:name w:val="EndNote Bibliography Char"/>
    <w:basedOn w:val="DefaultParagraphFont"/>
    <w:link w:val="EndNoteBibliography"/>
    <w:rsid w:val="00B7282D"/>
    <w:rPr>
      <w:rFonts w:ascii="Cambria" w:hAnsi="Cambria"/>
      <w:lang w:val="en-US"/>
    </w:rPr>
  </w:style>
  <w:style w:type="character" w:customStyle="1" w:styleId="Heading3Char">
    <w:name w:val="Heading 3 Char"/>
    <w:basedOn w:val="DefaultParagraphFont"/>
    <w:link w:val="Heading3"/>
    <w:uiPriority w:val="9"/>
    <w:semiHidden/>
    <w:rsid w:val="005B0516"/>
    <w:rPr>
      <w:rFonts w:asciiTheme="majorHAnsi" w:eastAsiaTheme="majorEastAsia" w:hAnsiTheme="majorHAnsi" w:cstheme="majorBidi"/>
      <w:color w:val="243F60" w:themeColor="accent1" w:themeShade="7F"/>
    </w:rPr>
  </w:style>
  <w:style w:type="character" w:customStyle="1" w:styleId="Heading2Char">
    <w:name w:val="Heading 2 Char"/>
    <w:basedOn w:val="DefaultParagraphFont"/>
    <w:link w:val="Heading2"/>
    <w:uiPriority w:val="9"/>
    <w:semiHidden/>
    <w:rsid w:val="00D06624"/>
    <w:rPr>
      <w:rFonts w:asciiTheme="majorHAnsi" w:eastAsiaTheme="majorEastAsia" w:hAnsiTheme="majorHAnsi" w:cstheme="majorBidi"/>
      <w:color w:val="365F91" w:themeColor="accent1" w:themeShade="BF"/>
      <w:sz w:val="26"/>
      <w:szCs w:val="26"/>
    </w:rPr>
  </w:style>
  <w:style w:type="character" w:styleId="FollowedHyperlink">
    <w:name w:val="FollowedHyperlink"/>
    <w:basedOn w:val="DefaultParagraphFont"/>
    <w:uiPriority w:val="99"/>
    <w:semiHidden/>
    <w:unhideWhenUsed/>
    <w:rsid w:val="005B013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389022">
      <w:bodyDiv w:val="1"/>
      <w:marLeft w:val="0"/>
      <w:marRight w:val="0"/>
      <w:marTop w:val="0"/>
      <w:marBottom w:val="0"/>
      <w:divBdr>
        <w:top w:val="none" w:sz="0" w:space="0" w:color="auto"/>
        <w:left w:val="none" w:sz="0" w:space="0" w:color="auto"/>
        <w:bottom w:val="none" w:sz="0" w:space="0" w:color="auto"/>
        <w:right w:val="none" w:sz="0" w:space="0" w:color="auto"/>
      </w:divBdr>
    </w:div>
    <w:div w:id="130946164">
      <w:bodyDiv w:val="1"/>
      <w:marLeft w:val="0"/>
      <w:marRight w:val="0"/>
      <w:marTop w:val="0"/>
      <w:marBottom w:val="0"/>
      <w:divBdr>
        <w:top w:val="none" w:sz="0" w:space="0" w:color="auto"/>
        <w:left w:val="none" w:sz="0" w:space="0" w:color="auto"/>
        <w:bottom w:val="none" w:sz="0" w:space="0" w:color="auto"/>
        <w:right w:val="none" w:sz="0" w:space="0" w:color="auto"/>
      </w:divBdr>
    </w:div>
    <w:div w:id="297999090">
      <w:bodyDiv w:val="1"/>
      <w:marLeft w:val="0"/>
      <w:marRight w:val="0"/>
      <w:marTop w:val="0"/>
      <w:marBottom w:val="0"/>
      <w:divBdr>
        <w:top w:val="none" w:sz="0" w:space="0" w:color="auto"/>
        <w:left w:val="none" w:sz="0" w:space="0" w:color="auto"/>
        <w:bottom w:val="none" w:sz="0" w:space="0" w:color="auto"/>
        <w:right w:val="none" w:sz="0" w:space="0" w:color="auto"/>
      </w:divBdr>
    </w:div>
    <w:div w:id="607546787">
      <w:bodyDiv w:val="1"/>
      <w:marLeft w:val="0"/>
      <w:marRight w:val="0"/>
      <w:marTop w:val="0"/>
      <w:marBottom w:val="0"/>
      <w:divBdr>
        <w:top w:val="none" w:sz="0" w:space="0" w:color="auto"/>
        <w:left w:val="none" w:sz="0" w:space="0" w:color="auto"/>
        <w:bottom w:val="none" w:sz="0" w:space="0" w:color="auto"/>
        <w:right w:val="none" w:sz="0" w:space="0" w:color="auto"/>
      </w:divBdr>
    </w:div>
    <w:div w:id="620183559">
      <w:bodyDiv w:val="1"/>
      <w:marLeft w:val="0"/>
      <w:marRight w:val="0"/>
      <w:marTop w:val="0"/>
      <w:marBottom w:val="0"/>
      <w:divBdr>
        <w:top w:val="none" w:sz="0" w:space="0" w:color="auto"/>
        <w:left w:val="none" w:sz="0" w:space="0" w:color="auto"/>
        <w:bottom w:val="none" w:sz="0" w:space="0" w:color="auto"/>
        <w:right w:val="none" w:sz="0" w:space="0" w:color="auto"/>
      </w:divBdr>
    </w:div>
    <w:div w:id="639118875">
      <w:bodyDiv w:val="1"/>
      <w:marLeft w:val="0"/>
      <w:marRight w:val="0"/>
      <w:marTop w:val="0"/>
      <w:marBottom w:val="0"/>
      <w:divBdr>
        <w:top w:val="none" w:sz="0" w:space="0" w:color="auto"/>
        <w:left w:val="none" w:sz="0" w:space="0" w:color="auto"/>
        <w:bottom w:val="none" w:sz="0" w:space="0" w:color="auto"/>
        <w:right w:val="none" w:sz="0" w:space="0" w:color="auto"/>
      </w:divBdr>
    </w:div>
    <w:div w:id="658074135">
      <w:bodyDiv w:val="1"/>
      <w:marLeft w:val="0"/>
      <w:marRight w:val="0"/>
      <w:marTop w:val="0"/>
      <w:marBottom w:val="0"/>
      <w:divBdr>
        <w:top w:val="none" w:sz="0" w:space="0" w:color="auto"/>
        <w:left w:val="none" w:sz="0" w:space="0" w:color="auto"/>
        <w:bottom w:val="none" w:sz="0" w:space="0" w:color="auto"/>
        <w:right w:val="none" w:sz="0" w:space="0" w:color="auto"/>
      </w:divBdr>
    </w:div>
    <w:div w:id="678506869">
      <w:bodyDiv w:val="1"/>
      <w:marLeft w:val="0"/>
      <w:marRight w:val="0"/>
      <w:marTop w:val="0"/>
      <w:marBottom w:val="0"/>
      <w:divBdr>
        <w:top w:val="none" w:sz="0" w:space="0" w:color="auto"/>
        <w:left w:val="none" w:sz="0" w:space="0" w:color="auto"/>
        <w:bottom w:val="none" w:sz="0" w:space="0" w:color="auto"/>
        <w:right w:val="none" w:sz="0" w:space="0" w:color="auto"/>
      </w:divBdr>
    </w:div>
    <w:div w:id="700326881">
      <w:bodyDiv w:val="1"/>
      <w:marLeft w:val="0"/>
      <w:marRight w:val="0"/>
      <w:marTop w:val="0"/>
      <w:marBottom w:val="0"/>
      <w:divBdr>
        <w:top w:val="none" w:sz="0" w:space="0" w:color="auto"/>
        <w:left w:val="none" w:sz="0" w:space="0" w:color="auto"/>
        <w:bottom w:val="none" w:sz="0" w:space="0" w:color="auto"/>
        <w:right w:val="none" w:sz="0" w:space="0" w:color="auto"/>
      </w:divBdr>
    </w:div>
    <w:div w:id="800802328">
      <w:bodyDiv w:val="1"/>
      <w:marLeft w:val="0"/>
      <w:marRight w:val="0"/>
      <w:marTop w:val="0"/>
      <w:marBottom w:val="0"/>
      <w:divBdr>
        <w:top w:val="none" w:sz="0" w:space="0" w:color="auto"/>
        <w:left w:val="none" w:sz="0" w:space="0" w:color="auto"/>
        <w:bottom w:val="none" w:sz="0" w:space="0" w:color="auto"/>
        <w:right w:val="none" w:sz="0" w:space="0" w:color="auto"/>
      </w:divBdr>
    </w:div>
    <w:div w:id="853231804">
      <w:bodyDiv w:val="1"/>
      <w:marLeft w:val="0"/>
      <w:marRight w:val="0"/>
      <w:marTop w:val="0"/>
      <w:marBottom w:val="0"/>
      <w:divBdr>
        <w:top w:val="none" w:sz="0" w:space="0" w:color="auto"/>
        <w:left w:val="none" w:sz="0" w:space="0" w:color="auto"/>
        <w:bottom w:val="none" w:sz="0" w:space="0" w:color="auto"/>
        <w:right w:val="none" w:sz="0" w:space="0" w:color="auto"/>
      </w:divBdr>
    </w:div>
    <w:div w:id="969474362">
      <w:bodyDiv w:val="1"/>
      <w:marLeft w:val="0"/>
      <w:marRight w:val="0"/>
      <w:marTop w:val="0"/>
      <w:marBottom w:val="0"/>
      <w:divBdr>
        <w:top w:val="none" w:sz="0" w:space="0" w:color="auto"/>
        <w:left w:val="none" w:sz="0" w:space="0" w:color="auto"/>
        <w:bottom w:val="none" w:sz="0" w:space="0" w:color="auto"/>
        <w:right w:val="none" w:sz="0" w:space="0" w:color="auto"/>
      </w:divBdr>
    </w:div>
    <w:div w:id="1031688135">
      <w:bodyDiv w:val="1"/>
      <w:marLeft w:val="0"/>
      <w:marRight w:val="0"/>
      <w:marTop w:val="0"/>
      <w:marBottom w:val="0"/>
      <w:divBdr>
        <w:top w:val="none" w:sz="0" w:space="0" w:color="auto"/>
        <w:left w:val="none" w:sz="0" w:space="0" w:color="auto"/>
        <w:bottom w:val="none" w:sz="0" w:space="0" w:color="auto"/>
        <w:right w:val="none" w:sz="0" w:space="0" w:color="auto"/>
      </w:divBdr>
    </w:div>
    <w:div w:id="1047872107">
      <w:bodyDiv w:val="1"/>
      <w:marLeft w:val="0"/>
      <w:marRight w:val="0"/>
      <w:marTop w:val="0"/>
      <w:marBottom w:val="0"/>
      <w:divBdr>
        <w:top w:val="none" w:sz="0" w:space="0" w:color="auto"/>
        <w:left w:val="none" w:sz="0" w:space="0" w:color="auto"/>
        <w:bottom w:val="none" w:sz="0" w:space="0" w:color="auto"/>
        <w:right w:val="none" w:sz="0" w:space="0" w:color="auto"/>
      </w:divBdr>
    </w:div>
    <w:div w:id="1106998968">
      <w:bodyDiv w:val="1"/>
      <w:marLeft w:val="0"/>
      <w:marRight w:val="0"/>
      <w:marTop w:val="0"/>
      <w:marBottom w:val="0"/>
      <w:divBdr>
        <w:top w:val="none" w:sz="0" w:space="0" w:color="auto"/>
        <w:left w:val="none" w:sz="0" w:space="0" w:color="auto"/>
        <w:bottom w:val="none" w:sz="0" w:space="0" w:color="auto"/>
        <w:right w:val="none" w:sz="0" w:space="0" w:color="auto"/>
      </w:divBdr>
    </w:div>
    <w:div w:id="1340235404">
      <w:bodyDiv w:val="1"/>
      <w:marLeft w:val="0"/>
      <w:marRight w:val="0"/>
      <w:marTop w:val="0"/>
      <w:marBottom w:val="0"/>
      <w:divBdr>
        <w:top w:val="none" w:sz="0" w:space="0" w:color="auto"/>
        <w:left w:val="none" w:sz="0" w:space="0" w:color="auto"/>
        <w:bottom w:val="none" w:sz="0" w:space="0" w:color="auto"/>
        <w:right w:val="none" w:sz="0" w:space="0" w:color="auto"/>
      </w:divBdr>
    </w:div>
    <w:div w:id="1358771936">
      <w:bodyDiv w:val="1"/>
      <w:marLeft w:val="0"/>
      <w:marRight w:val="0"/>
      <w:marTop w:val="0"/>
      <w:marBottom w:val="0"/>
      <w:divBdr>
        <w:top w:val="none" w:sz="0" w:space="0" w:color="auto"/>
        <w:left w:val="none" w:sz="0" w:space="0" w:color="auto"/>
        <w:bottom w:val="none" w:sz="0" w:space="0" w:color="auto"/>
        <w:right w:val="none" w:sz="0" w:space="0" w:color="auto"/>
      </w:divBdr>
    </w:div>
    <w:div w:id="1359816765">
      <w:bodyDiv w:val="1"/>
      <w:marLeft w:val="0"/>
      <w:marRight w:val="0"/>
      <w:marTop w:val="0"/>
      <w:marBottom w:val="0"/>
      <w:divBdr>
        <w:top w:val="none" w:sz="0" w:space="0" w:color="auto"/>
        <w:left w:val="none" w:sz="0" w:space="0" w:color="auto"/>
        <w:bottom w:val="none" w:sz="0" w:space="0" w:color="auto"/>
        <w:right w:val="none" w:sz="0" w:space="0" w:color="auto"/>
      </w:divBdr>
    </w:div>
    <w:div w:id="1435249314">
      <w:bodyDiv w:val="1"/>
      <w:marLeft w:val="0"/>
      <w:marRight w:val="0"/>
      <w:marTop w:val="0"/>
      <w:marBottom w:val="0"/>
      <w:divBdr>
        <w:top w:val="none" w:sz="0" w:space="0" w:color="auto"/>
        <w:left w:val="none" w:sz="0" w:space="0" w:color="auto"/>
        <w:bottom w:val="none" w:sz="0" w:space="0" w:color="auto"/>
        <w:right w:val="none" w:sz="0" w:space="0" w:color="auto"/>
      </w:divBdr>
    </w:div>
    <w:div w:id="1468814255">
      <w:bodyDiv w:val="1"/>
      <w:marLeft w:val="0"/>
      <w:marRight w:val="0"/>
      <w:marTop w:val="0"/>
      <w:marBottom w:val="0"/>
      <w:divBdr>
        <w:top w:val="none" w:sz="0" w:space="0" w:color="auto"/>
        <w:left w:val="none" w:sz="0" w:space="0" w:color="auto"/>
        <w:bottom w:val="none" w:sz="0" w:space="0" w:color="auto"/>
        <w:right w:val="none" w:sz="0" w:space="0" w:color="auto"/>
      </w:divBdr>
    </w:div>
    <w:div w:id="1499156952">
      <w:bodyDiv w:val="1"/>
      <w:marLeft w:val="0"/>
      <w:marRight w:val="0"/>
      <w:marTop w:val="0"/>
      <w:marBottom w:val="0"/>
      <w:divBdr>
        <w:top w:val="none" w:sz="0" w:space="0" w:color="auto"/>
        <w:left w:val="none" w:sz="0" w:space="0" w:color="auto"/>
        <w:bottom w:val="none" w:sz="0" w:space="0" w:color="auto"/>
        <w:right w:val="none" w:sz="0" w:space="0" w:color="auto"/>
      </w:divBdr>
    </w:div>
    <w:div w:id="1504471275">
      <w:bodyDiv w:val="1"/>
      <w:marLeft w:val="0"/>
      <w:marRight w:val="0"/>
      <w:marTop w:val="0"/>
      <w:marBottom w:val="0"/>
      <w:divBdr>
        <w:top w:val="none" w:sz="0" w:space="0" w:color="auto"/>
        <w:left w:val="none" w:sz="0" w:space="0" w:color="auto"/>
        <w:bottom w:val="none" w:sz="0" w:space="0" w:color="auto"/>
        <w:right w:val="none" w:sz="0" w:space="0" w:color="auto"/>
      </w:divBdr>
    </w:div>
    <w:div w:id="1971088840">
      <w:bodyDiv w:val="1"/>
      <w:marLeft w:val="0"/>
      <w:marRight w:val="0"/>
      <w:marTop w:val="0"/>
      <w:marBottom w:val="0"/>
      <w:divBdr>
        <w:top w:val="none" w:sz="0" w:space="0" w:color="auto"/>
        <w:left w:val="none" w:sz="0" w:space="0" w:color="auto"/>
        <w:bottom w:val="none" w:sz="0" w:space="0" w:color="auto"/>
        <w:right w:val="none" w:sz="0" w:space="0" w:color="auto"/>
      </w:divBdr>
    </w:div>
    <w:div w:id="208961907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t.ted.com/f5s2aeV" TargetMode="External"/><Relationship Id="rId3" Type="http://schemas.openxmlformats.org/officeDocument/2006/relationships/settings" Target="settings.xml"/><Relationship Id="rId7" Type="http://schemas.openxmlformats.org/officeDocument/2006/relationships/hyperlink" Target="https://github.com/Tirgit/unfai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toyota-global.com/company/vision_philosophy/toyota_production_system/" TargetMode="External"/><Relationship Id="rId4" Type="http://schemas.openxmlformats.org/officeDocument/2006/relationships/webSettings" Target="webSettings.xml"/><Relationship Id="rId9" Type="http://schemas.openxmlformats.org/officeDocument/2006/relationships/hyperlink" Target="https://rework.withgoogle.com/blog/postmortem-culture-how-you-can-learn-from-fail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TotalTime>
  <Pages>4</Pages>
  <Words>2702</Words>
  <Characters>15404</Characters>
  <Application>Microsoft Office Word</Application>
  <DocSecurity>0</DocSecurity>
  <Lines>128</Lines>
  <Paragraphs>36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lu</Company>
  <LinksUpToDate>false</LinksUpToDate>
  <CharactersWithSpaces>18070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 Sonesson</dc:creator>
  <cp:keywords/>
  <dc:description/>
  <cp:lastModifiedBy>Tibor V. Varga</cp:lastModifiedBy>
  <cp:revision>38</cp:revision>
  <dcterms:created xsi:type="dcterms:W3CDTF">2019-03-22T12:46:00Z</dcterms:created>
  <dcterms:modified xsi:type="dcterms:W3CDTF">2019-03-26T11:30:00Z</dcterms:modified>
</cp:coreProperties>
</file>