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飞趣社区部署文档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建4个数据库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Basic_data：基础数据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Collect_data:收集的数据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Cwd_boring:主数据库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Sys_data:后台数据库</w:t>
      </w:r>
    </w:p>
    <w:p>
      <w:r>
        <w:drawing>
          <wp:inline distT="0" distB="0" distL="114300" distR="114300">
            <wp:extent cx="1775460" cy="1455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Sql文件在：</w:t>
      </w:r>
    </w:p>
    <w:p>
      <w:r>
        <w:drawing>
          <wp:inline distT="0" distB="0" distL="114300" distR="114300">
            <wp:extent cx="2575560" cy="233172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下面的红色框里面的是要插入的数据，sys_data库里面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20340" cy="262128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64180" cy="2202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feiqu-admin 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feiqu-front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feiqu-generator 自动生成代码模块（使用的Velocity 技术）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feiqu-quartz 定时任务模块（定时任务参考ruoyi项目做的）</w:t>
      </w:r>
    </w:p>
    <w:p>
      <w:r>
        <w:rPr>
          <w:rFonts w:hint="eastAsia"/>
          <w:lang w:val="en-US" w:eastAsia="zh-CN"/>
        </w:rPr>
        <w:t>定时任务执行的代码位置：</w:t>
      </w:r>
      <w:r>
        <w:drawing>
          <wp:inline distT="0" distB="0" distL="114300" distR="114300">
            <wp:extent cx="2964180" cy="3154680"/>
            <wp:effectExtent l="0" t="0" r="762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具体配置地址：</w:t>
      </w:r>
    </w:p>
    <w:p>
      <w:r>
        <w:drawing>
          <wp:inline distT="0" distB="0" distL="114300" distR="114300">
            <wp:extent cx="5269230" cy="3087370"/>
            <wp:effectExtent l="0" t="0" r="3810" b="635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比如我自己配置的是：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147945"/>
            <wp:effectExtent l="0" t="0" r="3175" b="317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4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250698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比如前端，maven package之后</w:t>
      </w:r>
    </w:p>
    <w:p>
      <w:r>
        <w:drawing>
          <wp:inline distT="0" distB="0" distL="114300" distR="114300">
            <wp:extent cx="2567940" cy="2209800"/>
            <wp:effectExtent l="0" t="0" r="762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得到这个最终jar。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485775"/>
            <wp:effectExtent l="0" t="0" r="11430" b="190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我们只需要这两个，一个后台，一个前台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在xshell里面执行：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java -server -Xms256m -Xmx512m -Xmn200m -Xss512K -Xloggc:logs/gc.log -XX:+PrintGCDetails -XX:+PrintGCTimeStamps -jar /home/chenweidong/feiqu/feiqu-front.jar &gt; /dev/null 2&gt;&amp;1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就可以发布了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前端本地登录：localhost:8080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后台：localhost:8081 账号密码：admin  admin123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9860" cy="2080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这个在上线的时候，要改成prod</w:t>
      </w:r>
    </w:p>
    <w:p>
      <w:r>
        <w:drawing>
          <wp:inline distT="0" distB="0" distL="114300" distR="114300">
            <wp:extent cx="2468880" cy="853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dev是开发配置 就是本地环境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Prod是生产配置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com.feiqu.framwork.config.JeesuiteConfig这个类是配置redis的（前端的）</w:t>
      </w:r>
    </w:p>
    <w:p>
      <w:r>
        <w:drawing>
          <wp:inline distT="0" distB="0" distL="114300" distR="114300">
            <wp:extent cx="3841115" cy="149352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需要使用com.feiqu.common.utils.AESUtil 加密</w:t>
      </w:r>
    </w:p>
    <w:p>
      <w:r>
        <w:drawing>
          <wp:inline distT="0" distB="0" distL="114300" distR="114300">
            <wp:extent cx="4267835" cy="241554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数据库也是一样要加密。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Feiqu-admin项目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Redis配置和前端项目不一样，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这个是用的spring配套的配置，配置位置：</w:t>
      </w:r>
    </w:p>
    <w:p>
      <w:r>
        <w:drawing>
          <wp:inline distT="0" distB="0" distL="114300" distR="114300">
            <wp:extent cx="3780155" cy="2705100"/>
            <wp:effectExtent l="0" t="0" r="1460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Ip2region.db文件可以去这个地址下载最新的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"https://gitee.com/lionsoul/ip2region/blob/master/data/ip2region.db"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https://gitee.com/lionsoul/ip2region/blob/master/data/ip2region.db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使用文件上传，需要买个阿里云的oss包，可以买个9元的 40G的。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28265"/>
            <wp:effectExtent l="0" t="0" r="381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93E34"/>
    <w:rsid w:val="018E078E"/>
    <w:rsid w:val="0288293C"/>
    <w:rsid w:val="04F8477D"/>
    <w:rsid w:val="07CD0837"/>
    <w:rsid w:val="0A1B0E12"/>
    <w:rsid w:val="0AFD6898"/>
    <w:rsid w:val="0E476B71"/>
    <w:rsid w:val="148D3FDB"/>
    <w:rsid w:val="1957643D"/>
    <w:rsid w:val="1B1707DE"/>
    <w:rsid w:val="1BD0152D"/>
    <w:rsid w:val="1C7E3313"/>
    <w:rsid w:val="25441F5B"/>
    <w:rsid w:val="2DC67B77"/>
    <w:rsid w:val="2E293E34"/>
    <w:rsid w:val="30503565"/>
    <w:rsid w:val="3A4A7912"/>
    <w:rsid w:val="3D037618"/>
    <w:rsid w:val="45F67EC0"/>
    <w:rsid w:val="48CD44C4"/>
    <w:rsid w:val="4B6D3963"/>
    <w:rsid w:val="509A6437"/>
    <w:rsid w:val="57680250"/>
    <w:rsid w:val="5CEE410D"/>
    <w:rsid w:val="5D3C3939"/>
    <w:rsid w:val="5E166322"/>
    <w:rsid w:val="61B45298"/>
    <w:rsid w:val="61FD0431"/>
    <w:rsid w:val="66F725B1"/>
    <w:rsid w:val="6C252B21"/>
    <w:rsid w:val="6E417FA5"/>
    <w:rsid w:val="6F825D6D"/>
    <w:rsid w:val="720422E6"/>
    <w:rsid w:val="78815FEF"/>
    <w:rsid w:val="7CB5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2020-03-06T08:10:00Z</dcterms:created>
  <dc:creator>芥末1367154588</dc:creator>
  <cp:lastModifiedBy>c</cp:lastModifiedBy>
  <dcterms:modified xsi:type="dcterms:W3CDTF">2020-10-01T02:53:41Z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