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87477" w14:textId="77777777" w:rsidR="0098745F" w:rsidRDefault="00000000">
      <w:pPr>
        <w:pStyle w:val="Title"/>
      </w:pPr>
      <w:r>
        <w:t>Task 2: Analyze a Phishing Email Sample</w:t>
      </w:r>
    </w:p>
    <w:p w14:paraId="1518EAC0" w14:textId="77777777" w:rsidR="0098745F" w:rsidRDefault="00000000">
      <w:pPr>
        <w:pStyle w:val="Heading1"/>
      </w:pPr>
      <w:r>
        <w:t>Objective</w:t>
      </w:r>
    </w:p>
    <w:p w14:paraId="77F28257" w14:textId="77777777" w:rsidR="0098745F" w:rsidRDefault="00000000">
      <w:r>
        <w:t>Identify phishing characteristics in a suspicious email sample to improve awareness of email-based threats.</w:t>
      </w:r>
    </w:p>
    <w:p w14:paraId="2D7F4575" w14:textId="77777777" w:rsidR="0098745F" w:rsidRDefault="00000000">
      <w:pPr>
        <w:pStyle w:val="Heading1"/>
      </w:pPr>
      <w:r>
        <w:t>Tools Used</w:t>
      </w:r>
    </w:p>
    <w:p w14:paraId="06986B1B" w14:textId="77777777" w:rsidR="0098745F" w:rsidRDefault="00000000">
      <w:r>
        <w:t>• Email dataset (SpamAssasin.csv)</w:t>
      </w:r>
      <w:r>
        <w:br/>
        <w:t>• Python (for data inspection)</w:t>
      </w:r>
      <w:r>
        <w:br/>
        <w:t>• Manual analysis</w:t>
      </w:r>
    </w:p>
    <w:p w14:paraId="205196DE" w14:textId="77777777" w:rsidR="0098745F" w:rsidRDefault="00000000">
      <w:pPr>
        <w:pStyle w:val="Heading1"/>
      </w:pPr>
      <w:r>
        <w:t>Sample Email Analyzed</w:t>
      </w:r>
    </w:p>
    <w:p w14:paraId="751594FE" w14:textId="77777777" w:rsidR="0098745F" w:rsidRDefault="00000000">
      <w:r>
        <w:t>• Sender: tim.one@comcast.net (Tim Peters)</w:t>
      </w:r>
    </w:p>
    <w:p w14:paraId="5801C603" w14:textId="77777777" w:rsidR="0098745F" w:rsidRDefault="00000000">
      <w:r>
        <w:t>• Date: Fri, 06 Sep 2002 13:35:55 -0400</w:t>
      </w:r>
    </w:p>
    <w:p w14:paraId="5716571A" w14:textId="77777777" w:rsidR="0098745F" w:rsidRDefault="00000000">
      <w:r>
        <w:t>• Subject: [Spambayes] Deployment</w:t>
      </w:r>
    </w:p>
    <w:p w14:paraId="0F185D82" w14:textId="77777777" w:rsidR="0098745F" w:rsidRDefault="00000000">
      <w:r>
        <w:t>• Body Summary: The email discusses Python tokenizer modules and coding practices. It seems like a collaborative technical discussion.</w:t>
      </w:r>
    </w:p>
    <w:p w14:paraId="34C80EA2" w14:textId="77777777" w:rsidR="0098745F" w:rsidRDefault="00000000">
      <w:r>
        <w:t>• Label: 0 (Indicating Ham/Not Spam)</w:t>
      </w:r>
      <w:r>
        <w:br/>
        <w:t>• URLs: 0 (No links present)</w:t>
      </w:r>
    </w:p>
    <w:p w14:paraId="79E61E7C" w14:textId="77777777" w:rsidR="0098745F" w:rsidRDefault="00000000">
      <w:pPr>
        <w:pStyle w:val="Heading1"/>
      </w:pPr>
      <w:r>
        <w:t>Phishing Indicators Check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98745F" w14:paraId="4903436F" w14:textId="77777777" w:rsidTr="00A52FF2">
        <w:tc>
          <w:tcPr>
            <w:tcW w:w="4320" w:type="dxa"/>
          </w:tcPr>
          <w:p w14:paraId="0C2C7FC0" w14:textId="77777777" w:rsidR="0098745F" w:rsidRDefault="00000000">
            <w:r>
              <w:t>Checkpoint</w:t>
            </w:r>
          </w:p>
        </w:tc>
        <w:tc>
          <w:tcPr>
            <w:tcW w:w="4320" w:type="dxa"/>
          </w:tcPr>
          <w:p w14:paraId="222D903D" w14:textId="77777777" w:rsidR="0098745F" w:rsidRDefault="00000000">
            <w:r>
              <w:t>Findings</w:t>
            </w:r>
          </w:p>
        </w:tc>
      </w:tr>
      <w:tr w:rsidR="0098745F" w14:paraId="51259502" w14:textId="77777777" w:rsidTr="00A52FF2">
        <w:tc>
          <w:tcPr>
            <w:tcW w:w="4320" w:type="dxa"/>
          </w:tcPr>
          <w:p w14:paraId="1D3ED9E9" w14:textId="77777777" w:rsidR="0098745F" w:rsidRDefault="00000000">
            <w:r>
              <w:t>Spoofed Sender</w:t>
            </w:r>
          </w:p>
        </w:tc>
        <w:tc>
          <w:tcPr>
            <w:tcW w:w="4320" w:type="dxa"/>
          </w:tcPr>
          <w:p w14:paraId="0F3A784B" w14:textId="77777777" w:rsidR="0098745F" w:rsidRDefault="00000000">
            <w:r>
              <w:t>Sender looks genuine, uses full name and ISP (comcast.net). Not obviously spoofed.</w:t>
            </w:r>
          </w:p>
        </w:tc>
      </w:tr>
      <w:tr w:rsidR="0098745F" w14:paraId="3817D078" w14:textId="77777777" w:rsidTr="00A52FF2">
        <w:tc>
          <w:tcPr>
            <w:tcW w:w="4320" w:type="dxa"/>
          </w:tcPr>
          <w:p w14:paraId="29D25DAC" w14:textId="77777777" w:rsidR="0098745F" w:rsidRDefault="00000000">
            <w:r>
              <w:t>Header Issues</w:t>
            </w:r>
          </w:p>
        </w:tc>
        <w:tc>
          <w:tcPr>
            <w:tcW w:w="4320" w:type="dxa"/>
          </w:tcPr>
          <w:p w14:paraId="06605133" w14:textId="77777777" w:rsidR="0098745F" w:rsidRDefault="00000000">
            <w:r>
              <w:t>No visible red flags; full headers not available in this dataset.</w:t>
            </w:r>
          </w:p>
        </w:tc>
      </w:tr>
      <w:tr w:rsidR="0098745F" w14:paraId="64FBCBA4" w14:textId="77777777" w:rsidTr="00A52FF2">
        <w:tc>
          <w:tcPr>
            <w:tcW w:w="4320" w:type="dxa"/>
          </w:tcPr>
          <w:p w14:paraId="04A55541" w14:textId="77777777" w:rsidR="0098745F" w:rsidRDefault="00000000">
            <w:r>
              <w:t>Suspicious Links/Attachments</w:t>
            </w:r>
          </w:p>
        </w:tc>
        <w:tc>
          <w:tcPr>
            <w:tcW w:w="4320" w:type="dxa"/>
          </w:tcPr>
          <w:p w14:paraId="55C440EE" w14:textId="77777777" w:rsidR="0098745F" w:rsidRDefault="00000000">
            <w:r>
              <w:t>No links or attachments present.</w:t>
            </w:r>
          </w:p>
        </w:tc>
      </w:tr>
      <w:tr w:rsidR="0098745F" w14:paraId="2B21ECFA" w14:textId="77777777" w:rsidTr="00A52FF2">
        <w:tc>
          <w:tcPr>
            <w:tcW w:w="4320" w:type="dxa"/>
          </w:tcPr>
          <w:p w14:paraId="2AC042F9" w14:textId="77777777" w:rsidR="0098745F" w:rsidRDefault="00000000">
            <w:r>
              <w:t>Urgent/Threatening Language</w:t>
            </w:r>
          </w:p>
        </w:tc>
        <w:tc>
          <w:tcPr>
            <w:tcW w:w="4320" w:type="dxa"/>
          </w:tcPr>
          <w:p w14:paraId="2CD60F9E" w14:textId="77777777" w:rsidR="0098745F" w:rsidRDefault="00000000">
            <w:r>
              <w:t>No urgency or threats detected.</w:t>
            </w:r>
          </w:p>
        </w:tc>
      </w:tr>
      <w:tr w:rsidR="0098745F" w14:paraId="0DDA52E8" w14:textId="77777777" w:rsidTr="00A52FF2">
        <w:tc>
          <w:tcPr>
            <w:tcW w:w="4320" w:type="dxa"/>
          </w:tcPr>
          <w:p w14:paraId="4F8CFEB9" w14:textId="77777777" w:rsidR="0098745F" w:rsidRDefault="00000000">
            <w:r>
              <w:t>Mismatched URLs</w:t>
            </w:r>
          </w:p>
        </w:tc>
        <w:tc>
          <w:tcPr>
            <w:tcW w:w="4320" w:type="dxa"/>
          </w:tcPr>
          <w:p w14:paraId="6F14D91E" w14:textId="77777777" w:rsidR="0098745F" w:rsidRDefault="00000000">
            <w:r>
              <w:t>No URLs to evaluate.</w:t>
            </w:r>
          </w:p>
        </w:tc>
      </w:tr>
      <w:tr w:rsidR="0098745F" w14:paraId="701496C0" w14:textId="77777777" w:rsidTr="00A52FF2">
        <w:tc>
          <w:tcPr>
            <w:tcW w:w="4320" w:type="dxa"/>
          </w:tcPr>
          <w:p w14:paraId="0BAB3D44" w14:textId="77777777" w:rsidR="0098745F" w:rsidRDefault="00000000">
            <w:r>
              <w:t>Grammar/Spelling Errors</w:t>
            </w:r>
          </w:p>
        </w:tc>
        <w:tc>
          <w:tcPr>
            <w:tcW w:w="4320" w:type="dxa"/>
          </w:tcPr>
          <w:p w14:paraId="435A08E8" w14:textId="77777777" w:rsidR="0098745F" w:rsidRDefault="00000000">
            <w:r>
              <w:t>Well-written technical content, no errors.</w:t>
            </w:r>
          </w:p>
        </w:tc>
      </w:tr>
      <w:tr w:rsidR="0098745F" w14:paraId="6B169F38" w14:textId="77777777" w:rsidTr="00A52FF2">
        <w:tc>
          <w:tcPr>
            <w:tcW w:w="4320" w:type="dxa"/>
          </w:tcPr>
          <w:p w14:paraId="60E84839" w14:textId="77777777" w:rsidR="0098745F" w:rsidRDefault="00000000">
            <w:r>
              <w:lastRenderedPageBreak/>
              <w:t>General Tone</w:t>
            </w:r>
          </w:p>
        </w:tc>
        <w:tc>
          <w:tcPr>
            <w:tcW w:w="4320" w:type="dxa"/>
          </w:tcPr>
          <w:p w14:paraId="4A2791F1" w14:textId="77777777" w:rsidR="0098745F" w:rsidRDefault="00000000">
            <w:r>
              <w:t>Collaborative and informative — likely a discussion from a mailing list.</w:t>
            </w:r>
          </w:p>
        </w:tc>
      </w:tr>
    </w:tbl>
    <w:p w14:paraId="5DE70AEC" w14:textId="77777777" w:rsidR="0098745F" w:rsidRDefault="00000000">
      <w:pPr>
        <w:pStyle w:val="Heading1"/>
      </w:pPr>
      <w:r>
        <w:t>Conclusion</w:t>
      </w:r>
    </w:p>
    <w:p w14:paraId="039AE903" w14:textId="77777777" w:rsidR="0098745F" w:rsidRDefault="00000000">
      <w:r>
        <w:t>In Task 2, I analyzed a sample email for phishing indicators using structured email data. The sample reviewed showed no traits of phishing — it had a genuine sender, no suspicious links or attachments, and a professional tone.</w:t>
      </w:r>
      <w:r>
        <w:br/>
      </w:r>
      <w:r>
        <w:br/>
        <w:t>I learned how to:</w:t>
      </w:r>
      <w:r>
        <w:br/>
        <w:t>- Examine sender authenticity.</w:t>
      </w:r>
      <w:r>
        <w:br/>
        <w:t>- Use header data (if available) to check legitimacy.</w:t>
      </w:r>
      <w:r>
        <w:br/>
        <w:t>- Detect signs like urgency, grammar issues, or mismatched URLs.</w:t>
      </w:r>
      <w:r>
        <w:br/>
        <w:t>- Identify signs of spoofing or malware delivery attempts.</w:t>
      </w:r>
      <w:r>
        <w:br/>
      </w:r>
      <w:r>
        <w:br/>
        <w:t>This task improved my phishing awareness and email threat analysis skills.</w:t>
      </w:r>
    </w:p>
    <w:p w14:paraId="5C926456" w14:textId="77777777" w:rsidR="00A52FF2" w:rsidRDefault="00A52FF2"/>
    <w:p w14:paraId="27E81A03" w14:textId="77777777" w:rsidR="00A52FF2" w:rsidRDefault="00A52FF2"/>
    <w:sectPr w:rsidR="00A52F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1C203E"/>
    <w:multiLevelType w:val="multilevel"/>
    <w:tmpl w:val="2C14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C1DC1"/>
    <w:multiLevelType w:val="multilevel"/>
    <w:tmpl w:val="42CE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735816">
    <w:abstractNumId w:val="8"/>
  </w:num>
  <w:num w:numId="2" w16cid:durableId="1127628712">
    <w:abstractNumId w:val="6"/>
  </w:num>
  <w:num w:numId="3" w16cid:durableId="1037392831">
    <w:abstractNumId w:val="5"/>
  </w:num>
  <w:num w:numId="4" w16cid:durableId="503131186">
    <w:abstractNumId w:val="4"/>
  </w:num>
  <w:num w:numId="5" w16cid:durableId="1994605295">
    <w:abstractNumId w:val="7"/>
  </w:num>
  <w:num w:numId="6" w16cid:durableId="1579245111">
    <w:abstractNumId w:val="3"/>
  </w:num>
  <w:num w:numId="7" w16cid:durableId="394162950">
    <w:abstractNumId w:val="2"/>
  </w:num>
  <w:num w:numId="8" w16cid:durableId="1988702542">
    <w:abstractNumId w:val="1"/>
  </w:num>
  <w:num w:numId="9" w16cid:durableId="734165719">
    <w:abstractNumId w:val="0"/>
  </w:num>
  <w:num w:numId="10" w16cid:durableId="1991324027">
    <w:abstractNumId w:val="9"/>
  </w:num>
  <w:num w:numId="11" w16cid:durableId="4615757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79AF"/>
    <w:rsid w:val="0098745F"/>
    <w:rsid w:val="00A52FF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FDD3E"/>
  <w14:defaultImageDpi w14:val="300"/>
  <w15:docId w15:val="{CDC84C21-733C-45AC-BBF2-D9334185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Tirth Chaudhari</cp:lastModifiedBy>
  <cp:revision>3</cp:revision>
  <dcterms:created xsi:type="dcterms:W3CDTF">2013-12-23T23:15:00Z</dcterms:created>
  <dcterms:modified xsi:type="dcterms:W3CDTF">2025-05-27T16:17:00Z</dcterms:modified>
  <cp:category/>
</cp:coreProperties>
</file>