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z w:val="40"/>
          <w:szCs w:val="40"/>
          <w:u w:val="single"/>
          <w:rtl w:val="0"/>
        </w:rPr>
        <w:t xml:space="preserve">Machine Learning with Big data Project </w:t>
      </w:r>
    </w:p>
    <w:p w:rsidR="00000000" w:rsidDel="00000000" w:rsidP="00000000" w:rsidRDefault="00000000" w:rsidRPr="00000000" w14:paraId="00000004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z w:val="22"/>
          <w:szCs w:val="22"/>
          <w:u w:val="single"/>
          <w:rtl w:val="0"/>
        </w:rPr>
        <w:t xml:space="preserve">Goutam Bhattacharya (M25DE1029)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Bahnschrift Condensed" w:cs="Bahnschrift Condensed" w:eastAsia="Bahnschrift Condensed" w:hAnsi="Bahnschrift Condensed"/>
          <w:sz w:val="22"/>
          <w:szCs w:val="22"/>
          <w:u w:val="singl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z w:val="22"/>
          <w:szCs w:val="22"/>
          <w:u w:val="single"/>
          <w:rtl w:val="0"/>
        </w:rPr>
        <w:t xml:space="preserve">Abhirup Ghosh (M25DE1073)</w:t>
      </w:r>
    </w:p>
    <w:p w:rsidR="00000000" w:rsidDel="00000000" w:rsidP="00000000" w:rsidRDefault="00000000" w:rsidRPr="00000000" w14:paraId="00000007">
      <w:pPr>
        <w:jc w:val="center"/>
        <w:rPr>
          <w:rFonts w:ascii="Bahnschrift Condensed" w:cs="Bahnschrift Condensed" w:eastAsia="Bahnschrift Condensed" w:hAnsi="Bahnschrift Condensed"/>
          <w:sz w:val="22"/>
          <w:szCs w:val="22"/>
          <w:u w:val="singl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z w:val="22"/>
          <w:szCs w:val="22"/>
          <w:u w:val="single"/>
          <w:rtl w:val="0"/>
        </w:rPr>
        <w:t xml:space="preserve">Github Link: https://github.com/Tirtho-69420/MLBD_Project</w:t>
      </w:r>
    </w:p>
    <w:p w:rsidR="00000000" w:rsidDel="00000000" w:rsidP="00000000" w:rsidRDefault="00000000" w:rsidRPr="00000000" w14:paraId="00000008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Bahnschrift Condensed" w:cs="Bahnschrift Condensed" w:eastAsia="Bahnschrift Condensed" w:hAnsi="Bahnschrift Condensed"/>
          <w:sz w:val="40"/>
          <w:szCs w:val="40"/>
          <w:u w:val="singl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z w:val="40"/>
          <w:szCs w:val="40"/>
          <w:u w:val="single"/>
          <w:rtl w:val="0"/>
        </w:rPr>
        <w:t xml:space="preserve">Large-Scale Sentiment Analysis of Social Media Data Using Apache Spark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rapid growth of social media platforms, massive volumes of textual data are generated daily. Analyzing this data helps organizations understand public opinion, customer satisfaction, and emerging trends.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focuses on building a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large-scale sentiment analysis system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Spark (PySpark)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process millions of tweets efficiently and classify them into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or negative sentiments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process large-scale social media data efficiently using distributed computing.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text preprocessing and feature extraction.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and compare multiple machine learning models for sentiment classification.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evaluate model performance using appropriate metrics.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visualize insights such as sentiment distribution and frequent words.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Dataset Description</w:t>
      </w:r>
    </w:p>
    <w:p w:rsidR="00000000" w:rsidDel="00000000" w:rsidP="00000000" w:rsidRDefault="00000000" w:rsidRPr="00000000" w14:paraId="00000016">
      <w:pPr>
        <w:ind w:left="36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The project uses the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Sentiment140 dataset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, which contains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1.6 million tweets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Dataset Features:</w:t>
      </w:r>
    </w:p>
    <w:tbl>
      <w:tblPr>
        <w:tblStyle w:val="Table1"/>
        <w:tblW w:w="4948.0" w:type="dxa"/>
        <w:jc w:val="left"/>
        <w:tblInd w:w="345.0" w:type="dxa"/>
        <w:tblLayout w:type="fixed"/>
        <w:tblLook w:val="0400"/>
      </w:tblPr>
      <w:tblGrid>
        <w:gridCol w:w="1233"/>
        <w:gridCol w:w="3715"/>
        <w:tblGridChange w:id="0">
          <w:tblGrid>
            <w:gridCol w:w="1233"/>
            <w:gridCol w:w="37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  <w:b w:val="1"/>
                <w:bCs w:val="1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  <w:b w:val="1"/>
                <w:bCs w:val="1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sentiment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Target variable (0 = Negative, 4 = Positive)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Tweet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Query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60" w:before="0" w:lineRule="auto"/>
              <w:ind w:left="360" w:firstLine="0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Username</w:t>
            </w:r>
          </w:p>
        </w:tc>
      </w:tr>
    </w:tbl>
    <w:p w:rsidR="00000000" w:rsidDel="00000000" w:rsidP="00000000" w:rsidRDefault="00000000" w:rsidRPr="00000000" w14:paraId="00000024">
      <w:pPr>
        <w:ind w:left="36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 Stack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28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Apache Spark (PySpark)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Distributed data processing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Programming language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MLlib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Machine learning library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Data visualization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80" w:before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Data handling for visualization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Methodology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Spark Initialization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Spark session is created to enable distributed data processing: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Initializes Spark environment using findspark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SparkSession for large-scale computation</w:t>
      </w:r>
    </w:p>
    <w:p w:rsidR="00000000" w:rsidDel="00000000" w:rsidP="00000000" w:rsidRDefault="00000000" w:rsidRPr="00000000" w14:paraId="00000032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5.2 Data Loading</w:t>
      </w:r>
    </w:p>
    <w:p w:rsidR="00000000" w:rsidDel="00000000" w:rsidP="00000000" w:rsidRDefault="00000000" w:rsidRPr="00000000" w14:paraId="00000033">
      <w:pPr>
        <w:ind w:left="72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The dataset is loaded using Spark’s CSV reader: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inferred automatically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header initially, then columns assigned manually</w:t>
      </w:r>
    </w:p>
    <w:p w:rsidR="00000000" w:rsidDel="00000000" w:rsidP="00000000" w:rsidRDefault="00000000" w:rsidRPr="00000000" w14:paraId="00000036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5.3 Data Preprocessing</w:t>
      </w:r>
    </w:p>
    <w:p w:rsidR="00000000" w:rsidDel="00000000" w:rsidP="00000000" w:rsidRDefault="00000000" w:rsidRPr="00000000" w14:paraId="00000037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Text Cleaning Steps: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text to lowercase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URLs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special characters</w:t>
      </w:r>
    </w:p>
    <w:p w:rsidR="00000000" w:rsidDel="00000000" w:rsidP="00000000" w:rsidRDefault="00000000" w:rsidRPr="00000000" w14:paraId="0000003B">
      <w:pPr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            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Label Transformation: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4 </w:t>
      </w:r>
      <w:sdt>
        <w:sdtPr>
          <w:id w:val="8469105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(Positive)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0 </w:t>
      </w:r>
      <w:sdt>
        <w:sdtPr>
          <w:id w:val="-754283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(Negative)</w:t>
      </w:r>
    </w:p>
    <w:p w:rsidR="00000000" w:rsidDel="00000000" w:rsidP="00000000" w:rsidRDefault="00000000" w:rsidRPr="00000000" w14:paraId="0000003E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5.4 Feature Engineering</w:t>
      </w:r>
    </w:p>
    <w:p w:rsidR="00000000" w:rsidDel="00000000" w:rsidP="00000000" w:rsidRDefault="00000000" w:rsidRPr="00000000" w14:paraId="0000003F">
      <w:pPr>
        <w:ind w:left="72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The text data is converted into numerical features using: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tabs>
          <w:tab w:val="left" w:leader="none" w:pos="144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Tokenizer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Splits text into words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tabs>
          <w:tab w:val="left" w:leader="none" w:pos="144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StopWordsRemover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Removes common words (e.g., "the", "is")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tabs>
          <w:tab w:val="left" w:leader="none" w:pos="144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Count Vectorizer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tabs>
          <w:tab w:val="left" w:leader="none" w:pos="144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Converts words into numerical feature vectors</w:t>
      </w:r>
    </w:p>
    <w:p w:rsidR="00000000" w:rsidDel="00000000" w:rsidP="00000000" w:rsidRDefault="00000000" w:rsidRPr="00000000" w14:paraId="00000046">
      <w:pPr>
        <w:ind w:left="720" w:firstLine="0"/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5.5 Train-Test Split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tabs>
          <w:tab w:val="left" w:leader="none" w:pos="108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Training Data: 80%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tabs>
          <w:tab w:val="left" w:leader="none" w:pos="108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Testing Data: 20%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tabs>
          <w:tab w:val="left" w:leader="none" w:pos="1080"/>
        </w:tabs>
        <w:ind w:left="1080" w:hanging="36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Random seed used for reproducibility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Machine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Logistic Regression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linear model for binary classification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for large datasets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using Spark ML pipeline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Stages: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Tokenizer </w:t>
      </w:r>
      <w:sdt>
        <w:sdtPr>
          <w:id w:val="19135949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StopWordsRemover </w:t>
      </w:r>
      <w:sdt>
        <w:sdtPr>
          <w:id w:val="-12448262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CountVectorizer </w:t>
      </w:r>
      <w:sdt>
        <w:sdtPr>
          <w:id w:val="7727706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Logistic Regression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Naïve Bayes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Probabilistic classifier based on Bayes’ theorem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well with text data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vector corrected using UDF to handle Spark edge cases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Random Forest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Ensemble learning method using multiple decision trees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accuracy and robustness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Evaluation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Metrics Used: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 Score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Evaluators: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BinaryClassificationEvaluator (for LR &amp; NB)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MulticlassClassificationEvaluator (for RF)</w:t>
      </w:r>
    </w:p>
    <w:p w:rsidR="00000000" w:rsidDel="00000000" w:rsidP="00000000" w:rsidRDefault="00000000" w:rsidRPr="00000000" w14:paraId="00000064">
      <w:pPr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67">
      <w:pPr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            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Model Performance Comparison (Example Format):</w:t>
      </w:r>
    </w:p>
    <w:tbl>
      <w:tblPr>
        <w:tblStyle w:val="Table2"/>
        <w:tblW w:w="6088.000000000001" w:type="dxa"/>
        <w:jc w:val="left"/>
        <w:tblInd w:w="660.0" w:type="dxa"/>
        <w:tblLayout w:type="fixed"/>
        <w:tblLook w:val="0400"/>
      </w:tblPr>
      <w:tblGrid>
        <w:gridCol w:w="3026"/>
        <w:gridCol w:w="1516"/>
        <w:gridCol w:w="1546"/>
        <w:tblGridChange w:id="0">
          <w:tblGrid>
            <w:gridCol w:w="3026"/>
            <w:gridCol w:w="1516"/>
            <w:gridCol w:w="1546"/>
          </w:tblGrid>
        </w:tblGridChange>
      </w:tblGrid>
      <w:tr>
        <w:trPr>
          <w:cantSplit w:val="0"/>
          <w:trHeight w:val="55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  <w:b w:val="1"/>
                <w:bCs w:val="1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  <w:b w:val="1"/>
                <w:bCs w:val="1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  <w:b w:val="1"/>
                <w:bCs w:val="1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b w:val="1"/>
                <w:bCs w:val="1"/>
                <w:rtl w:val="0"/>
              </w:rPr>
              <w:t xml:space="preserve">F1 Score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Logistic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Good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Naïve Bayes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Moderate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Random 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Highest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160" w:before="0" w:lineRule="auto"/>
              <w:rPr>
                <w:rFonts w:ascii="Bahnschrift Condensed" w:cs="Bahnschrift Condensed" w:eastAsia="Bahnschrift Condensed" w:hAnsi="Bahnschrift Condensed"/>
              </w:rPr>
            </w:pPr>
            <w:r w:rsidDel="00000000" w:rsidR="00000000" w:rsidRPr="00000000">
              <w:rPr>
                <w:rFonts w:ascii="Bahnschrift Condensed" w:cs="Bahnschrift Condensed" w:eastAsia="Bahnschrift Condensed" w:hAnsi="Bahnschrift Condensed"/>
                <w:rtl w:val="0"/>
              </w:rPr>
              <w:t xml:space="preserve">Best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Data Visualization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 Sentiment Distribution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chart showing number of positive vs negative tweets </w:t>
      </w:r>
    </w:p>
    <w:p w:rsidR="00000000" w:rsidDel="00000000" w:rsidP="00000000" w:rsidRDefault="00000000" w:rsidRPr="00000000" w14:paraId="00000078">
      <w:pPr>
        <w:ind w:left="72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/>
        <w:drawing>
          <wp:inline distB="0" distT="0" distL="0" distR="0">
            <wp:extent cx="5943600" cy="38328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 Frequent Words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20 most common words in tweets </w:t>
      </w:r>
    </w:p>
    <w:p w:rsidR="00000000" w:rsidDel="00000000" w:rsidP="00000000" w:rsidRDefault="00000000" w:rsidRPr="00000000" w14:paraId="0000007B">
      <w:pPr>
        <w:ind w:left="72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/>
        <w:drawing>
          <wp:inline distB="0" distT="0" distL="0" distR="0">
            <wp:extent cx="5833110" cy="3689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368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9.3 Bigram Analysis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frequent word pairs (2-word combinations)</w:t>
      </w:r>
    </w:p>
    <w:p w:rsidR="00000000" w:rsidDel="00000000" w:rsidP="00000000" w:rsidRDefault="00000000" w:rsidRPr="00000000" w14:paraId="0000007E">
      <w:pPr>
        <w:rPr>
          <w:rFonts w:ascii="Bahnschrift Condensed" w:cs="Bahnschrift Condensed" w:eastAsia="Bahnschrift Condensed" w:hAnsi="Bahnschrift Condensed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328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Predictions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inputs: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love this product” </w:t>
      </w:r>
      <w:sdt>
        <w:sdtPr>
          <w:id w:val="-1202414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Positive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“This is the worst experience ever” </w:t>
      </w:r>
      <w:sdt>
        <w:sdtPr>
          <w:id w:val="15305790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Negative</w:t>
      </w:r>
    </w:p>
    <w:p w:rsidR="00000000" w:rsidDel="00000000" w:rsidP="00000000" w:rsidRDefault="00000000" w:rsidRPr="00000000" w14:paraId="00000084">
      <w:pPr>
        <w:rPr>
          <w:rFonts w:ascii="Bahnschrift Condensed" w:cs="Bahnschrift Condensed" w:eastAsia="Bahnschrift Condensed" w:hAnsi="Bahnschrift Condensed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103314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Saving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trained Logistic Regression model is saved for future use: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40400" cy="476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Insights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computing enables processing of large datasets efficiently.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 performs well for text classification tasks.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 plays a crucial role in model accuracy.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Ensemble methods like Random Forest improve performance further.</w:t>
      </w:r>
    </w:p>
    <w:p w:rsidR="00000000" w:rsidDel="00000000" w:rsidP="00000000" w:rsidRDefault="00000000" w:rsidRPr="00000000" w14:paraId="0000008E">
      <w:pPr>
        <w:rPr>
          <w:rFonts w:ascii="Bahnschrift Condensed" w:cs="Bahnschrift Condensed" w:eastAsia="Bahnschrift Condensed" w:hAnsi="Bahnschrift Condense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Bahnschrift Condensed" w:cs="Bahnschrift Condensed" w:eastAsia="Bahnschrift Condensed" w:hAnsi="Bahnschrift Condense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Challenges Faced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large dataset efficiently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noisy social media text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Spark probability vector issues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model performance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Future Enhancements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TF-IDF instead of CountVectorizer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Deep Learning models (LSTM, BERT)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real-time sentiment analysis using Spark Streaming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neutral sentiment classification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model as a web application</w:t>
      </w:r>
    </w:p>
    <w:p w:rsidR="00000000" w:rsidDel="00000000" w:rsidP="00000000" w:rsidRDefault="00000000" w:rsidRPr="00000000" w14:paraId="0000009C">
      <w:pPr>
        <w:rPr>
          <w:rFonts w:ascii="Bahnschrift Condensed" w:cs="Bahnschrift Condensed" w:eastAsia="Bahnschrift Condensed" w:hAnsi="Bahnschrift Condense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Bahnschrift Condensed" w:cs="Bahnschrift Condensed" w:eastAsia="Bahnschrift Condensed" w:hAnsi="Bahnschrift Condensed"/>
          <w:b w:val="1"/>
          <w:bCs w:val="1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sz w:val="28"/>
          <w:szCs w:val="28"/>
          <w:rtl w:val="0"/>
        </w:rPr>
        <w:t xml:space="preserve">15.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This project successfully demonstrates how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Apache Spark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can be used to build a </w:t>
      </w:r>
      <w:r w:rsidDel="00000000" w:rsidR="00000000" w:rsidRPr="00000000">
        <w:rPr>
          <w:rFonts w:ascii="Bahnschrift Condensed" w:cs="Bahnschrift Condensed" w:eastAsia="Bahnschrift Condensed" w:hAnsi="Bahnschrift Condensed"/>
          <w:b w:val="1"/>
          <w:bCs w:val="1"/>
          <w:rtl w:val="0"/>
        </w:rPr>
        <w:t xml:space="preserve">scalable sentiment analysis system</w:t>
      </w:r>
      <w:r w:rsidDel="00000000" w:rsidR="00000000" w:rsidRPr="00000000">
        <w:rPr>
          <w:rFonts w:ascii="Bahnschrift Condensed" w:cs="Bahnschrift Condensed" w:eastAsia="Bahnschrift Condensed" w:hAnsi="Bahnschrift Condensed"/>
          <w:rtl w:val="0"/>
        </w:rPr>
        <w:t xml:space="preserve"> for large social media datasets. Multiple machine learning models were implemented and compared, showing that distributed ML pipelines can efficiently handle big data problems.</w:t>
      </w:r>
    </w:p>
    <w:p w:rsidR="00000000" w:rsidDel="00000000" w:rsidP="00000000" w:rsidRDefault="00000000" w:rsidRPr="00000000" w14:paraId="0000009F">
      <w:pPr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360" w:firstLine="0"/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Bahnschrift Condensed" w:cs="Bahnschrift Condensed" w:eastAsia="Bahnschrift Condensed" w:hAnsi="Bahnschrift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Arial Unicode MS"/>
  <w:font w:name="Courier New"/>
  <w:font w:name="Bahnschrift Condense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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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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r2YjlpYQes/qWMynyKQHYOZQ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MGoyMFRTMndnZ2lSTi0yVG53RUExVW1FU081dFF0R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