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0DFB" w14:textId="77777777" w:rsidR="00FD6952" w:rsidRDefault="00FD6952" w:rsidP="00FD6952">
      <w:r>
        <w:t>The circuit uses the 555 IC as the PWM generator and hence the whole circuit is based around the same. The connections of all 8 pins are mentioned below.</w:t>
      </w:r>
    </w:p>
    <w:p w14:paraId="51D23857" w14:textId="77777777" w:rsidR="00FD6952" w:rsidRDefault="00FD6952" w:rsidP="00FD6952"/>
    <w:p w14:paraId="08C83980" w14:textId="77777777" w:rsidR="00FD6952" w:rsidRDefault="00FD6952" w:rsidP="00FD6952">
      <w:r>
        <w:t>Pin 1 is connected to the ground rail.</w:t>
      </w:r>
    </w:p>
    <w:p w14:paraId="04529974" w14:textId="77777777" w:rsidR="00FD6952" w:rsidRDefault="00FD6952" w:rsidP="00FD6952">
      <w:r>
        <w:t>Pin 2 and pin 6, with the ground through a 1nF capacitor.</w:t>
      </w:r>
    </w:p>
    <w:p w14:paraId="6FD5A239" w14:textId="77777777" w:rsidR="00FD6952" w:rsidRDefault="00FD6952" w:rsidP="00FD6952">
      <w:r>
        <w:t xml:space="preserve">Pin 3 is connected to the gate of the </w:t>
      </w:r>
      <w:proofErr w:type="spellStart"/>
      <w:r>
        <w:t>mosfet</w:t>
      </w:r>
      <w:proofErr w:type="spellEnd"/>
      <w:r>
        <w:t xml:space="preserve">. This pin sends the </w:t>
      </w:r>
      <w:proofErr w:type="spellStart"/>
      <w:r>
        <w:t>pwm</w:t>
      </w:r>
      <w:proofErr w:type="spellEnd"/>
      <w:r>
        <w:t xml:space="preserve"> output to the gate of the MOSFET.</w:t>
      </w:r>
    </w:p>
    <w:p w14:paraId="71BD4F8D" w14:textId="77777777" w:rsidR="00FD6952" w:rsidRDefault="00FD6952" w:rsidP="00FD6952">
      <w:r>
        <w:t>Pin 4 is connected to the +</w:t>
      </w:r>
      <w:proofErr w:type="spellStart"/>
      <w:r>
        <w:t>ve</w:t>
      </w:r>
      <w:proofErr w:type="spellEnd"/>
      <w:r>
        <w:t xml:space="preserve"> input rail.</w:t>
      </w:r>
    </w:p>
    <w:p w14:paraId="06A1D554" w14:textId="77777777" w:rsidR="00FD6952" w:rsidRDefault="00FD6952" w:rsidP="00FD6952">
      <w:r>
        <w:t>Pin 5 is connected to the ground with a 100nF capacitor. It helps in stabilizing the output and provide immunity against electrical noises.</w:t>
      </w:r>
    </w:p>
    <w:p w14:paraId="0981A9CC" w14:textId="77777777" w:rsidR="00FD6952" w:rsidRDefault="00FD6952" w:rsidP="00FD6952">
      <w:r>
        <w:t>Pin 7 is connected to the +</w:t>
      </w:r>
      <w:proofErr w:type="spellStart"/>
      <w:r>
        <w:t>ve</w:t>
      </w:r>
      <w:proofErr w:type="spellEnd"/>
      <w:r>
        <w:t xml:space="preserve"> input with a 1k resistor and is also connected to the inverted diode setup.  </w:t>
      </w:r>
    </w:p>
    <w:p w14:paraId="4E5BA604" w14:textId="77777777" w:rsidR="00FD6952" w:rsidRDefault="00FD6952" w:rsidP="00FD6952">
      <w:r>
        <w:t>Pin 8 is connected to the +</w:t>
      </w:r>
      <w:proofErr w:type="spellStart"/>
      <w:r>
        <w:t>ve</w:t>
      </w:r>
      <w:proofErr w:type="spellEnd"/>
      <w:r>
        <w:t xml:space="preserve"> rail.</w:t>
      </w:r>
    </w:p>
    <w:p w14:paraId="2CFCB60E" w14:textId="77777777" w:rsidR="00FD6952" w:rsidRDefault="00FD6952" w:rsidP="00FD6952">
      <w:r>
        <w:t xml:space="preserve">In the circuit above, the N-channel MOSFET, IRFZ44N is used as a switch, driven by the faint signal from IC 555. The Drain of this </w:t>
      </w:r>
      <w:proofErr w:type="spellStart"/>
      <w:r>
        <w:t>Mosfet</w:t>
      </w:r>
      <w:proofErr w:type="spellEnd"/>
      <w:r>
        <w:t xml:space="preserve"> is providing the negative switching control to the circuit. It has the following specifications.</w:t>
      </w:r>
    </w:p>
    <w:p w14:paraId="0117F874" w14:textId="003CB077" w:rsidR="00FD6952" w:rsidRDefault="00FD6952" w:rsidP="00FD6952">
      <w:r>
        <w:rPr>
          <w:noProof/>
        </w:rPr>
        <w:lastRenderedPageBreak/>
        <w:drawing>
          <wp:inline distT="0" distB="0" distL="0" distR="0" wp14:anchorId="1D26D5B9" wp14:editId="439D2FB9">
            <wp:extent cx="5943600" cy="3800475"/>
            <wp:effectExtent l="0" t="0" r="0" b="9525"/>
            <wp:docPr id="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ircuit 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15E" w14:textId="0932FAE2" w:rsidR="00FD6952" w:rsidRDefault="00FD6952" w:rsidP="00FD6952"/>
    <w:p w14:paraId="02A9919C" w14:textId="77777777" w:rsidR="00FD6952" w:rsidRDefault="00FD6952" w:rsidP="00FD6952"/>
    <w:p w14:paraId="3E43BDF7" w14:textId="77777777" w:rsidR="00FD6952" w:rsidRDefault="00FD6952" w:rsidP="00FD6952">
      <w:r>
        <w:t>Building and Testing our Buck Regulator circuit</w:t>
      </w:r>
    </w:p>
    <w:p w14:paraId="47DB75FA" w14:textId="77777777" w:rsidR="00FD6952" w:rsidRDefault="00FD6952" w:rsidP="00FD6952">
      <w:r>
        <w:t xml:space="preserve">I used </w:t>
      </w:r>
      <w:proofErr w:type="spellStart"/>
      <w:r>
        <w:t>KiCad</w:t>
      </w:r>
      <w:proofErr w:type="spellEnd"/>
      <w:r>
        <w:t xml:space="preserve"> to design the schematics. The image attached below shows the screenshot of the </w:t>
      </w:r>
      <w:proofErr w:type="spellStart"/>
      <w:r>
        <w:t>KiCad</w:t>
      </w:r>
      <w:proofErr w:type="spellEnd"/>
      <w:r>
        <w:t xml:space="preserve"> screen. After designing the schematics, we assigned the proper footprints for all the components and arranged the components in the PCB editor tool. After laying out all the components in a satisfactory manner, the next step was to take a printout of the design in order to etch the PCB.</w:t>
      </w:r>
    </w:p>
    <w:p w14:paraId="367B9EFF" w14:textId="1D22BB02" w:rsidR="00FD6952" w:rsidRDefault="00FD6952"/>
    <w:sectPr w:rsidR="00FD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52"/>
    <w:rsid w:val="00457947"/>
    <w:rsid w:val="00A30BF0"/>
    <w:rsid w:val="00FD6952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8EA3"/>
  <w15:chartTrackingRefBased/>
  <w15:docId w15:val="{0EDE0BDF-18F8-4BEE-B5C7-92346A70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2</cp:revision>
  <dcterms:created xsi:type="dcterms:W3CDTF">2024-09-26T18:16:00Z</dcterms:created>
  <dcterms:modified xsi:type="dcterms:W3CDTF">2024-09-26T18:16:00Z</dcterms:modified>
</cp:coreProperties>
</file>