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Requirement ID: REQ-001  </w:t>
        <w:br/>
        <w:t xml:space="preserve">Requirement Description: The system shall allow users to log in using a valid username and password.  </w:t>
        <w:br/>
        <w:t xml:space="preserve">Test Case ID: TC-001  </w:t>
        <w:br/>
        <w:t xml:space="preserve">Test Case Description: Verify that a user can successfully log in with valid credentials.  </w:t>
        <w:br/>
        <w:t xml:space="preserve">Priority: High  </w:t>
        <w:br/>
        <w:t xml:space="preserve">Test Type: Positive Testing  </w:t>
        <w:br/>
        <w:t xml:space="preserve">Coverage Status: Covered  </w:t>
        <w:br/>
        <w:t xml:space="preserve">Remarks: This is a critical workflow for system access.  </w:t>
        <w:br/>
        <w:t>.</w:t>
        <w:br/>
        <w:br/>
        <w:t xml:space="preserve">Requirement ID: REQ-002  </w:t>
        <w:br/>
        <w:t xml:space="preserve">Requirement Description: The system shall display an error message for invalid login attempts.  </w:t>
        <w:br/>
        <w:t xml:space="preserve">Test Case ID: TC-002  </w:t>
        <w:br/>
        <w:t xml:space="preserve">Test Case Description: Check that the system shows an error message when incorrect credentials are entered.  </w:t>
        <w:br/>
        <w:t xml:space="preserve">Priority: High  </w:t>
        <w:br/>
        <w:t xml:space="preserve">Test Type: Negative Testing  </w:t>
        <w:br/>
        <w:t xml:space="preserve">Coverage Status: Covered  </w:t>
        <w:br/>
        <w:t xml:space="preserve">Remarks: Important for user feedback and security.  </w:t>
        <w:br/>
        <w:t>.</w:t>
        <w:br/>
        <w:br/>
        <w:t xml:space="preserve">Requirement ID: REQ-003  </w:t>
        <w:br/>
        <w:t xml:space="preserve">Requirement Description: The system shall enforce a password policy that requires a minimum of 8 characters, including uppercase, lowercase, numeric, and special characters.  </w:t>
        <w:br/>
        <w:t xml:space="preserve">Test Case ID: TC-003  </w:t>
        <w:br/>
        <w:t xml:space="preserve">Test Case Description: Validate that the system does not allow passwords shorter than 8 characters or those failing the complexity requirements.  </w:t>
        <w:br/>
        <w:t xml:space="preserve">Priority: High  </w:t>
        <w:br/>
        <w:t xml:space="preserve">Test Type: Input Validation  </w:t>
        <w:br/>
        <w:t xml:space="preserve">Coverage Status: Covered  </w:t>
        <w:br/>
        <w:t xml:space="preserve">Remarks: Essential for secure user accounts.  </w:t>
        <w:br/>
        <w:t>.</w:t>
        <w:br/>
        <w:br/>
        <w:t xml:space="preserve">Requirement ID: REQ-004  </w:t>
        <w:br/>
        <w:t xml:space="preserve">Requirement Description: The system shall implement account lockout after 5 consecutive failed login attempts.  </w:t>
        <w:br/>
        <w:t xml:space="preserve">Test Case ID: TC-004  </w:t>
        <w:br/>
        <w:t xml:space="preserve">Test Case Description: Verify that the account is locked after 5 failed login attempts and cannot be logged into until reset.  </w:t>
        <w:br/>
        <w:t xml:space="preserve">Priority: Medium  </w:t>
        <w:br/>
        <w:t xml:space="preserve">Test Type: Error Handling  </w:t>
        <w:br/>
        <w:t xml:space="preserve">Coverage Status: Covered  </w:t>
        <w:br/>
        <w:t xml:space="preserve">Remarks: Protects against brute force attacks.  </w:t>
        <w:br/>
        <w:t>.</w:t>
        <w:br/>
        <w:br/>
        <w:t xml:space="preserve">Requirement ID: REQ-005  </w:t>
        <w:br/>
        <w:t xml:space="preserve">Requirement Description: The system shall provide a session timeout feature that logs out users after 15 minutes of inactivity.  </w:t>
        <w:br/>
        <w:t xml:space="preserve">Test Case ID: TC-005  </w:t>
        <w:br/>
        <w:t xml:space="preserve">Test Case Description: Check that the user is logged out automatically after 15 minutes of inactivity.  </w:t>
        <w:br/>
        <w:t xml:space="preserve">Priority: High  </w:t>
        <w:br/>
        <w:t xml:space="preserve">Test Type: Session Validation  </w:t>
        <w:br/>
        <w:t xml:space="preserve">Coverage Status: Covered  </w:t>
        <w:br/>
        <w:t xml:space="preserve">Remarks: Important for user security and data protection.  </w:t>
        <w:br/>
        <w:t>.</w:t>
        <w:br/>
        <w:br/>
        <w:t xml:space="preserve">Requirement ID: REQ-006  </w:t>
        <w:br/>
        <w:t xml:space="preserve">Requirement Description: The system shall validate user input during the login process to prevent SQL injection and cross-site scripting attacks.  </w:t>
        <w:br/>
        <w:t xml:space="preserve">Test Case ID: TC-006  </w:t>
        <w:br/>
        <w:t xml:space="preserve">Test Case Description: Conduct penetration testing to ensure that SQL injection and XSS attempts are blocked.  </w:t>
        <w:br/>
        <w:t xml:space="preserve">Priority: High  </w:t>
        <w:br/>
        <w:t xml:space="preserve">Test Type: Security Validation  </w:t>
        <w:br/>
        <w:t xml:space="preserve">Coverage Status: Covered  </w:t>
        <w:br/>
        <w:t xml:space="preserve">Remarks: Critical for application security.  </w:t>
        <w:br/>
        <w:t>.</w:t>
        <w:br/>
        <w:br/>
        <w:t xml:space="preserve">Requirement ID: REQ-007  </w:t>
        <w:br/>
        <w:t xml:space="preserve">Requirement Description: The system shall maintain user session security through secure cookies and token validation.  </w:t>
        <w:br/>
        <w:t xml:space="preserve">Test Case ID: TC-007  </w:t>
        <w:br/>
        <w:t xml:space="preserve">Test Case Description: Validate that session cookies are marked secure and HTTP-only and tokens are validated properly on each request.  </w:t>
        <w:br/>
        <w:t xml:space="preserve">Priority: Medium  </w:t>
        <w:br/>
        <w:t xml:space="preserve">Test Type: Cookie Security  </w:t>
        <w:br/>
        <w:t xml:space="preserve">Coverage Status: Covered  </w:t>
        <w:br/>
        <w:t xml:space="preserve">Remarks: Essential for protecting user sessions.  </w:t>
        <w:br/>
        <w:t>.</w:t>
        <w:br/>
        <w:br/>
        <w:t xml:space="preserve">Requirement ID: REQ-008  </w:t>
        <w:br/>
        <w:t xml:space="preserve">Requirement Description: The system shall allow users to reset their passwords securely through a verified email link.  </w:t>
        <w:br/>
        <w:t xml:space="preserve">Test Case ID: TC-008  </w:t>
        <w:br/>
        <w:t xml:space="preserve">Test Case Description: Verify that a user can request a password reset and that the reset email contains a verified link.  </w:t>
        <w:br/>
        <w:t xml:space="preserve">Priority: Medium  </w:t>
        <w:br/>
        <w:t xml:space="preserve">Test Type: Workflow Validation  </w:t>
        <w:br/>
        <w:t xml:space="preserve">Coverage Status: Covered  </w:t>
        <w:br/>
        <w:t xml:space="preserve">Remarks: Necessary for user account recovery.  </w:t>
        <w:br/>
        <w:t xml:space="preserve">.  </w:t>
        <w:br/>
        <w:br/>
        <w:t xml:space="preserve">Requirement ID: REQ-009  </w:t>
        <w:br/>
        <w:t xml:space="preserve">Requirement Description: The system shall ensure role-based access control, allowing different authentication levels based on user roles.  </w:t>
        <w:br/>
        <w:t xml:space="preserve">Test Case ID: TC-009  </w:t>
        <w:br/>
        <w:t xml:space="preserve">Test Case Description: Test that users with different roles can only access functionalities appropriate to their roles.  </w:t>
        <w:br/>
        <w:t xml:space="preserve">Priority: High  </w:t>
        <w:br/>
        <w:t xml:space="preserve">Test Type: Authorization Validation  </w:t>
        <w:br/>
        <w:t xml:space="preserve">Coverage Status: Covered  </w:t>
        <w:br/>
        <w:t xml:space="preserve">Remarks: Essential for security and application integrity.  </w:t>
        <w:br/>
        <w:t>.</w:t>
        <w:br/>
        <w:br/>
        <w:t xml:space="preserve">Requirement ID: REQ-010  </w:t>
        <w:br/>
        <w:t xml:space="preserve">Requirement Description: The system shall encrypt passwords in the database using strong encryption algorithms.  </w:t>
        <w:br/>
        <w:t xml:space="preserve">Test Case ID: TC-010  </w:t>
        <w:br/>
        <w:t xml:space="preserve">Test Case Description: Review the database to ensure that stored passwords are encrypted and not in plain text.  </w:t>
        <w:br/>
        <w:t xml:space="preserve">Priority: High  </w:t>
        <w:br/>
        <w:t xml:space="preserve">Test Type: Data Encryption Validation  </w:t>
        <w:br/>
        <w:t xml:space="preserve">Coverage Status: Covered  </w:t>
        <w:br/>
        <w:t xml:space="preserve">Remarks: Critical for user password security.  </w:t>
        <w:br/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