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3DF3" w:rsidRPr="00E73DF3" w:rsidRDefault="00E73DF3" w:rsidP="00E73DF3">
      <w:pPr>
        <w:rPr>
          <w:lang w:eastAsia="pt-BR"/>
        </w:rPr>
      </w:pPr>
      <w:r w:rsidRPr="00E73DF3">
        <w:rPr>
          <w:lang w:eastAsia="pt-BR"/>
        </w:rPr>
        <w:t>1. Variáveis e Tipos de Dados</w:t>
      </w:r>
    </w:p>
    <w:p w:rsidR="00E73DF3" w:rsidRPr="00E73DF3" w:rsidRDefault="00E73DF3" w:rsidP="00E73DF3">
      <w:pPr>
        <w:rPr>
          <w:rFonts w:ascii="Courier New" w:hAnsi="Courier New" w:cs="Courier New"/>
          <w:sz w:val="20"/>
          <w:szCs w:val="20"/>
          <w:lang w:eastAsia="pt-BR"/>
        </w:rPr>
      </w:pPr>
      <w:r w:rsidRPr="00E73DF3">
        <w:rPr>
          <w:rFonts w:ascii="Courier New" w:hAnsi="Courier New" w:cs="Courier New"/>
          <w:sz w:val="20"/>
          <w:szCs w:val="20"/>
          <w:lang w:eastAsia="pt-BR"/>
        </w:rPr>
        <w:t>// Crie duas variáveis com números e exiba a soma deles no console.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73DF3" w:rsidTr="00E73DF3">
        <w:trPr>
          <w:trHeight w:val="2978"/>
        </w:trPr>
        <w:tc>
          <w:tcPr>
            <w:tcW w:w="8473" w:type="dxa"/>
          </w:tcPr>
          <w:p w:rsidR="00E73DF3" w:rsidRDefault="006C6FDE" w:rsidP="00E73DF3">
            <w:pPr>
              <w:rPr>
                <w:sz w:val="24"/>
                <w:szCs w:val="24"/>
                <w:lang w:eastAsia="pt-BR"/>
              </w:rPr>
            </w:pPr>
            <w:r w:rsidRPr="006C6FDE">
              <w:rPr>
                <w:sz w:val="24"/>
                <w:szCs w:val="24"/>
                <w:lang w:eastAsia="pt-BR"/>
              </w:rPr>
              <w:drawing>
                <wp:inline distT="0" distB="0" distL="0" distR="0" wp14:anchorId="50A97B90" wp14:editId="40F6745E">
                  <wp:extent cx="5400040" cy="1560830"/>
                  <wp:effectExtent l="0" t="0" r="0" b="127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56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3DF3" w:rsidRP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lang w:eastAsia="pt-BR"/>
        </w:rPr>
      </w:pPr>
      <w:r w:rsidRPr="00E73DF3">
        <w:rPr>
          <w:lang w:eastAsia="pt-BR"/>
        </w:rPr>
        <w:t xml:space="preserve">2. Operações com </w:t>
      </w:r>
      <w:proofErr w:type="spellStart"/>
      <w:r w:rsidRPr="00E73DF3">
        <w:rPr>
          <w:lang w:eastAsia="pt-BR"/>
        </w:rPr>
        <w:t>Strings</w:t>
      </w:r>
      <w:proofErr w:type="spellEnd"/>
    </w:p>
    <w:p w:rsidR="00E73DF3" w:rsidRPr="00E73DF3" w:rsidRDefault="00E73DF3" w:rsidP="00E73DF3">
      <w:pPr>
        <w:rPr>
          <w:rFonts w:ascii="Courier New" w:hAnsi="Courier New" w:cs="Courier New"/>
          <w:sz w:val="20"/>
          <w:szCs w:val="20"/>
          <w:lang w:eastAsia="pt-BR"/>
        </w:rPr>
      </w:pPr>
      <w:r w:rsidRPr="00E73DF3">
        <w:rPr>
          <w:rFonts w:ascii="Courier New" w:hAnsi="Courier New" w:cs="Courier New"/>
          <w:sz w:val="20"/>
          <w:szCs w:val="20"/>
          <w:lang w:eastAsia="pt-BR"/>
        </w:rPr>
        <w:t>// Crie uma variável com seu nome e exiba a mensagem "Olá, [nome]!".</w:t>
      </w:r>
    </w:p>
    <w:tbl>
      <w:tblPr>
        <w:tblStyle w:val="Tabelacomgrade"/>
        <w:tblW w:w="8774" w:type="dxa"/>
        <w:tblLook w:val="04A0" w:firstRow="1" w:lastRow="0" w:firstColumn="1" w:lastColumn="0" w:noHBand="0" w:noVBand="1"/>
      </w:tblPr>
      <w:tblGrid>
        <w:gridCol w:w="8774"/>
      </w:tblGrid>
      <w:tr w:rsidR="00E73DF3" w:rsidTr="00E73DF3">
        <w:trPr>
          <w:trHeight w:val="2149"/>
        </w:trPr>
        <w:tc>
          <w:tcPr>
            <w:tcW w:w="8774" w:type="dxa"/>
          </w:tcPr>
          <w:p w:rsidR="00E73DF3" w:rsidRDefault="006C6FDE" w:rsidP="00E73DF3">
            <w:pPr>
              <w:rPr>
                <w:sz w:val="24"/>
                <w:szCs w:val="24"/>
                <w:lang w:eastAsia="pt-BR"/>
              </w:rPr>
            </w:pPr>
            <w:r w:rsidRPr="006C6FDE">
              <w:rPr>
                <w:sz w:val="24"/>
                <w:szCs w:val="24"/>
                <w:lang w:eastAsia="pt-BR"/>
              </w:rPr>
              <w:drawing>
                <wp:inline distT="0" distB="0" distL="0" distR="0" wp14:anchorId="362796FE" wp14:editId="032F57D7">
                  <wp:extent cx="5400040" cy="1687195"/>
                  <wp:effectExtent l="0" t="0" r="0" b="825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68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3DF3" w:rsidRP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lang w:eastAsia="pt-BR"/>
        </w:rPr>
      </w:pPr>
      <w:r w:rsidRPr="00E73DF3">
        <w:rPr>
          <w:lang w:eastAsia="pt-BR"/>
        </w:rPr>
        <w:t xml:space="preserve">3. </w:t>
      </w:r>
      <w:proofErr w:type="spellStart"/>
      <w:r w:rsidRPr="00E73DF3">
        <w:rPr>
          <w:lang w:eastAsia="pt-BR"/>
        </w:rPr>
        <w:t>If</w:t>
      </w:r>
      <w:proofErr w:type="spellEnd"/>
      <w:r w:rsidRPr="00E73DF3">
        <w:rPr>
          <w:lang w:eastAsia="pt-BR"/>
        </w:rPr>
        <w:t>/</w:t>
      </w:r>
      <w:proofErr w:type="spellStart"/>
      <w:r w:rsidRPr="00E73DF3">
        <w:rPr>
          <w:lang w:eastAsia="pt-BR"/>
        </w:rPr>
        <w:t>Else</w:t>
      </w:r>
      <w:proofErr w:type="spellEnd"/>
      <w:r w:rsidRPr="00E73DF3">
        <w:rPr>
          <w:lang w:eastAsia="pt-BR"/>
        </w:rPr>
        <w:t xml:space="preserve"> Simples</w:t>
      </w:r>
    </w:p>
    <w:p w:rsidR="00E73DF3" w:rsidRPr="00E73DF3" w:rsidRDefault="00E73DF3" w:rsidP="00E73DF3">
      <w:pPr>
        <w:rPr>
          <w:rFonts w:ascii="Courier New" w:hAnsi="Courier New" w:cs="Courier New"/>
          <w:sz w:val="20"/>
          <w:szCs w:val="20"/>
          <w:lang w:eastAsia="pt-BR"/>
        </w:rPr>
      </w:pPr>
      <w:r w:rsidRPr="00E73DF3">
        <w:rPr>
          <w:rFonts w:ascii="Courier New" w:hAnsi="Courier New" w:cs="Courier New"/>
          <w:sz w:val="20"/>
          <w:szCs w:val="20"/>
          <w:lang w:eastAsia="pt-BR"/>
        </w:rPr>
        <w:t>// Verifique se um número é positivo, negativo ou zero.</w:t>
      </w:r>
    </w:p>
    <w:tbl>
      <w:tblPr>
        <w:tblStyle w:val="Tabelacomgrade"/>
        <w:tblW w:w="8774" w:type="dxa"/>
        <w:tblLook w:val="04A0" w:firstRow="1" w:lastRow="0" w:firstColumn="1" w:lastColumn="0" w:noHBand="0" w:noVBand="1"/>
      </w:tblPr>
      <w:tblGrid>
        <w:gridCol w:w="8774"/>
      </w:tblGrid>
      <w:tr w:rsidR="00E73DF3" w:rsidTr="00E73DF3">
        <w:trPr>
          <w:trHeight w:val="2602"/>
        </w:trPr>
        <w:tc>
          <w:tcPr>
            <w:tcW w:w="8774" w:type="dxa"/>
          </w:tcPr>
          <w:p w:rsidR="00E73DF3" w:rsidRDefault="006C6FDE" w:rsidP="00E73DF3">
            <w:pPr>
              <w:rPr>
                <w:sz w:val="24"/>
                <w:szCs w:val="24"/>
                <w:lang w:eastAsia="pt-BR"/>
              </w:rPr>
            </w:pPr>
            <w:r w:rsidRPr="006C6FDE">
              <w:rPr>
                <w:sz w:val="24"/>
                <w:szCs w:val="24"/>
                <w:lang w:eastAsia="pt-BR"/>
              </w:rPr>
              <w:drawing>
                <wp:inline distT="0" distB="0" distL="0" distR="0" wp14:anchorId="516DD033" wp14:editId="1E7BE3C5">
                  <wp:extent cx="5400040" cy="2416810"/>
                  <wp:effectExtent l="0" t="0" r="0" b="254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41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lang w:eastAsia="pt-BR"/>
        </w:rPr>
      </w:pPr>
      <w:r w:rsidRPr="00E73DF3">
        <w:rPr>
          <w:lang w:eastAsia="pt-BR"/>
        </w:rPr>
        <w:t>4. Par ou Ímpar</w:t>
      </w:r>
    </w:p>
    <w:p w:rsidR="00E73DF3" w:rsidRPr="00E73DF3" w:rsidRDefault="00E73DF3" w:rsidP="00E73DF3">
      <w:pPr>
        <w:rPr>
          <w:rFonts w:ascii="Courier New" w:hAnsi="Courier New" w:cs="Courier New"/>
          <w:sz w:val="20"/>
          <w:szCs w:val="20"/>
          <w:lang w:eastAsia="pt-BR"/>
        </w:rPr>
      </w:pPr>
      <w:r w:rsidRPr="00E73DF3">
        <w:rPr>
          <w:rFonts w:ascii="Courier New" w:hAnsi="Courier New" w:cs="Courier New"/>
          <w:sz w:val="20"/>
          <w:szCs w:val="20"/>
          <w:lang w:eastAsia="pt-BR"/>
        </w:rPr>
        <w:t>// Verifique se um número é par ou ímpar.</w:t>
      </w:r>
    </w:p>
    <w:tbl>
      <w:tblPr>
        <w:tblStyle w:val="Tabelacomgrade"/>
        <w:tblW w:w="9204" w:type="dxa"/>
        <w:tblLook w:val="04A0" w:firstRow="1" w:lastRow="0" w:firstColumn="1" w:lastColumn="0" w:noHBand="0" w:noVBand="1"/>
      </w:tblPr>
      <w:tblGrid>
        <w:gridCol w:w="9204"/>
      </w:tblGrid>
      <w:tr w:rsidR="00E73DF3" w:rsidTr="00E73DF3">
        <w:trPr>
          <w:trHeight w:val="2486"/>
        </w:trPr>
        <w:tc>
          <w:tcPr>
            <w:tcW w:w="9204" w:type="dxa"/>
          </w:tcPr>
          <w:p w:rsidR="00E73DF3" w:rsidRDefault="006C6FDE" w:rsidP="00E73DF3">
            <w:pPr>
              <w:rPr>
                <w:sz w:val="24"/>
                <w:szCs w:val="24"/>
                <w:lang w:eastAsia="pt-BR"/>
              </w:rPr>
            </w:pPr>
            <w:r w:rsidRPr="006C6FDE">
              <w:rPr>
                <w:sz w:val="24"/>
                <w:szCs w:val="24"/>
                <w:lang w:eastAsia="pt-BR"/>
              </w:rPr>
              <w:drawing>
                <wp:inline distT="0" distB="0" distL="0" distR="0" wp14:anchorId="1EEB2D2F" wp14:editId="0479AF28">
                  <wp:extent cx="5400040" cy="126428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264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3DF3" w:rsidRP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lang w:eastAsia="pt-BR"/>
        </w:rPr>
      </w:pPr>
      <w:r w:rsidRPr="00E73DF3">
        <w:rPr>
          <w:lang w:eastAsia="pt-BR"/>
        </w:rPr>
        <w:t>5. Idade para dirigir</w:t>
      </w:r>
    </w:p>
    <w:p w:rsidR="00E73DF3" w:rsidRPr="00E73DF3" w:rsidRDefault="00E73DF3" w:rsidP="00E73DF3">
      <w:pPr>
        <w:rPr>
          <w:rFonts w:ascii="Courier New" w:hAnsi="Courier New" w:cs="Courier New"/>
          <w:sz w:val="20"/>
          <w:szCs w:val="20"/>
          <w:lang w:eastAsia="pt-BR"/>
        </w:rPr>
      </w:pPr>
      <w:r w:rsidRPr="00E73DF3">
        <w:rPr>
          <w:rFonts w:ascii="Courier New" w:hAnsi="Courier New" w:cs="Courier New"/>
          <w:sz w:val="20"/>
          <w:szCs w:val="20"/>
          <w:lang w:eastAsia="pt-BR"/>
        </w:rPr>
        <w:t>// Verifique se a idade da pessoa permite dirigir (&gt;= 18).</w:t>
      </w:r>
    </w:p>
    <w:tbl>
      <w:tblPr>
        <w:tblStyle w:val="Tabelacomgrade"/>
        <w:tblW w:w="9364" w:type="dxa"/>
        <w:tblLook w:val="04A0" w:firstRow="1" w:lastRow="0" w:firstColumn="1" w:lastColumn="0" w:noHBand="0" w:noVBand="1"/>
      </w:tblPr>
      <w:tblGrid>
        <w:gridCol w:w="9364"/>
      </w:tblGrid>
      <w:tr w:rsidR="00E73DF3" w:rsidTr="00E73DF3">
        <w:trPr>
          <w:trHeight w:val="2207"/>
        </w:trPr>
        <w:tc>
          <w:tcPr>
            <w:tcW w:w="9364" w:type="dxa"/>
          </w:tcPr>
          <w:p w:rsidR="00E73DF3" w:rsidRDefault="006C6FDE" w:rsidP="00E73DF3">
            <w:pPr>
              <w:rPr>
                <w:sz w:val="24"/>
                <w:szCs w:val="24"/>
                <w:lang w:eastAsia="pt-BR"/>
              </w:rPr>
            </w:pPr>
            <w:r w:rsidRPr="006C6FDE">
              <w:rPr>
                <w:sz w:val="24"/>
                <w:szCs w:val="24"/>
                <w:lang w:eastAsia="pt-BR"/>
              </w:rPr>
              <w:drawing>
                <wp:inline distT="0" distB="0" distL="0" distR="0" wp14:anchorId="54150D2C" wp14:editId="2C1D3822">
                  <wp:extent cx="5400040" cy="1757680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75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C2847" w:rsidRDefault="00AC2847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lang w:eastAsia="pt-BR"/>
        </w:rPr>
      </w:pPr>
      <w:r w:rsidRPr="00E73DF3">
        <w:rPr>
          <w:lang w:eastAsia="pt-BR"/>
        </w:rPr>
        <w:t>6. Switch Case - Dias da Semana</w:t>
      </w:r>
    </w:p>
    <w:p w:rsidR="00E73DF3" w:rsidRPr="00E73DF3" w:rsidRDefault="00E73DF3" w:rsidP="00E73DF3">
      <w:pPr>
        <w:rPr>
          <w:rFonts w:ascii="Courier New" w:hAnsi="Courier New" w:cs="Courier New"/>
          <w:sz w:val="20"/>
          <w:szCs w:val="20"/>
          <w:lang w:eastAsia="pt-BR"/>
        </w:rPr>
      </w:pPr>
      <w:r w:rsidRPr="00E73DF3">
        <w:rPr>
          <w:rFonts w:ascii="Courier New" w:hAnsi="Courier New" w:cs="Courier New"/>
          <w:sz w:val="20"/>
          <w:szCs w:val="20"/>
          <w:lang w:eastAsia="pt-BR"/>
        </w:rPr>
        <w:t>// Dado um número de 1 a 7, exiba o nome do dia correspondente.</w:t>
      </w:r>
    </w:p>
    <w:tbl>
      <w:tblPr>
        <w:tblStyle w:val="Tabelacomgrade"/>
        <w:tblW w:w="9554" w:type="dxa"/>
        <w:tblLook w:val="04A0" w:firstRow="1" w:lastRow="0" w:firstColumn="1" w:lastColumn="0" w:noHBand="0" w:noVBand="1"/>
      </w:tblPr>
      <w:tblGrid>
        <w:gridCol w:w="9554"/>
      </w:tblGrid>
      <w:tr w:rsidR="00E73DF3" w:rsidTr="00E73DF3">
        <w:trPr>
          <w:trHeight w:val="2053"/>
        </w:trPr>
        <w:tc>
          <w:tcPr>
            <w:tcW w:w="9554" w:type="dxa"/>
          </w:tcPr>
          <w:p w:rsidR="00E73DF3" w:rsidRDefault="006C6FDE" w:rsidP="00E73DF3">
            <w:pPr>
              <w:rPr>
                <w:sz w:val="24"/>
                <w:szCs w:val="24"/>
                <w:lang w:eastAsia="pt-BR"/>
              </w:rPr>
            </w:pPr>
            <w:r w:rsidRPr="006C6FDE">
              <w:rPr>
                <w:sz w:val="24"/>
                <w:szCs w:val="24"/>
                <w:lang w:eastAsia="pt-BR"/>
              </w:rPr>
              <w:lastRenderedPageBreak/>
              <w:drawing>
                <wp:inline distT="0" distB="0" distL="0" distR="0" wp14:anchorId="1D5E9067" wp14:editId="0D726198">
                  <wp:extent cx="5400040" cy="2579370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57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lang w:eastAsia="pt-BR"/>
        </w:rPr>
      </w:pPr>
      <w:r w:rsidRPr="00E73DF3">
        <w:rPr>
          <w:lang w:eastAsia="pt-BR"/>
        </w:rPr>
        <w:t>7. Laço for - Contagem</w:t>
      </w:r>
    </w:p>
    <w:p w:rsidR="00E73DF3" w:rsidRPr="00E73DF3" w:rsidRDefault="00E73DF3" w:rsidP="00E73DF3">
      <w:pPr>
        <w:rPr>
          <w:rFonts w:ascii="Courier New" w:hAnsi="Courier New" w:cs="Courier New"/>
          <w:sz w:val="20"/>
          <w:szCs w:val="20"/>
          <w:lang w:eastAsia="pt-BR"/>
        </w:rPr>
      </w:pPr>
      <w:r w:rsidRPr="00E73DF3">
        <w:rPr>
          <w:rFonts w:ascii="Courier New" w:hAnsi="Courier New" w:cs="Courier New"/>
          <w:sz w:val="20"/>
          <w:szCs w:val="20"/>
          <w:lang w:eastAsia="pt-BR"/>
        </w:rPr>
        <w:t>// Imprima os números de 1 a 10 usando um laço for.</w:t>
      </w:r>
    </w:p>
    <w:tbl>
      <w:tblPr>
        <w:tblStyle w:val="Tabelacomgrade"/>
        <w:tblW w:w="8844" w:type="dxa"/>
        <w:tblLook w:val="04A0" w:firstRow="1" w:lastRow="0" w:firstColumn="1" w:lastColumn="0" w:noHBand="0" w:noVBand="1"/>
      </w:tblPr>
      <w:tblGrid>
        <w:gridCol w:w="8844"/>
      </w:tblGrid>
      <w:tr w:rsidR="00E73DF3" w:rsidTr="00E73DF3">
        <w:trPr>
          <w:trHeight w:val="2101"/>
        </w:trPr>
        <w:tc>
          <w:tcPr>
            <w:tcW w:w="8844" w:type="dxa"/>
          </w:tcPr>
          <w:p w:rsidR="00E73DF3" w:rsidRDefault="006C6FDE" w:rsidP="00E73DF3">
            <w:pPr>
              <w:rPr>
                <w:sz w:val="24"/>
                <w:szCs w:val="24"/>
                <w:lang w:eastAsia="pt-BR"/>
              </w:rPr>
            </w:pPr>
            <w:r w:rsidRPr="006C6FDE">
              <w:rPr>
                <w:sz w:val="24"/>
                <w:szCs w:val="24"/>
                <w:lang w:eastAsia="pt-BR"/>
              </w:rPr>
              <w:drawing>
                <wp:inline distT="0" distB="0" distL="0" distR="0" wp14:anchorId="510862CF" wp14:editId="03672DA6">
                  <wp:extent cx="5400040" cy="2393950"/>
                  <wp:effectExtent l="0" t="0" r="0" b="635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39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3DF3" w:rsidRP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lang w:eastAsia="pt-BR"/>
        </w:rPr>
      </w:pPr>
      <w:r w:rsidRPr="00E73DF3">
        <w:rPr>
          <w:lang w:eastAsia="pt-BR"/>
        </w:rPr>
        <w:t xml:space="preserve">8. Laço </w:t>
      </w:r>
      <w:proofErr w:type="spellStart"/>
      <w:r w:rsidRPr="00E73DF3">
        <w:rPr>
          <w:lang w:eastAsia="pt-BR"/>
        </w:rPr>
        <w:t>while</w:t>
      </w:r>
      <w:proofErr w:type="spellEnd"/>
      <w:r w:rsidRPr="00E73DF3">
        <w:rPr>
          <w:lang w:eastAsia="pt-BR"/>
        </w:rPr>
        <w:t xml:space="preserve"> - Contagem regressiva</w:t>
      </w:r>
    </w:p>
    <w:p w:rsidR="00E73DF3" w:rsidRPr="00E73DF3" w:rsidRDefault="00E73DF3" w:rsidP="00E73DF3">
      <w:pPr>
        <w:rPr>
          <w:rFonts w:ascii="Courier New" w:hAnsi="Courier New" w:cs="Courier New"/>
          <w:sz w:val="20"/>
          <w:szCs w:val="20"/>
          <w:lang w:eastAsia="pt-BR"/>
        </w:rPr>
      </w:pPr>
      <w:r w:rsidRPr="00E73DF3">
        <w:rPr>
          <w:rFonts w:ascii="Courier New" w:hAnsi="Courier New" w:cs="Courier New"/>
          <w:sz w:val="20"/>
          <w:szCs w:val="20"/>
          <w:lang w:eastAsia="pt-BR"/>
        </w:rPr>
        <w:t xml:space="preserve">// Imprima os números de 10 a 1 usando </w:t>
      </w:r>
      <w:proofErr w:type="spellStart"/>
      <w:r w:rsidRPr="00E73DF3">
        <w:rPr>
          <w:rFonts w:ascii="Courier New" w:hAnsi="Courier New" w:cs="Courier New"/>
          <w:sz w:val="20"/>
          <w:szCs w:val="20"/>
          <w:lang w:eastAsia="pt-BR"/>
        </w:rPr>
        <w:t>while</w:t>
      </w:r>
      <w:proofErr w:type="spellEnd"/>
      <w:r w:rsidRPr="00E73DF3">
        <w:rPr>
          <w:rFonts w:ascii="Courier New" w:hAnsi="Courier New" w:cs="Courier New"/>
          <w:sz w:val="20"/>
          <w:szCs w:val="20"/>
          <w:lang w:eastAsia="pt-BR"/>
        </w:rPr>
        <w:t>.</w:t>
      </w:r>
    </w:p>
    <w:tbl>
      <w:tblPr>
        <w:tblStyle w:val="Tabelacomgrade"/>
        <w:tblW w:w="8944" w:type="dxa"/>
        <w:tblLook w:val="04A0" w:firstRow="1" w:lastRow="0" w:firstColumn="1" w:lastColumn="0" w:noHBand="0" w:noVBand="1"/>
      </w:tblPr>
      <w:tblGrid>
        <w:gridCol w:w="8944"/>
      </w:tblGrid>
      <w:tr w:rsidR="00E73DF3" w:rsidTr="00E73DF3">
        <w:trPr>
          <w:trHeight w:val="2573"/>
        </w:trPr>
        <w:tc>
          <w:tcPr>
            <w:tcW w:w="8944" w:type="dxa"/>
          </w:tcPr>
          <w:p w:rsidR="00E73DF3" w:rsidRDefault="006C6FDE" w:rsidP="00E73DF3">
            <w:pPr>
              <w:rPr>
                <w:sz w:val="24"/>
                <w:szCs w:val="24"/>
                <w:lang w:eastAsia="pt-BR"/>
              </w:rPr>
            </w:pPr>
            <w:r w:rsidRPr="006C6FDE">
              <w:rPr>
                <w:sz w:val="24"/>
                <w:szCs w:val="24"/>
                <w:lang w:eastAsia="pt-BR"/>
              </w:rPr>
              <w:lastRenderedPageBreak/>
              <w:drawing>
                <wp:inline distT="0" distB="0" distL="0" distR="0" wp14:anchorId="37F50A9B" wp14:editId="4834EF01">
                  <wp:extent cx="5400040" cy="2308860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30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3DF3" w:rsidRP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lang w:eastAsia="pt-BR"/>
        </w:rPr>
      </w:pPr>
      <w:r w:rsidRPr="00E73DF3">
        <w:rPr>
          <w:lang w:eastAsia="pt-BR"/>
        </w:rPr>
        <w:t>9. Soma de números de 1 a 100</w:t>
      </w:r>
    </w:p>
    <w:p w:rsidR="00E73DF3" w:rsidRPr="00E73DF3" w:rsidRDefault="00E73DF3" w:rsidP="00E73DF3">
      <w:pPr>
        <w:rPr>
          <w:rFonts w:ascii="Courier New" w:hAnsi="Courier New" w:cs="Courier New"/>
          <w:sz w:val="20"/>
          <w:szCs w:val="20"/>
          <w:lang w:eastAsia="pt-BR"/>
        </w:rPr>
      </w:pPr>
      <w:r w:rsidRPr="00E73DF3">
        <w:rPr>
          <w:rFonts w:ascii="Courier New" w:hAnsi="Courier New" w:cs="Courier New"/>
          <w:sz w:val="20"/>
          <w:szCs w:val="20"/>
          <w:lang w:eastAsia="pt-BR"/>
        </w:rPr>
        <w:t>// Calcule a soma de todos os números de 1 a 100.</w:t>
      </w:r>
    </w:p>
    <w:tbl>
      <w:tblPr>
        <w:tblStyle w:val="Tabelacomgrade"/>
        <w:tblW w:w="9074" w:type="dxa"/>
        <w:tblLook w:val="04A0" w:firstRow="1" w:lastRow="0" w:firstColumn="1" w:lastColumn="0" w:noHBand="0" w:noVBand="1"/>
      </w:tblPr>
      <w:tblGrid>
        <w:gridCol w:w="9074"/>
      </w:tblGrid>
      <w:tr w:rsidR="00E73DF3" w:rsidTr="00E73DF3">
        <w:trPr>
          <w:trHeight w:val="2669"/>
        </w:trPr>
        <w:tc>
          <w:tcPr>
            <w:tcW w:w="9074" w:type="dxa"/>
          </w:tcPr>
          <w:p w:rsidR="00E73DF3" w:rsidRDefault="006C6FDE" w:rsidP="00E73DF3">
            <w:pPr>
              <w:rPr>
                <w:sz w:val="24"/>
                <w:szCs w:val="24"/>
                <w:lang w:eastAsia="pt-BR"/>
              </w:rPr>
            </w:pPr>
            <w:r w:rsidRPr="006C6FDE">
              <w:rPr>
                <w:sz w:val="24"/>
                <w:szCs w:val="24"/>
                <w:lang w:eastAsia="pt-BR"/>
              </w:rPr>
              <w:drawing>
                <wp:inline distT="0" distB="0" distL="0" distR="0" wp14:anchorId="7EF1EEC9" wp14:editId="59185F73">
                  <wp:extent cx="5400040" cy="2059940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05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lang w:eastAsia="pt-BR"/>
        </w:rPr>
      </w:pPr>
      <w:r w:rsidRPr="00E73DF3">
        <w:rPr>
          <w:lang w:eastAsia="pt-BR"/>
        </w:rPr>
        <w:t>10. Tabuada do 5</w:t>
      </w:r>
    </w:p>
    <w:p w:rsidR="00E73DF3" w:rsidRPr="00E73DF3" w:rsidRDefault="00E73DF3" w:rsidP="00E73DF3">
      <w:pPr>
        <w:rPr>
          <w:rFonts w:ascii="Courier New" w:hAnsi="Courier New" w:cs="Courier New"/>
          <w:sz w:val="20"/>
          <w:szCs w:val="20"/>
          <w:lang w:eastAsia="pt-BR"/>
        </w:rPr>
      </w:pPr>
      <w:r w:rsidRPr="00E73DF3">
        <w:rPr>
          <w:rFonts w:ascii="Courier New" w:hAnsi="Courier New" w:cs="Courier New"/>
          <w:sz w:val="20"/>
          <w:szCs w:val="20"/>
          <w:lang w:eastAsia="pt-BR"/>
        </w:rPr>
        <w:t>// Imprima a tabuada do número 5 (de 1 a 10).</w:t>
      </w:r>
    </w:p>
    <w:tbl>
      <w:tblPr>
        <w:tblStyle w:val="Tabelacomgrade"/>
        <w:tblW w:w="9004" w:type="dxa"/>
        <w:tblLook w:val="04A0" w:firstRow="1" w:lastRow="0" w:firstColumn="1" w:lastColumn="0" w:noHBand="0" w:noVBand="1"/>
      </w:tblPr>
      <w:tblGrid>
        <w:gridCol w:w="9004"/>
      </w:tblGrid>
      <w:tr w:rsidR="00E73DF3" w:rsidTr="00E73DF3">
        <w:trPr>
          <w:trHeight w:val="2689"/>
        </w:trPr>
        <w:tc>
          <w:tcPr>
            <w:tcW w:w="9004" w:type="dxa"/>
          </w:tcPr>
          <w:p w:rsidR="00E73DF3" w:rsidRDefault="006C6FDE" w:rsidP="00E73DF3">
            <w:pPr>
              <w:rPr>
                <w:sz w:val="24"/>
                <w:szCs w:val="24"/>
                <w:lang w:eastAsia="pt-BR"/>
              </w:rPr>
            </w:pPr>
            <w:r w:rsidRPr="006C6FDE">
              <w:rPr>
                <w:sz w:val="24"/>
                <w:szCs w:val="24"/>
                <w:lang w:eastAsia="pt-BR"/>
              </w:rPr>
              <w:lastRenderedPageBreak/>
              <w:drawing>
                <wp:inline distT="0" distB="0" distL="0" distR="0" wp14:anchorId="351891A3" wp14:editId="311AD804">
                  <wp:extent cx="5400040" cy="2571750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3DF3" w:rsidRP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lang w:eastAsia="pt-BR"/>
        </w:rPr>
      </w:pPr>
      <w:r w:rsidRPr="00E73DF3">
        <w:rPr>
          <w:lang w:eastAsia="pt-BR"/>
        </w:rPr>
        <w:t xml:space="preserve">11. </w:t>
      </w:r>
      <w:proofErr w:type="spellStart"/>
      <w:r w:rsidRPr="00E73DF3">
        <w:rPr>
          <w:lang w:eastAsia="pt-BR"/>
        </w:rPr>
        <w:t>Arrays</w:t>
      </w:r>
      <w:proofErr w:type="spellEnd"/>
      <w:r w:rsidRPr="00E73DF3">
        <w:rPr>
          <w:lang w:eastAsia="pt-BR"/>
        </w:rPr>
        <w:t xml:space="preserve"> - Lista de frutas</w:t>
      </w:r>
    </w:p>
    <w:p w:rsidR="00E73DF3" w:rsidRPr="00E73DF3" w:rsidRDefault="00E73DF3" w:rsidP="00E73DF3">
      <w:pPr>
        <w:rPr>
          <w:rFonts w:ascii="Courier New" w:hAnsi="Courier New" w:cs="Courier New"/>
          <w:sz w:val="20"/>
          <w:szCs w:val="20"/>
          <w:lang w:eastAsia="pt-BR"/>
        </w:rPr>
      </w:pPr>
      <w:r w:rsidRPr="00E73DF3">
        <w:rPr>
          <w:rFonts w:ascii="Courier New" w:hAnsi="Courier New" w:cs="Courier New"/>
          <w:sz w:val="20"/>
          <w:szCs w:val="20"/>
          <w:lang w:eastAsia="pt-BR"/>
        </w:rPr>
        <w:t xml:space="preserve">// Crie um </w:t>
      </w:r>
      <w:proofErr w:type="spellStart"/>
      <w:r w:rsidRPr="00E73DF3">
        <w:rPr>
          <w:rFonts w:ascii="Courier New" w:hAnsi="Courier New" w:cs="Courier New"/>
          <w:sz w:val="20"/>
          <w:szCs w:val="20"/>
          <w:lang w:eastAsia="pt-BR"/>
        </w:rPr>
        <w:t>array</w:t>
      </w:r>
      <w:proofErr w:type="spellEnd"/>
      <w:r w:rsidRPr="00E73DF3">
        <w:rPr>
          <w:rFonts w:ascii="Courier New" w:hAnsi="Courier New" w:cs="Courier New"/>
          <w:sz w:val="20"/>
          <w:szCs w:val="20"/>
          <w:lang w:eastAsia="pt-BR"/>
        </w:rPr>
        <w:t xml:space="preserve"> com 5 frutas e exiba cada uma com for.</w:t>
      </w:r>
    </w:p>
    <w:tbl>
      <w:tblPr>
        <w:tblStyle w:val="Tabelacomgrade"/>
        <w:tblW w:w="9164" w:type="dxa"/>
        <w:tblLook w:val="04A0" w:firstRow="1" w:lastRow="0" w:firstColumn="1" w:lastColumn="0" w:noHBand="0" w:noVBand="1"/>
      </w:tblPr>
      <w:tblGrid>
        <w:gridCol w:w="9164"/>
      </w:tblGrid>
      <w:tr w:rsidR="00E73DF3" w:rsidTr="00E73DF3">
        <w:trPr>
          <w:trHeight w:val="1976"/>
        </w:trPr>
        <w:tc>
          <w:tcPr>
            <w:tcW w:w="9164" w:type="dxa"/>
          </w:tcPr>
          <w:p w:rsidR="00E73DF3" w:rsidRDefault="006C6FDE" w:rsidP="00E73DF3">
            <w:pPr>
              <w:rPr>
                <w:sz w:val="24"/>
                <w:szCs w:val="24"/>
                <w:lang w:eastAsia="pt-BR"/>
              </w:rPr>
            </w:pPr>
            <w:r w:rsidRPr="006C6FDE">
              <w:rPr>
                <w:sz w:val="24"/>
                <w:szCs w:val="24"/>
                <w:lang w:eastAsia="pt-BR"/>
              </w:rPr>
              <w:drawing>
                <wp:inline distT="0" distB="0" distL="0" distR="0" wp14:anchorId="6E037211" wp14:editId="30CF6B00">
                  <wp:extent cx="5400040" cy="1289050"/>
                  <wp:effectExtent l="0" t="0" r="0" b="635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28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3DF3" w:rsidRP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lang w:eastAsia="pt-BR"/>
        </w:rPr>
      </w:pPr>
      <w:r w:rsidRPr="00E73DF3">
        <w:rPr>
          <w:lang w:eastAsia="pt-BR"/>
        </w:rPr>
        <w:t xml:space="preserve">12. </w:t>
      </w:r>
      <w:proofErr w:type="spellStart"/>
      <w:r w:rsidRPr="00E73DF3">
        <w:rPr>
          <w:lang w:eastAsia="pt-BR"/>
        </w:rPr>
        <w:t>Arrays</w:t>
      </w:r>
      <w:proofErr w:type="spellEnd"/>
      <w:r w:rsidRPr="00E73DF3">
        <w:rPr>
          <w:lang w:eastAsia="pt-BR"/>
        </w:rPr>
        <w:t xml:space="preserve"> - Adicionar e Remover</w:t>
      </w:r>
    </w:p>
    <w:p w:rsidR="00E73DF3" w:rsidRPr="00E73DF3" w:rsidRDefault="00E73DF3" w:rsidP="00E73DF3">
      <w:pPr>
        <w:rPr>
          <w:rFonts w:ascii="Courier New" w:hAnsi="Courier New" w:cs="Courier New"/>
          <w:sz w:val="20"/>
          <w:szCs w:val="20"/>
          <w:lang w:eastAsia="pt-BR"/>
        </w:rPr>
      </w:pPr>
      <w:r w:rsidRPr="00E73DF3">
        <w:rPr>
          <w:rFonts w:ascii="Courier New" w:hAnsi="Courier New" w:cs="Courier New"/>
          <w:sz w:val="20"/>
          <w:szCs w:val="20"/>
          <w:lang w:eastAsia="pt-BR"/>
        </w:rPr>
        <w:t xml:space="preserve">// Adicione uma fruta ao final do </w:t>
      </w:r>
      <w:proofErr w:type="spellStart"/>
      <w:r w:rsidRPr="00E73DF3">
        <w:rPr>
          <w:rFonts w:ascii="Courier New" w:hAnsi="Courier New" w:cs="Courier New"/>
          <w:sz w:val="20"/>
          <w:szCs w:val="20"/>
          <w:lang w:eastAsia="pt-BR"/>
        </w:rPr>
        <w:t>array</w:t>
      </w:r>
      <w:proofErr w:type="spellEnd"/>
      <w:r w:rsidRPr="00E73DF3">
        <w:rPr>
          <w:rFonts w:ascii="Courier New" w:hAnsi="Courier New" w:cs="Courier New"/>
          <w:sz w:val="20"/>
          <w:szCs w:val="20"/>
          <w:lang w:eastAsia="pt-BR"/>
        </w:rPr>
        <w:t xml:space="preserve"> e remova a primeira fruta.</w:t>
      </w:r>
    </w:p>
    <w:tbl>
      <w:tblPr>
        <w:tblStyle w:val="Tabelacomgrade"/>
        <w:tblW w:w="8914" w:type="dxa"/>
        <w:tblLook w:val="04A0" w:firstRow="1" w:lastRow="0" w:firstColumn="1" w:lastColumn="0" w:noHBand="0" w:noVBand="1"/>
      </w:tblPr>
      <w:tblGrid>
        <w:gridCol w:w="8914"/>
      </w:tblGrid>
      <w:tr w:rsidR="00E73DF3" w:rsidTr="00E73DF3">
        <w:trPr>
          <w:trHeight w:val="2737"/>
        </w:trPr>
        <w:tc>
          <w:tcPr>
            <w:tcW w:w="8914" w:type="dxa"/>
          </w:tcPr>
          <w:p w:rsidR="00E73DF3" w:rsidRDefault="006C6FDE" w:rsidP="00E73DF3">
            <w:pPr>
              <w:rPr>
                <w:sz w:val="24"/>
                <w:szCs w:val="24"/>
                <w:lang w:eastAsia="pt-BR"/>
              </w:rPr>
            </w:pPr>
            <w:r w:rsidRPr="006C6FDE">
              <w:rPr>
                <w:sz w:val="24"/>
                <w:szCs w:val="24"/>
                <w:lang w:eastAsia="pt-BR"/>
              </w:rPr>
              <w:drawing>
                <wp:inline distT="0" distB="0" distL="0" distR="0" wp14:anchorId="2EF3A0B9" wp14:editId="1FBEDCC9">
                  <wp:extent cx="5400040" cy="2000250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lang w:eastAsia="pt-BR"/>
        </w:rPr>
      </w:pPr>
      <w:r w:rsidRPr="00E73DF3">
        <w:rPr>
          <w:lang w:eastAsia="pt-BR"/>
        </w:rPr>
        <w:t>13. Função de saudação</w:t>
      </w:r>
    </w:p>
    <w:p w:rsidR="00E73DF3" w:rsidRPr="00E73DF3" w:rsidRDefault="00E73DF3" w:rsidP="00E73DF3">
      <w:pPr>
        <w:rPr>
          <w:rFonts w:ascii="Courier New" w:hAnsi="Courier New" w:cs="Courier New"/>
          <w:sz w:val="20"/>
          <w:szCs w:val="20"/>
          <w:lang w:eastAsia="pt-BR"/>
        </w:rPr>
      </w:pPr>
      <w:r w:rsidRPr="00E73DF3">
        <w:rPr>
          <w:rFonts w:ascii="Courier New" w:hAnsi="Courier New" w:cs="Courier New"/>
          <w:sz w:val="20"/>
          <w:szCs w:val="20"/>
          <w:lang w:eastAsia="pt-BR"/>
        </w:rPr>
        <w:t>// Crie uma função que recebe um nome e retorna "Olá, [nome]!".</w:t>
      </w:r>
    </w:p>
    <w:tbl>
      <w:tblPr>
        <w:tblStyle w:val="Tabelacomgrade"/>
        <w:tblW w:w="8944" w:type="dxa"/>
        <w:tblLook w:val="04A0" w:firstRow="1" w:lastRow="0" w:firstColumn="1" w:lastColumn="0" w:noHBand="0" w:noVBand="1"/>
      </w:tblPr>
      <w:tblGrid>
        <w:gridCol w:w="8944"/>
      </w:tblGrid>
      <w:tr w:rsidR="00E73DF3" w:rsidTr="00E73DF3">
        <w:trPr>
          <w:trHeight w:val="2872"/>
        </w:trPr>
        <w:tc>
          <w:tcPr>
            <w:tcW w:w="8944" w:type="dxa"/>
          </w:tcPr>
          <w:p w:rsidR="00E73DF3" w:rsidRDefault="006C6FDE" w:rsidP="00E73DF3">
            <w:pPr>
              <w:rPr>
                <w:sz w:val="24"/>
                <w:szCs w:val="24"/>
                <w:lang w:eastAsia="pt-BR"/>
              </w:rPr>
            </w:pPr>
            <w:r w:rsidRPr="006C6FDE">
              <w:rPr>
                <w:sz w:val="24"/>
                <w:szCs w:val="24"/>
                <w:lang w:eastAsia="pt-BR"/>
              </w:rPr>
              <w:drawing>
                <wp:inline distT="0" distB="0" distL="0" distR="0" wp14:anchorId="5085F7CE" wp14:editId="02A07C34">
                  <wp:extent cx="5400040" cy="1601470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60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3DF3" w:rsidRP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lang w:eastAsia="pt-BR"/>
        </w:rPr>
      </w:pPr>
      <w:r w:rsidRPr="00E73DF3">
        <w:rPr>
          <w:lang w:eastAsia="pt-BR"/>
        </w:rPr>
        <w:t>14. Função soma</w:t>
      </w:r>
    </w:p>
    <w:p w:rsidR="00E73DF3" w:rsidRPr="00E73DF3" w:rsidRDefault="00E73DF3" w:rsidP="00E73DF3">
      <w:pPr>
        <w:rPr>
          <w:rFonts w:ascii="Courier New" w:hAnsi="Courier New" w:cs="Courier New"/>
          <w:sz w:val="20"/>
          <w:szCs w:val="20"/>
          <w:lang w:eastAsia="pt-BR"/>
        </w:rPr>
      </w:pPr>
      <w:r w:rsidRPr="00E73DF3">
        <w:rPr>
          <w:rFonts w:ascii="Courier New" w:hAnsi="Courier New" w:cs="Courier New"/>
          <w:sz w:val="20"/>
          <w:szCs w:val="20"/>
          <w:lang w:eastAsia="pt-BR"/>
        </w:rPr>
        <w:t>// Crie uma função que recebe dois números e retorna a soma.</w:t>
      </w:r>
    </w:p>
    <w:tbl>
      <w:tblPr>
        <w:tblStyle w:val="Tabelacomgrade"/>
        <w:tblW w:w="9204" w:type="dxa"/>
        <w:tblLook w:val="04A0" w:firstRow="1" w:lastRow="0" w:firstColumn="1" w:lastColumn="0" w:noHBand="0" w:noVBand="1"/>
      </w:tblPr>
      <w:tblGrid>
        <w:gridCol w:w="9204"/>
      </w:tblGrid>
      <w:tr w:rsidR="00E73DF3" w:rsidTr="00E73DF3">
        <w:trPr>
          <w:trHeight w:val="2505"/>
        </w:trPr>
        <w:tc>
          <w:tcPr>
            <w:tcW w:w="9204" w:type="dxa"/>
          </w:tcPr>
          <w:p w:rsidR="00E73DF3" w:rsidRDefault="006C6FDE" w:rsidP="00E73DF3">
            <w:pPr>
              <w:rPr>
                <w:sz w:val="24"/>
                <w:szCs w:val="24"/>
                <w:lang w:eastAsia="pt-BR"/>
              </w:rPr>
            </w:pPr>
            <w:r w:rsidRPr="006C6FDE">
              <w:rPr>
                <w:sz w:val="24"/>
                <w:szCs w:val="24"/>
                <w:lang w:eastAsia="pt-BR"/>
              </w:rPr>
              <w:drawing>
                <wp:inline distT="0" distB="0" distL="0" distR="0" wp14:anchorId="755DD47C" wp14:editId="4C5FCA68">
                  <wp:extent cx="5400040" cy="1783080"/>
                  <wp:effectExtent l="0" t="0" r="0" b="762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3DF3" w:rsidRP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lang w:eastAsia="pt-BR"/>
        </w:rPr>
      </w:pPr>
      <w:r w:rsidRPr="00E73DF3">
        <w:rPr>
          <w:lang w:eastAsia="pt-BR"/>
        </w:rPr>
        <w:t>15. Função para verificar par ou ímpar</w:t>
      </w:r>
    </w:p>
    <w:p w:rsidR="00E73DF3" w:rsidRPr="00E73DF3" w:rsidRDefault="00E73DF3" w:rsidP="00E73DF3">
      <w:pPr>
        <w:rPr>
          <w:rFonts w:ascii="Courier New" w:hAnsi="Courier New" w:cs="Courier New"/>
          <w:sz w:val="20"/>
          <w:szCs w:val="20"/>
          <w:lang w:eastAsia="pt-BR"/>
        </w:rPr>
      </w:pPr>
      <w:r w:rsidRPr="00E73DF3">
        <w:rPr>
          <w:rFonts w:ascii="Courier New" w:hAnsi="Courier New" w:cs="Courier New"/>
          <w:sz w:val="20"/>
          <w:szCs w:val="20"/>
          <w:lang w:eastAsia="pt-BR"/>
        </w:rPr>
        <w:t>// Crie uma função que retorna "par" ou "ímpar" dado um número.</w:t>
      </w:r>
    </w:p>
    <w:tbl>
      <w:tblPr>
        <w:tblStyle w:val="Tabelacomgrade"/>
        <w:tblW w:w="9424" w:type="dxa"/>
        <w:tblLook w:val="04A0" w:firstRow="1" w:lastRow="0" w:firstColumn="1" w:lastColumn="0" w:noHBand="0" w:noVBand="1"/>
      </w:tblPr>
      <w:tblGrid>
        <w:gridCol w:w="9424"/>
      </w:tblGrid>
      <w:tr w:rsidR="00E73DF3" w:rsidTr="00E73DF3">
        <w:trPr>
          <w:trHeight w:val="4488"/>
        </w:trPr>
        <w:tc>
          <w:tcPr>
            <w:tcW w:w="9424" w:type="dxa"/>
          </w:tcPr>
          <w:p w:rsidR="00E73DF3" w:rsidRDefault="006C6FDE" w:rsidP="00E73DF3">
            <w:pPr>
              <w:rPr>
                <w:sz w:val="24"/>
                <w:szCs w:val="24"/>
                <w:lang w:eastAsia="pt-BR"/>
              </w:rPr>
            </w:pPr>
            <w:r w:rsidRPr="006C6FDE">
              <w:rPr>
                <w:sz w:val="24"/>
                <w:szCs w:val="24"/>
                <w:lang w:eastAsia="pt-BR"/>
              </w:rPr>
              <w:lastRenderedPageBreak/>
              <w:drawing>
                <wp:inline distT="0" distB="0" distL="0" distR="0" wp14:anchorId="507D8E1F" wp14:editId="28EFD051">
                  <wp:extent cx="5400040" cy="1430020"/>
                  <wp:effectExtent l="0" t="0" r="0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43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3DF3" w:rsidRP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lang w:eastAsia="pt-BR"/>
        </w:rPr>
      </w:pPr>
      <w:r w:rsidRPr="00E73DF3">
        <w:rPr>
          <w:lang w:eastAsia="pt-BR"/>
        </w:rPr>
        <w:t>16. Encontrar o maior número</w:t>
      </w:r>
    </w:p>
    <w:p w:rsidR="00E73DF3" w:rsidRPr="00E73DF3" w:rsidRDefault="00E73DF3" w:rsidP="00E73DF3">
      <w:pPr>
        <w:rPr>
          <w:rFonts w:ascii="Courier New" w:hAnsi="Courier New" w:cs="Courier New"/>
          <w:sz w:val="20"/>
          <w:szCs w:val="20"/>
          <w:lang w:eastAsia="pt-BR"/>
        </w:rPr>
      </w:pPr>
      <w:r w:rsidRPr="00E73DF3">
        <w:rPr>
          <w:rFonts w:ascii="Courier New" w:hAnsi="Courier New" w:cs="Courier New"/>
          <w:sz w:val="20"/>
          <w:szCs w:val="20"/>
          <w:lang w:eastAsia="pt-BR"/>
        </w:rPr>
        <w:t>// Crie uma função que recebe 3 números e retorna o maior.</w:t>
      </w:r>
    </w:p>
    <w:tbl>
      <w:tblPr>
        <w:tblStyle w:val="Tabelacomgrade"/>
        <w:tblW w:w="9054" w:type="dxa"/>
        <w:tblLook w:val="04A0" w:firstRow="1" w:lastRow="0" w:firstColumn="1" w:lastColumn="0" w:noHBand="0" w:noVBand="1"/>
      </w:tblPr>
      <w:tblGrid>
        <w:gridCol w:w="9054"/>
      </w:tblGrid>
      <w:tr w:rsidR="00E73DF3" w:rsidTr="00E73DF3">
        <w:trPr>
          <w:trHeight w:val="2669"/>
        </w:trPr>
        <w:tc>
          <w:tcPr>
            <w:tcW w:w="9054" w:type="dxa"/>
          </w:tcPr>
          <w:p w:rsidR="00E73DF3" w:rsidRDefault="006C6FDE" w:rsidP="00E73DF3">
            <w:pPr>
              <w:rPr>
                <w:sz w:val="24"/>
                <w:szCs w:val="24"/>
                <w:lang w:eastAsia="pt-BR"/>
              </w:rPr>
            </w:pPr>
            <w:r w:rsidRPr="006C6FDE">
              <w:rPr>
                <w:sz w:val="24"/>
                <w:szCs w:val="24"/>
                <w:lang w:eastAsia="pt-BR"/>
              </w:rPr>
              <w:drawing>
                <wp:inline distT="0" distB="0" distL="0" distR="0" wp14:anchorId="6954176E" wp14:editId="3D29B0EC">
                  <wp:extent cx="5400040" cy="1626235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62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C2847" w:rsidRDefault="00AC2847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lang w:eastAsia="pt-BR"/>
        </w:rPr>
      </w:pPr>
      <w:r w:rsidRPr="00E73DF3">
        <w:rPr>
          <w:lang w:eastAsia="pt-BR"/>
        </w:rPr>
        <w:t xml:space="preserve"> 17. Média de notas</w:t>
      </w:r>
    </w:p>
    <w:p w:rsidR="00E73DF3" w:rsidRPr="00E73DF3" w:rsidRDefault="00E73DF3" w:rsidP="00E73DF3">
      <w:pPr>
        <w:rPr>
          <w:rFonts w:ascii="Courier New" w:hAnsi="Courier New" w:cs="Courier New"/>
          <w:sz w:val="20"/>
          <w:szCs w:val="20"/>
          <w:lang w:eastAsia="pt-BR"/>
        </w:rPr>
      </w:pPr>
      <w:r w:rsidRPr="00E73DF3">
        <w:rPr>
          <w:rFonts w:ascii="Courier New" w:hAnsi="Courier New" w:cs="Courier New"/>
          <w:sz w:val="20"/>
          <w:szCs w:val="20"/>
          <w:lang w:eastAsia="pt-BR"/>
        </w:rPr>
        <w:t xml:space="preserve">// Crie uma função que recebe um </w:t>
      </w:r>
      <w:proofErr w:type="spellStart"/>
      <w:r w:rsidRPr="00E73DF3">
        <w:rPr>
          <w:rFonts w:ascii="Courier New" w:hAnsi="Courier New" w:cs="Courier New"/>
          <w:sz w:val="20"/>
          <w:szCs w:val="20"/>
          <w:lang w:eastAsia="pt-BR"/>
        </w:rPr>
        <w:t>array</w:t>
      </w:r>
      <w:proofErr w:type="spellEnd"/>
      <w:r w:rsidRPr="00E73DF3">
        <w:rPr>
          <w:rFonts w:ascii="Courier New" w:hAnsi="Courier New" w:cs="Courier New"/>
          <w:sz w:val="20"/>
          <w:szCs w:val="20"/>
          <w:lang w:eastAsia="pt-BR"/>
        </w:rPr>
        <w:t xml:space="preserve"> de notas e retorna a média.</w:t>
      </w:r>
    </w:p>
    <w:tbl>
      <w:tblPr>
        <w:tblStyle w:val="Tabelacomgrade"/>
        <w:tblW w:w="9384" w:type="dxa"/>
        <w:tblLook w:val="04A0" w:firstRow="1" w:lastRow="0" w:firstColumn="1" w:lastColumn="0" w:noHBand="0" w:noVBand="1"/>
      </w:tblPr>
      <w:tblGrid>
        <w:gridCol w:w="9384"/>
      </w:tblGrid>
      <w:tr w:rsidR="00E73DF3" w:rsidTr="00E73DF3">
        <w:trPr>
          <w:trHeight w:val="3055"/>
        </w:trPr>
        <w:tc>
          <w:tcPr>
            <w:tcW w:w="9384" w:type="dxa"/>
          </w:tcPr>
          <w:p w:rsidR="00E73DF3" w:rsidRDefault="006C6FDE" w:rsidP="00E73DF3">
            <w:pPr>
              <w:rPr>
                <w:sz w:val="24"/>
                <w:szCs w:val="24"/>
                <w:lang w:eastAsia="pt-BR"/>
              </w:rPr>
            </w:pPr>
            <w:r w:rsidRPr="006C6FDE">
              <w:rPr>
                <w:sz w:val="24"/>
                <w:szCs w:val="24"/>
                <w:lang w:eastAsia="pt-BR"/>
              </w:rPr>
              <w:drawing>
                <wp:inline distT="0" distB="0" distL="0" distR="0" wp14:anchorId="2A7CD4A5" wp14:editId="68774D28">
                  <wp:extent cx="5400040" cy="1880870"/>
                  <wp:effectExtent l="0" t="0" r="0" b="508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88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3DF3" w:rsidRP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lang w:eastAsia="pt-BR"/>
        </w:rPr>
      </w:pPr>
      <w:r w:rsidRPr="00E73DF3">
        <w:rPr>
          <w:lang w:eastAsia="pt-BR"/>
        </w:rPr>
        <w:t xml:space="preserve">18. Contar números pares em um </w:t>
      </w:r>
      <w:proofErr w:type="spellStart"/>
      <w:r w:rsidRPr="00E73DF3">
        <w:rPr>
          <w:lang w:eastAsia="pt-BR"/>
        </w:rPr>
        <w:t>array</w:t>
      </w:r>
      <w:proofErr w:type="spellEnd"/>
    </w:p>
    <w:p w:rsidR="00E73DF3" w:rsidRPr="00E73DF3" w:rsidRDefault="00E73DF3" w:rsidP="00E73DF3">
      <w:pPr>
        <w:rPr>
          <w:rFonts w:ascii="Courier New" w:hAnsi="Courier New" w:cs="Courier New"/>
          <w:sz w:val="20"/>
          <w:szCs w:val="20"/>
          <w:lang w:eastAsia="pt-BR"/>
        </w:rPr>
      </w:pPr>
      <w:r w:rsidRPr="00E73DF3">
        <w:rPr>
          <w:rFonts w:ascii="Courier New" w:hAnsi="Courier New" w:cs="Courier New"/>
          <w:sz w:val="20"/>
          <w:szCs w:val="20"/>
          <w:lang w:eastAsia="pt-BR"/>
        </w:rPr>
        <w:lastRenderedPageBreak/>
        <w:t xml:space="preserve">// Crie uma função que conta quantos números pares existem em um </w:t>
      </w:r>
      <w:proofErr w:type="spellStart"/>
      <w:r w:rsidRPr="00E73DF3">
        <w:rPr>
          <w:rFonts w:ascii="Courier New" w:hAnsi="Courier New" w:cs="Courier New"/>
          <w:sz w:val="20"/>
          <w:szCs w:val="20"/>
          <w:lang w:eastAsia="pt-BR"/>
        </w:rPr>
        <w:t>array</w:t>
      </w:r>
      <w:proofErr w:type="spellEnd"/>
      <w:r w:rsidRPr="00E73DF3">
        <w:rPr>
          <w:rFonts w:ascii="Courier New" w:hAnsi="Courier New" w:cs="Courier New"/>
          <w:sz w:val="20"/>
          <w:szCs w:val="20"/>
          <w:lang w:eastAsia="pt-BR"/>
        </w:rPr>
        <w:t>.</w:t>
      </w:r>
    </w:p>
    <w:tbl>
      <w:tblPr>
        <w:tblStyle w:val="Tabelacomgrade"/>
        <w:tblW w:w="9104" w:type="dxa"/>
        <w:tblLook w:val="04A0" w:firstRow="1" w:lastRow="0" w:firstColumn="1" w:lastColumn="0" w:noHBand="0" w:noVBand="1"/>
      </w:tblPr>
      <w:tblGrid>
        <w:gridCol w:w="9104"/>
      </w:tblGrid>
      <w:tr w:rsidR="00E73DF3" w:rsidTr="00E73DF3">
        <w:trPr>
          <w:trHeight w:val="3161"/>
        </w:trPr>
        <w:tc>
          <w:tcPr>
            <w:tcW w:w="9104" w:type="dxa"/>
          </w:tcPr>
          <w:p w:rsidR="00E73DF3" w:rsidRDefault="006C6FDE" w:rsidP="00E73DF3">
            <w:pPr>
              <w:rPr>
                <w:sz w:val="24"/>
                <w:szCs w:val="24"/>
                <w:lang w:eastAsia="pt-BR"/>
              </w:rPr>
            </w:pPr>
            <w:r w:rsidRPr="006C6FDE">
              <w:rPr>
                <w:sz w:val="24"/>
                <w:szCs w:val="24"/>
                <w:lang w:eastAsia="pt-BR"/>
              </w:rPr>
              <w:drawing>
                <wp:inline distT="0" distB="0" distL="0" distR="0" wp14:anchorId="1110551D" wp14:editId="05017BC5">
                  <wp:extent cx="5400040" cy="1944370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944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lang w:eastAsia="pt-BR"/>
        </w:rPr>
      </w:pPr>
      <w:r w:rsidRPr="00E73DF3">
        <w:rPr>
          <w:lang w:eastAsia="pt-BR"/>
        </w:rPr>
        <w:t>19. Verificar se palavra é palíndromo</w:t>
      </w:r>
    </w:p>
    <w:p w:rsidR="00E73DF3" w:rsidRPr="00E73DF3" w:rsidRDefault="00E73DF3" w:rsidP="00E73DF3">
      <w:pPr>
        <w:rPr>
          <w:rFonts w:ascii="Courier New" w:hAnsi="Courier New" w:cs="Courier New"/>
          <w:sz w:val="20"/>
          <w:szCs w:val="20"/>
          <w:lang w:eastAsia="pt-BR"/>
        </w:rPr>
      </w:pPr>
      <w:r w:rsidRPr="00E73DF3">
        <w:rPr>
          <w:rFonts w:ascii="Courier New" w:hAnsi="Courier New" w:cs="Courier New"/>
          <w:sz w:val="20"/>
          <w:szCs w:val="20"/>
          <w:lang w:eastAsia="pt-BR"/>
        </w:rPr>
        <w:t>// Crie uma função que verifica se uma palavra é um palíndromo.</w:t>
      </w:r>
    </w:p>
    <w:tbl>
      <w:tblPr>
        <w:tblStyle w:val="Tabelacomgrade"/>
        <w:tblW w:w="8984" w:type="dxa"/>
        <w:tblLook w:val="04A0" w:firstRow="1" w:lastRow="0" w:firstColumn="1" w:lastColumn="0" w:noHBand="0" w:noVBand="1"/>
      </w:tblPr>
      <w:tblGrid>
        <w:gridCol w:w="8984"/>
      </w:tblGrid>
      <w:tr w:rsidR="00E73DF3" w:rsidTr="00E73DF3">
        <w:trPr>
          <w:trHeight w:val="2611"/>
        </w:trPr>
        <w:tc>
          <w:tcPr>
            <w:tcW w:w="8984" w:type="dxa"/>
          </w:tcPr>
          <w:p w:rsidR="00E73DF3" w:rsidRDefault="006C6FDE" w:rsidP="00E73DF3">
            <w:pPr>
              <w:rPr>
                <w:sz w:val="24"/>
                <w:szCs w:val="24"/>
                <w:lang w:eastAsia="pt-BR"/>
              </w:rPr>
            </w:pPr>
            <w:r w:rsidRPr="006C6FDE">
              <w:rPr>
                <w:sz w:val="24"/>
                <w:szCs w:val="24"/>
                <w:lang w:eastAsia="pt-BR"/>
              </w:rPr>
              <w:drawing>
                <wp:inline distT="0" distB="0" distL="0" distR="0" wp14:anchorId="50CE3908" wp14:editId="1D2A03C4">
                  <wp:extent cx="5400040" cy="1548765"/>
                  <wp:effectExtent l="0" t="0" r="0" b="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54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3DF3" w:rsidRPr="00E73DF3" w:rsidRDefault="00E73DF3" w:rsidP="00E73DF3">
      <w:pPr>
        <w:rPr>
          <w:sz w:val="24"/>
          <w:szCs w:val="24"/>
          <w:lang w:eastAsia="pt-BR"/>
        </w:rPr>
      </w:pPr>
    </w:p>
    <w:p w:rsidR="00E73DF3" w:rsidRPr="00E73DF3" w:rsidRDefault="00E73DF3" w:rsidP="00E73DF3">
      <w:pPr>
        <w:rPr>
          <w:lang w:eastAsia="pt-BR"/>
        </w:rPr>
      </w:pPr>
      <w:r w:rsidRPr="00E73DF3">
        <w:rPr>
          <w:lang w:eastAsia="pt-BR"/>
        </w:rPr>
        <w:t>20. Gerar números aleatórios</w:t>
      </w:r>
    </w:p>
    <w:p w:rsidR="00E73DF3" w:rsidRPr="00E73DF3" w:rsidRDefault="00E73DF3" w:rsidP="00E73DF3">
      <w:pPr>
        <w:rPr>
          <w:rFonts w:ascii="Courier New" w:hAnsi="Courier New" w:cs="Courier New"/>
          <w:sz w:val="20"/>
          <w:szCs w:val="20"/>
          <w:lang w:eastAsia="pt-BR"/>
        </w:rPr>
      </w:pPr>
      <w:r w:rsidRPr="00E73DF3">
        <w:rPr>
          <w:rFonts w:ascii="Courier New" w:hAnsi="Courier New" w:cs="Courier New"/>
          <w:sz w:val="20"/>
          <w:szCs w:val="20"/>
          <w:lang w:eastAsia="pt-BR"/>
        </w:rPr>
        <w:t xml:space="preserve">// Gere 10 números aleatórios entre 1 e 100 e armazene em um </w:t>
      </w:r>
      <w:proofErr w:type="spellStart"/>
      <w:r w:rsidRPr="00E73DF3">
        <w:rPr>
          <w:rFonts w:ascii="Courier New" w:hAnsi="Courier New" w:cs="Courier New"/>
          <w:sz w:val="20"/>
          <w:szCs w:val="20"/>
          <w:lang w:eastAsia="pt-BR"/>
        </w:rPr>
        <w:t>array</w:t>
      </w:r>
      <w:proofErr w:type="spellEnd"/>
      <w:r w:rsidRPr="00E73DF3">
        <w:rPr>
          <w:rFonts w:ascii="Courier New" w:hAnsi="Courier New" w:cs="Courier New"/>
          <w:sz w:val="20"/>
          <w:szCs w:val="20"/>
          <w:lang w:eastAsia="pt-BR"/>
        </w:rPr>
        <w:t>.</w:t>
      </w:r>
    </w:p>
    <w:tbl>
      <w:tblPr>
        <w:tblStyle w:val="Tabelacomgrade"/>
        <w:tblW w:w="9064" w:type="dxa"/>
        <w:tblLook w:val="04A0" w:firstRow="1" w:lastRow="0" w:firstColumn="1" w:lastColumn="0" w:noHBand="0" w:noVBand="1"/>
      </w:tblPr>
      <w:tblGrid>
        <w:gridCol w:w="9064"/>
      </w:tblGrid>
      <w:tr w:rsidR="00E73DF3" w:rsidTr="00E73DF3">
        <w:trPr>
          <w:trHeight w:val="3075"/>
        </w:trPr>
        <w:tc>
          <w:tcPr>
            <w:tcW w:w="9064" w:type="dxa"/>
          </w:tcPr>
          <w:p w:rsidR="00E73DF3" w:rsidRDefault="006C6FDE">
            <w:r w:rsidRPr="006C6FDE">
              <w:drawing>
                <wp:inline distT="0" distB="0" distL="0" distR="0" wp14:anchorId="3A0A3076" wp14:editId="24C324EB">
                  <wp:extent cx="5400040" cy="1665605"/>
                  <wp:effectExtent l="0" t="0" r="0" b="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66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0864CD" w:rsidRDefault="000864CD"/>
    <w:sectPr w:rsidR="000864CD">
      <w:headerReference w:type="default" r:id="rId2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65D0" w:rsidRDefault="006B65D0" w:rsidP="00E73DF3">
      <w:pPr>
        <w:spacing w:after="0" w:line="240" w:lineRule="auto"/>
      </w:pPr>
      <w:r>
        <w:separator/>
      </w:r>
    </w:p>
  </w:endnote>
  <w:endnote w:type="continuationSeparator" w:id="0">
    <w:p w:rsidR="006B65D0" w:rsidRDefault="006B65D0" w:rsidP="00E73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65D0" w:rsidRDefault="006B65D0" w:rsidP="00E73DF3">
      <w:pPr>
        <w:spacing w:after="0" w:line="240" w:lineRule="auto"/>
      </w:pPr>
      <w:r>
        <w:separator/>
      </w:r>
    </w:p>
  </w:footnote>
  <w:footnote w:type="continuationSeparator" w:id="0">
    <w:p w:rsidR="006B65D0" w:rsidRDefault="006B65D0" w:rsidP="00E73D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3DF3" w:rsidRDefault="00E73DF3" w:rsidP="00E73DF3">
    <w:pPr>
      <w:pStyle w:val="Cabealho"/>
      <w:tabs>
        <w:tab w:val="clear" w:pos="4252"/>
        <w:tab w:val="clear" w:pos="8504"/>
        <w:tab w:val="left" w:pos="3290"/>
      </w:tabs>
    </w:pPr>
    <w:r>
      <w:t xml:space="preserve">Aula de </w:t>
    </w:r>
    <w:proofErr w:type="spellStart"/>
    <w:r>
      <w:t>JavScript</w:t>
    </w:r>
    <w:proofErr w:type="spellEnd"/>
    <w:r>
      <w:t xml:space="preserve"> 29/09/2025</w:t>
    </w:r>
    <w:r>
      <w:tab/>
      <w:t xml:space="preserve">Avaliação </w:t>
    </w:r>
    <w:proofErr w:type="spellStart"/>
    <w:proofErr w:type="gramStart"/>
    <w:r>
      <w:t>JavScript</w:t>
    </w:r>
    <w:proofErr w:type="spellEnd"/>
    <w:r>
      <w:t xml:space="preserve">  </w:t>
    </w:r>
    <w:proofErr w:type="spellStart"/>
    <w:r>
      <w:t>VsCode</w:t>
    </w:r>
    <w:proofErr w:type="spellEnd"/>
    <w:proofErr w:type="gramEnd"/>
    <w:r>
      <w:t xml:space="preserve">  Mostrar funcionando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DF3"/>
    <w:rsid w:val="000864CD"/>
    <w:rsid w:val="001F1CAD"/>
    <w:rsid w:val="004E7825"/>
    <w:rsid w:val="006B65D0"/>
    <w:rsid w:val="006C6FDE"/>
    <w:rsid w:val="0085451F"/>
    <w:rsid w:val="00AC2847"/>
    <w:rsid w:val="00DF283A"/>
    <w:rsid w:val="00E7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16AB1A"/>
  <w15:chartTrackingRefBased/>
  <w15:docId w15:val="{B90627C8-435D-4A8F-8D77-97E814E4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73D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3D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3DF3"/>
  </w:style>
  <w:style w:type="paragraph" w:styleId="Rodap">
    <w:name w:val="footer"/>
    <w:basedOn w:val="Normal"/>
    <w:link w:val="RodapChar"/>
    <w:uiPriority w:val="99"/>
    <w:unhideWhenUsed/>
    <w:rsid w:val="00E73D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3DF3"/>
  </w:style>
  <w:style w:type="character" w:customStyle="1" w:styleId="Ttulo3Char">
    <w:name w:val="Título 3 Char"/>
    <w:basedOn w:val="Fontepargpadro"/>
    <w:link w:val="Ttulo3"/>
    <w:uiPriority w:val="9"/>
    <w:rsid w:val="00E73DF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E73DF3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73D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73DF3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73DF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E73DF3"/>
  </w:style>
  <w:style w:type="table" w:styleId="Tabelacomgrade">
    <w:name w:val="Table Grid"/>
    <w:basedOn w:val="Tabelanormal"/>
    <w:uiPriority w:val="39"/>
    <w:rsid w:val="00E73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65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7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4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61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3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1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4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8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9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80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1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2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0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7701fe-a092-42a5-96da-606e7502365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CAC8B1B370D5041AD0DAC7F921EF1A3" ma:contentTypeVersion="4" ma:contentTypeDescription="Crie um novo documento." ma:contentTypeScope="" ma:versionID="7f70b79d63bfe971b30806eab1cae23a">
  <xsd:schema xmlns:xsd="http://www.w3.org/2001/XMLSchema" xmlns:xs="http://www.w3.org/2001/XMLSchema" xmlns:p="http://schemas.microsoft.com/office/2006/metadata/properties" xmlns:ns2="a37701fe-a092-42a5-96da-606e75023658" targetNamespace="http://schemas.microsoft.com/office/2006/metadata/properties" ma:root="true" ma:fieldsID="65d11aa409e7d0efd6d7baa0c9a57c58" ns2:_="">
    <xsd:import namespace="a37701fe-a092-42a5-96da-606e7502365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701fe-a092-42a5-96da-606e7502365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3D0A6C-CBE1-45D4-9E85-1BC77FBFE796}">
  <ds:schemaRefs>
    <ds:schemaRef ds:uri="http://schemas.microsoft.com/office/2006/metadata/properties"/>
    <ds:schemaRef ds:uri="http://schemas.microsoft.com/office/infopath/2007/PartnerControls"/>
    <ds:schemaRef ds:uri="a37701fe-a092-42a5-96da-606e75023658"/>
  </ds:schemaRefs>
</ds:datastoreItem>
</file>

<file path=customXml/itemProps2.xml><?xml version="1.0" encoding="utf-8"?>
<ds:datastoreItem xmlns:ds="http://schemas.openxmlformats.org/officeDocument/2006/customXml" ds:itemID="{23C788FB-667E-4EBA-8EA8-2B4DD29BA6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7701fe-a092-42a5-96da-606e750236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980C36-B9CB-47BE-B8B8-28D1200055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287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Pascotto</dc:creator>
  <cp:keywords/>
  <dc:description/>
  <cp:lastModifiedBy>DAIANE_5049</cp:lastModifiedBy>
  <cp:revision>3</cp:revision>
  <dcterms:created xsi:type="dcterms:W3CDTF">2025-10-08T22:27:00Z</dcterms:created>
  <dcterms:modified xsi:type="dcterms:W3CDTF">2025-10-09T01:10:00Z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0x0101007CAC8B1B370D5041AD0DAC7F921EF1A3</vt:lpwstr>
  </property>
</Properties>
</file>