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75F"/>
          <w:sz w:val="50"/>
        </w:rPr>
        <w:t>EXECUTIVE PA - PHASE 6</w:t>
      </w:r>
    </w:p>
    <w:p>
      <w:pPr>
        <w:jc w:val="center"/>
      </w:pPr>
      <w:r>
        <w:rPr>
          <w:b/>
          <w:color w:val="E67E22"/>
          <w:sz w:val="28"/>
        </w:rPr>
        <w:t>Voice Assistant &amp; Natural-Language Command Layer</w:t>
      </w:r>
    </w:p>
    <w:p>
      <w:r>
        <w:t>Implementation-ready specification for the SAME existing Executive PA codebase. Mandatory services must remain free/open-source or within a genuinely usable free tier.</w:t>
      </w:r>
    </w:p>
    <w:p>
      <w:pPr>
        <w:pStyle w:val="Heading1"/>
      </w:pPr>
      <w:r>
        <w:t>1. Objective</w:t>
      </w:r>
    </w:p>
    <w:p>
      <w:r>
        <w:t>Add a private voice-driven assistant that lets the user ask about today's schedule, Dr. Singh's meetings, tasks, deadlines, overdue work and follow-ups. Start with free browser speech capabilities and deterministic intent handling; the core app must not require a paid AI API.</w:t>
      </w:r>
    </w:p>
    <w:p>
      <w:pPr>
        <w:pStyle w:val="Heading1"/>
      </w:pPr>
      <w:r>
        <w:t>2. Non-Negotiable Engineering Rules</w:t>
      </w:r>
    </w:p>
    <w:p>
      <w:pPr>
        <w:pStyle w:val="ListBullet"/>
      </w:pPr>
      <w:r>
        <w:t>Extend the existing repository; do not rebuild or scaffold a replacement application.</w:t>
      </w:r>
    </w:p>
    <w:p>
      <w:pPr>
        <w:pStyle w:val="ListBullet"/>
      </w:pPr>
      <w:r>
        <w:t>Preserve React + Vite PWA, Node.js + Express, PostgreSQL + Prisma, Microsoft authentication and the established layered architecture.</w:t>
      </w:r>
    </w:p>
    <w:p>
      <w:pPr>
        <w:pStyle w:val="ListBullet"/>
      </w:pPr>
      <w:r>
        <w:t>Frontend pages compose reusable components; business logic belongs in hooks/services. Backend follows Route -&gt; Middleware -&gt; Validator -&gt; Controller -&gt; Service -&gt; Repository -&gt; Prisma.</w:t>
      </w:r>
    </w:p>
    <w:p>
      <w:pPr>
        <w:pStyle w:val="ListBullet"/>
      </w:pPr>
      <w:r>
        <w:t>No mandatory paid API, paid AI model, paid database, paid notification service or paid hosting.</w:t>
      </w:r>
    </w:p>
    <w:p>
      <w:pPr>
        <w:pStyle w:val="ListBullet"/>
      </w:pPr>
      <w:r>
        <w:t>Keep single-user authorization and least-privilege access. Never add Outlook email or WhatsApp access.</w:t>
      </w:r>
    </w:p>
    <w:p>
      <w:pPr>
        <w:pStyle w:val="ListBullet"/>
      </w:pPr>
      <w:r>
        <w:t>Every change must preserve prior phases and include loading, empty, error and success states.</w:t>
      </w:r>
    </w:p>
    <w:p>
      <w:pPr>
        <w:pStyle w:val="Heading1"/>
      </w:pPr>
      <w:r>
        <w:t>3. Functional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Voice Input</w:t>
            </w:r>
          </w:p>
        </w:tc>
        <w:tc>
          <w:tcPr>
            <w:tcW w:type="dxa" w:w="5040"/>
          </w:tcPr>
          <w:p>
            <w:r>
              <w:t>Push-to-talk microphone control using browser speech recognition where supported; provide typed-command fallback.</w:t>
            </w:r>
          </w:p>
        </w:tc>
      </w:tr>
      <w:tr>
        <w:tc>
          <w:tcPr>
            <w:tcW w:type="dxa" w:w="5040"/>
          </w:tcPr>
          <w:p>
            <w:r>
              <w:t>Voice Output</w:t>
            </w:r>
          </w:p>
        </w:tc>
        <w:tc>
          <w:tcPr>
            <w:tcW w:type="dxa" w:w="5040"/>
          </w:tcPr>
          <w:p>
            <w:r>
              <w:t>Read answers using browser speech synthesis where supported; always show the answer as text too.</w:t>
            </w:r>
          </w:p>
        </w:tc>
      </w:tr>
      <w:tr>
        <w:tc>
          <w:tcPr>
            <w:tcW w:type="dxa" w:w="5040"/>
          </w:tcPr>
          <w:p>
            <w:r>
              <w:t>Command Router</w:t>
            </w:r>
          </w:p>
        </w:tc>
        <w:tc>
          <w:tcPr>
            <w:tcW w:type="dxa" w:w="5040"/>
          </w:tcPr>
          <w:p>
            <w:r>
              <w:t>Map supported utterances to deterministic intents rather than giving the voice layer direct database access.</w:t>
            </w:r>
          </w:p>
        </w:tc>
      </w:tr>
      <w:tr>
        <w:tc>
          <w:tcPr>
            <w:tcW w:type="dxa" w:w="5040"/>
          </w:tcPr>
          <w:p>
            <w:r>
              <w:t>Schedule Queries</w:t>
            </w:r>
          </w:p>
        </w:tc>
        <w:tc>
          <w:tcPr>
            <w:tcW w:type="dxa" w:w="5040"/>
          </w:tcPr>
          <w:p>
            <w:r>
              <w:t>Today/tomorrow/this-week meetings and next meeting from Phase 4 calendar services.</w:t>
            </w:r>
          </w:p>
        </w:tc>
      </w:tr>
      <w:tr>
        <w:tc>
          <w:tcPr>
            <w:tcW w:type="dxa" w:w="5040"/>
          </w:tcPr>
          <w:p>
            <w:r>
              <w:t>Task Queries</w:t>
            </w:r>
          </w:p>
        </w:tc>
        <w:tc>
          <w:tcPr>
            <w:tcW w:type="dxa" w:w="5040"/>
          </w:tcPr>
          <w:p>
            <w:r>
              <w:t>My tasks, assigned work, due today, overdue, high priority and completed status.</w:t>
            </w:r>
          </w:p>
        </w:tc>
      </w:tr>
      <w:tr>
        <w:tc>
          <w:tcPr>
            <w:tcW w:type="dxa" w:w="5040"/>
          </w:tcPr>
          <w:p>
            <w:r>
              <w:t>Follow-up Queries</w:t>
            </w:r>
          </w:p>
        </w:tc>
        <w:tc>
          <w:tcPr>
            <w:tcW w:type="dxa" w:w="5040"/>
          </w:tcPr>
          <w:p>
            <w:r>
              <w:t>Who needs follow-up today/this week and overdue follow-ups.</w:t>
            </w:r>
          </w:p>
        </w:tc>
      </w:tr>
      <w:tr>
        <w:tc>
          <w:tcPr>
            <w:tcW w:type="dxa" w:w="5040"/>
          </w:tcPr>
          <w:p>
            <w:r>
              <w:t>Daily Briefing Voice</w:t>
            </w:r>
          </w:p>
        </w:tc>
        <w:tc>
          <w:tcPr>
            <w:tcW w:type="dxa" w:w="5040"/>
          </w:tcPr>
          <w:p>
            <w:r>
              <w:t>Speak the Phase 5 daily briefing on request.</w:t>
            </w:r>
          </w:p>
        </w:tc>
      </w:tr>
      <w:tr>
        <w:tc>
          <w:tcPr>
            <w:tcW w:type="dxa" w:w="5040"/>
          </w:tcPr>
          <w:p>
            <w:r>
              <w:t>Safe Task Actions</w:t>
            </w:r>
          </w:p>
        </w:tc>
        <w:tc>
          <w:tcPr>
            <w:tcW w:type="dxa" w:w="5040"/>
          </w:tcPr>
          <w:p>
            <w:r>
              <w:t>Optional confirmation-gated actions such as mark complete or snooze; reuse existing APIs and validation.</w:t>
            </w:r>
          </w:p>
        </w:tc>
      </w:tr>
      <w:tr>
        <w:tc>
          <w:tcPr>
            <w:tcW w:type="dxa" w:w="5040"/>
          </w:tcPr>
          <w:p>
            <w:r>
              <w:t>Voice Settings</w:t>
            </w:r>
          </w:p>
        </w:tc>
        <w:tc>
          <w:tcPr>
            <w:tcW w:type="dxa" w:w="5040"/>
          </w:tcPr>
          <w:p>
            <w:r>
              <w:t>Enable/disable speech, voice choice when exposed by the browser, speech rate/pitch within supported browser ranges.</w:t>
            </w:r>
          </w:p>
        </w:tc>
      </w:tr>
    </w:tbl>
    <w:p>
      <w:pPr>
        <w:pStyle w:val="Heading1"/>
      </w:pPr>
      <w:r>
        <w:t>4. Backend / API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Area / Endpoint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/api/v1/assistant/query</w:t>
            </w:r>
          </w:p>
        </w:tc>
        <w:tc>
          <w:tcPr>
            <w:tcW w:type="dxa" w:w="3360"/>
          </w:tcPr>
          <w:p>
            <w:r>
              <w:t>Accept normalized typed/transcribed text and return a structured supported intent result.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/api/v1/assistant/action</w:t>
            </w:r>
          </w:p>
        </w:tc>
        <w:tc>
          <w:tcPr>
            <w:tcW w:type="dxa" w:w="3360"/>
          </w:tcPr>
          <w:p>
            <w:r>
              <w:t>Execute only whitelisted actions after explicit confirmation token/state.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/api/v1/assistant/capabilities</w:t>
            </w:r>
          </w:p>
        </w:tc>
        <w:tc>
          <w:tcPr>
            <w:tcW w:type="dxa" w:w="3360"/>
          </w:tcPr>
          <w:p>
            <w:r>
              <w:t>Return supported intents/actions so frontend help is generated from actual capabilities.</w:t>
            </w:r>
          </w:p>
        </w:tc>
      </w:tr>
      <w:tr>
        <w:tc>
          <w:tcPr>
            <w:tcW w:type="dxa" w:w="3360"/>
          </w:tcPr>
          <w:p>
            <w:r>
              <w:t>Existing</w:t>
            </w:r>
          </w:p>
        </w:tc>
        <w:tc>
          <w:tcPr>
            <w:tcW w:type="dxa" w:w="3360"/>
          </w:tcPr>
          <w:p>
            <w:r>
              <w:t>dashboard/calendar/tasks/notifications services</w:t>
            </w:r>
          </w:p>
        </w:tc>
        <w:tc>
          <w:tcPr>
            <w:tcW w:type="dxa" w:w="3360"/>
          </w:tcPr>
          <w:p>
            <w:r>
              <w:t>Assistant service must call existing domain services rather than duplicating queries.</w:t>
            </w:r>
          </w:p>
        </w:tc>
      </w:tr>
    </w:tbl>
    <w:p>
      <w:pPr>
        <w:pStyle w:val="Heading1"/>
      </w:pPr>
      <w:r>
        <w:t>5. Validation &amp; Business Rules</w:t>
      </w:r>
    </w:p>
    <w:p>
      <w:pPr>
        <w:pStyle w:val="ListBullet"/>
      </w:pPr>
      <w:r>
        <w:t>Normalize whitespace/case but preserve names and meaningful date/time phrases.</w:t>
      </w:r>
    </w:p>
    <w:p>
      <w:pPr>
        <w:pStyle w:val="ListBullet"/>
      </w:pPr>
      <w:r>
        <w:t>Supported intents must be explicitly enumerated and tested; unsupported requests return a clear safe fallback.</w:t>
      </w:r>
    </w:p>
    <w:p>
      <w:pPr>
        <w:pStyle w:val="ListBullet"/>
      </w:pPr>
      <w:r>
        <w:t>Voice transcript is untrusted input and must pass the same authorization/validation as typed input.</w:t>
      </w:r>
    </w:p>
    <w:p>
      <w:pPr>
        <w:pStyle w:val="ListBullet"/>
      </w:pPr>
      <w:r>
        <w:t>Destructive or state-changing commands require an explicit confirmation step before execution.</w:t>
      </w:r>
    </w:p>
    <w:p>
      <w:pPr>
        <w:pStyle w:val="ListBullet"/>
      </w:pPr>
      <w:r>
        <w:t>Assistant must never fabricate meetings, deadlines, task status or assignees; answers come from existing services.</w:t>
      </w:r>
    </w:p>
    <w:p>
      <w:pPr>
        <w:pStyle w:val="ListBullet"/>
      </w:pPr>
      <w:r>
        <w:t>Do not send microphone audio to a paid external AI provider as a mandatory path.</w:t>
      </w:r>
    </w:p>
    <w:p>
      <w:pPr>
        <w:pStyle w:val="ListBullet"/>
      </w:pPr>
      <w:r>
        <w:t>Browser speech support must be feature-detected; typed assistant remains available if speech recognition is unavailable.</w:t>
      </w:r>
    </w:p>
    <w:p>
      <w:pPr>
        <w:pStyle w:val="ListBullet"/>
      </w:pPr>
      <w:r>
        <w:t>Speech output rate/pitch settings must be bounded to supported safe ranges.</w:t>
      </w:r>
    </w:p>
    <w:p>
      <w:pPr>
        <w:pStyle w:val="ListBullet"/>
      </w:pPr>
      <w:r>
        <w:t>Do not let the assistant execute arbitrary code, SQL, URLs or shell commands.</w:t>
      </w:r>
    </w:p>
    <w:p>
      <w:pPr>
        <w:pStyle w:val="Heading1"/>
      </w:pPr>
      <w:r>
        <w:t>6. Security &amp; Privacy</w:t>
      </w:r>
    </w:p>
    <w:p>
      <w:pPr>
        <w:pStyle w:val="ListBullet"/>
      </w:pPr>
      <w:r>
        <w:t>All protected routes require verified authentication and the existing single-user authorization.</w:t>
      </w:r>
    </w:p>
    <w:p>
      <w:pPr>
        <w:pStyle w:val="ListBullet"/>
      </w:pPr>
      <w:r>
        <w:t>Validate body, params and query server-side with Zod; whitelist enum/sort/action values.</w:t>
      </w:r>
    </w:p>
    <w:p>
      <w:pPr>
        <w:pStyle w:val="ListBullet"/>
      </w:pPr>
      <w:r>
        <w:t>Never log secrets, Microsoft tokens, database credentials or private notification payloads.</w:t>
      </w:r>
    </w:p>
    <w:p>
      <w:pPr>
        <w:pStyle w:val="ListBullet"/>
      </w:pPr>
      <w:r>
        <w:t>Use environment variables and startup environment validation; no secrets in source control.</w:t>
      </w:r>
    </w:p>
    <w:p>
      <w:pPr>
        <w:pStyle w:val="ListBullet"/>
      </w:pPr>
      <w:r>
        <w:t>Keep Helmet, locked CORS, rate limiting and safe error responses.</w:t>
      </w:r>
    </w:p>
    <w:p>
      <w:pPr>
        <w:pStyle w:val="ListBullet"/>
      </w:pPr>
      <w:r>
        <w:t>Store only the minimum data needed for the feature and document retention/cleanup behavior.</w:t>
      </w:r>
    </w:p>
    <w:p>
      <w:pPr>
        <w:pStyle w:val="Heading1"/>
      </w:pPr>
      <w:r>
        <w:t>7. Required Tests</w:t>
      </w:r>
    </w:p>
    <w:p>
      <w:pPr>
        <w:pStyle w:val="ListNumber"/>
      </w:pPr>
      <w:r>
        <w:t>All Phase 1-5 regression tests pass.</w:t>
      </w:r>
    </w:p>
    <w:p>
      <w:pPr>
        <w:pStyle w:val="ListNumber"/>
      </w:pPr>
      <w:r>
        <w:t>Typed and supported spoken commands resolve to the same intents.</w:t>
      </w:r>
    </w:p>
    <w:p>
      <w:pPr>
        <w:pStyle w:val="ListNumber"/>
      </w:pPr>
      <w:r>
        <w:t>'What is my work today?' returns task/follow-up information from real services.</w:t>
      </w:r>
    </w:p>
    <w:p>
      <w:pPr>
        <w:pStyle w:val="ListNumber"/>
      </w:pPr>
      <w:r>
        <w:t>'What meetings does Dr. Singh have today?' returns authorized calendar information.</w:t>
      </w:r>
    </w:p>
    <w:p>
      <w:pPr>
        <w:pStyle w:val="ListNumber"/>
      </w:pPr>
      <w:r>
        <w:t>'Who do I need to follow up with today?' returns Phase 2/5 data correctly.</w:t>
      </w:r>
    </w:p>
    <w:p>
      <w:pPr>
        <w:pStyle w:val="ListNumber"/>
      </w:pPr>
      <w:r>
        <w:t>Unsupported commands return a clear fallback without hallucinated data.</w:t>
      </w:r>
    </w:p>
    <w:p>
      <w:pPr>
        <w:pStyle w:val="ListNumber"/>
      </w:pPr>
      <w:r>
        <w:t>State-changing action cannot execute without confirmation.</w:t>
      </w:r>
    </w:p>
    <w:p>
      <w:pPr>
        <w:pStyle w:val="ListNumber"/>
      </w:pPr>
      <w:r>
        <w:t>Microphone permission denial falls back to typed input.</w:t>
      </w:r>
    </w:p>
    <w:p>
      <w:pPr>
        <w:pStyle w:val="ListNumber"/>
      </w:pPr>
      <w:r>
        <w:t>Speech synthesis unavailable state still shows complete text.</w:t>
      </w:r>
    </w:p>
    <w:p>
      <w:pPr>
        <w:pStyle w:val="ListNumber"/>
      </w:pPr>
      <w:r>
        <w:t>Mobile/tablet/laptop assistant UI is usable.</w:t>
      </w:r>
    </w:p>
    <w:p>
      <w:pPr>
        <w:pStyle w:val="ListNumber"/>
      </w:pPr>
      <w:r>
        <w:t>Build/lint/tests pass.</w:t>
      </w:r>
    </w:p>
    <w:p>
      <w:pPr>
        <w:pStyle w:val="Heading1"/>
      </w:pPr>
      <w:r>
        <w:t>8. Explicitly Out of Scope</w:t>
      </w:r>
    </w:p>
    <w:p>
      <w:pPr>
        <w:pStyle w:val="ListBullet"/>
      </w:pPr>
      <w:r>
        <w:t>Mandatory paid LLM/API.</w:t>
      </w:r>
    </w:p>
    <w:p>
      <w:pPr>
        <w:pStyle w:val="ListBullet"/>
      </w:pPr>
      <w:r>
        <w:t>Open-ended autonomous agent actions.</w:t>
      </w:r>
    </w:p>
    <w:p>
      <w:pPr>
        <w:pStyle w:val="ListBullet"/>
      </w:pPr>
      <w:r>
        <w:t>Email/WhatsApp access.</w:t>
      </w:r>
    </w:p>
    <w:p>
      <w:pPr>
        <w:pStyle w:val="ListBullet"/>
      </w:pPr>
      <w:r>
        <w:t>Arbitrary computer control.</w:t>
      </w:r>
    </w:p>
    <w:p>
      <w:pPr>
        <w:pStyle w:val="ListBullet"/>
      </w:pPr>
      <w:r>
        <w:t>Unconfirmed destructive/state-changing commands.</w:t>
      </w:r>
    </w:p>
    <w:p>
      <w:pPr>
        <w:pStyle w:val="Heading1"/>
      </w:pPr>
      <w:r>
        <w:t>9. Coding AI Execution Contract</w:t>
      </w:r>
    </w:p>
    <w:p>
      <w:pPr>
        <w:pStyle w:val="ListNumber"/>
      </w:pPr>
      <w:r>
        <w:t>Inspect the current repository, schema, migrations, README, architecture notes and tests before editing.</w:t>
      </w:r>
    </w:p>
    <w:p>
      <w:pPr>
        <w:pStyle w:val="ListNumber"/>
      </w:pPr>
      <w:r>
        <w:t>Create real production-quality files, not pseudo-code or a tutorial.</w:t>
      </w:r>
    </w:p>
    <w:p>
      <w:pPr>
        <w:pStyle w:val="ListNumber"/>
      </w:pPr>
      <w:r>
        <w:t>Reuse existing components and services before adding new abstractions.</w:t>
      </w:r>
    </w:p>
    <w:p>
      <w:pPr>
        <w:pStyle w:val="ListNumber"/>
      </w:pPr>
      <w:r>
        <w:t>Create safe migrations only; never reset or destroy prior-phase data.</w:t>
      </w:r>
    </w:p>
    <w:p>
      <w:pPr>
        <w:pStyle w:val="ListNumber"/>
      </w:pPr>
      <w:r>
        <w:t>Run available lint, unit/integration tests and production build; fix blocking failures.</w:t>
      </w:r>
    </w:p>
    <w:p>
      <w:pPr>
        <w:pStyle w:val="ListNumber"/>
      </w:pPr>
      <w:r>
        <w:t>Regression-test Phase 1 through the current phase.</w:t>
      </w:r>
    </w:p>
    <w:p>
      <w:pPr>
        <w:pStyle w:val="ListNumber"/>
      </w:pPr>
      <w:r>
        <w:t>Update README.md, ARCHITECTURE.md where needed, and CHANGELOG.md.</w:t>
      </w:r>
    </w:p>
    <w:p>
      <w:pPr>
        <w:pStyle w:val="ListNumber"/>
      </w:pPr>
      <w:r>
        <w:t>At completion, output files changed, schema changes, APIs, packages, environment variables, manual setup, tests actually run, exact results, limitations and deployment impact. Then STOP after Phase 6.</w:t>
      </w:r>
    </w:p>
    <w:p>
      <w:pPr>
        <w:pStyle w:val="Heading1"/>
      </w:pPr>
      <w:r>
        <w:t>10. Definition of Done</w:t>
      </w:r>
    </w:p>
    <w:p>
      <w:pPr>
        <w:pStyle w:val="ListBullet"/>
      </w:pPr>
      <w:r>
        <w:t>All in-scope features work with real application data.</w:t>
      </w:r>
    </w:p>
    <w:p>
      <w:pPr>
        <w:pStyle w:val="ListBullet"/>
      </w:pPr>
      <w:r>
        <w:t>No known blocking regression exists in previous phases.</w:t>
      </w:r>
    </w:p>
    <w:p>
      <w:pPr>
        <w:pStyle w:val="ListBullet"/>
      </w:pPr>
      <w:r>
        <w:t>Responsive phone/tablet/laptop UI is usable.</w:t>
      </w:r>
    </w:p>
    <w:p>
      <w:pPr>
        <w:pStyle w:val="ListBullet"/>
      </w:pPr>
      <w:r>
        <w:t>Authentication, authorization, validation and error handling are enforced.</w:t>
      </w:r>
    </w:p>
    <w:p>
      <w:pPr>
        <w:pStyle w:val="ListBullet"/>
      </w:pPr>
      <w:r>
        <w:t>Production build and supported tests pass.</w:t>
      </w:r>
    </w:p>
    <w:p>
      <w:pPr>
        <w:pStyle w:val="ListBullet"/>
      </w:pPr>
      <w:r>
        <w:t>Documentation describes all remaining manual configuration accurately.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