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109BB" w14:textId="77777777" w:rsidR="00215332" w:rsidRDefault="00000000">
      <w:pPr>
        <w:pStyle w:val="Title"/>
      </w:pPr>
      <w:r>
        <w:t>Tools for Implementing Secure Backup &amp; Restore</w:t>
      </w:r>
    </w:p>
    <w:p w14:paraId="08FF1737" w14:textId="77777777" w:rsidR="00215332" w:rsidRDefault="00000000">
      <w:r>
        <w:t>This document outlines the tools and recommended technologies to implement the Secure Backup &amp; Restore feature into the Unified OT Ransomware Protection Platform. The tools below align with a Python-based microservice architecture using FastAPI and AWS S3 for secure cloud storage.</w:t>
      </w:r>
    </w:p>
    <w:p w14:paraId="3D2A4903" w14:textId="77777777" w:rsidR="00215332" w:rsidRDefault="00000000">
      <w:pPr>
        <w:pStyle w:val="Heading1"/>
      </w:pPr>
      <w:r>
        <w:t>🔐 1. Encrypt Backup Data</w:t>
      </w:r>
    </w:p>
    <w:p w14:paraId="1A3FBC21" w14:textId="1C26FFA5" w:rsidR="00215332" w:rsidRDefault="00000000">
      <w:r>
        <w:t>• Tool: `cryptography` (Python library)</w:t>
      </w:r>
      <w:r>
        <w:br/>
        <w:t xml:space="preserve">  - Use AES-256 to encrypt all files before uploading to AWS.</w:t>
      </w:r>
      <w:r>
        <w:br/>
        <w:t xml:space="preserve">  - Supports encryption at rest ensuring data confidentiality.</w:t>
      </w:r>
      <w:r>
        <w:br/>
      </w:r>
    </w:p>
    <w:p w14:paraId="2C31FCA2" w14:textId="6FAA017E" w:rsidR="0098565B" w:rsidRPr="0098565B" w:rsidRDefault="0098565B">
      <w:pPr>
        <w:rPr>
          <w:rFonts w:ascii="Consolas" w:hAnsi="Consolas"/>
        </w:rPr>
      </w:pPr>
      <w:r w:rsidRPr="0098565B">
        <w:rPr>
          <w:rFonts w:ascii="Consolas" w:hAnsi="Consolas"/>
          <w:highlight w:val="yellow"/>
        </w:rPr>
        <w:t>P</w:t>
      </w:r>
      <w:r w:rsidRPr="0098565B">
        <w:rPr>
          <w:rFonts w:ascii="Consolas" w:hAnsi="Consolas"/>
          <w:highlight w:val="yellow"/>
        </w:rPr>
        <w:t>ython</w:t>
      </w:r>
      <w:r w:rsidRPr="0098565B">
        <w:rPr>
          <w:rFonts w:ascii="Consolas" w:hAnsi="Consolas"/>
          <w:highlight w:val="yellow"/>
        </w:rPr>
        <w:t xml:space="preserve"> </w:t>
      </w:r>
      <w:r w:rsidRPr="0098565B">
        <w:rPr>
          <w:rFonts w:ascii="Consolas" w:hAnsi="Consolas"/>
          <w:highlight w:val="yellow"/>
        </w:rPr>
        <w:t xml:space="preserve">from </w:t>
      </w:r>
      <w:proofErr w:type="spellStart"/>
      <w:proofErr w:type="gramStart"/>
      <w:r w:rsidRPr="0098565B">
        <w:rPr>
          <w:rFonts w:ascii="Consolas" w:hAnsi="Consolas"/>
          <w:highlight w:val="yellow"/>
        </w:rPr>
        <w:t>cryptography.fernet</w:t>
      </w:r>
      <w:proofErr w:type="spellEnd"/>
      <w:proofErr w:type="gramEnd"/>
      <w:r w:rsidRPr="0098565B">
        <w:rPr>
          <w:rFonts w:ascii="Consolas" w:hAnsi="Consolas"/>
          <w:highlight w:val="yellow"/>
        </w:rPr>
        <w:t xml:space="preserve"> import Fernet</w:t>
      </w:r>
    </w:p>
    <w:p w14:paraId="1A20EEC5" w14:textId="77777777" w:rsidR="00215332" w:rsidRDefault="00000000">
      <w:pPr>
        <w:pStyle w:val="Heading1"/>
      </w:pPr>
      <w:r>
        <w:t>🔒 2. Secure Data in Transit</w:t>
      </w:r>
    </w:p>
    <w:p w14:paraId="7C74B88E" w14:textId="77777777" w:rsidR="00215332" w:rsidRDefault="00000000">
      <w:r>
        <w:t>• Protocol: TLS 1.3</w:t>
      </w:r>
      <w:r>
        <w:br/>
        <w:t xml:space="preserve">  - AWS SDK (boto3) uses TLS 1.3 by default.</w:t>
      </w:r>
      <w:r>
        <w:br/>
        <w:t xml:space="preserve">  - FastAPI interface should be exposed over HTTPS (via Uvicorn or Nginx with certs).</w:t>
      </w:r>
    </w:p>
    <w:p w14:paraId="24D91A3F" w14:textId="77777777" w:rsidR="00215332" w:rsidRDefault="00000000">
      <w:pPr>
        <w:pStyle w:val="Heading1"/>
      </w:pPr>
      <w:r>
        <w:t>✉️ 3. Verify Integrity</w:t>
      </w:r>
    </w:p>
    <w:p w14:paraId="37D0A3B3" w14:textId="77777777" w:rsidR="00215332" w:rsidRDefault="00000000">
      <w:r>
        <w:t>• Tool: `hmac` (Python) or `cryptography.hazmat.primitives.hmac`</w:t>
      </w:r>
      <w:r>
        <w:br/>
        <w:t xml:space="preserve">  - Generates HMAC-SHA256 to ensure file or log integrity.</w:t>
      </w:r>
      <w:r>
        <w:br/>
        <w:t xml:space="preserve">  - Verifies restored data hasn't been tampered with.</w:t>
      </w:r>
    </w:p>
    <w:p w14:paraId="5A24E870" w14:textId="77777777" w:rsidR="00215332" w:rsidRDefault="00000000">
      <w:pPr>
        <w:pStyle w:val="Heading1"/>
      </w:pPr>
      <w:r>
        <w:t>📋 4. Backup Schedules &amp; Triggers</w:t>
      </w:r>
    </w:p>
    <w:p w14:paraId="54F5E56E" w14:textId="77777777" w:rsidR="00215332" w:rsidRDefault="00000000">
      <w:r>
        <w:t>• Tools: `cron`, `Airflow`, `Kubernetes CronJobs`, or FastAPI scheduler.</w:t>
      </w:r>
      <w:r>
        <w:br/>
        <w:t xml:space="preserve">  - Users can choose full, incremental, or snapshot-based backups.</w:t>
      </w:r>
      <w:r>
        <w:br/>
        <w:t xml:space="preserve">  - Triggers include manual CLI, web interface, or SOAR signal.</w:t>
      </w:r>
    </w:p>
    <w:p w14:paraId="786F9781" w14:textId="77777777" w:rsidR="00215332" w:rsidRDefault="00000000">
      <w:pPr>
        <w:pStyle w:val="Heading1"/>
      </w:pPr>
      <w:r>
        <w:t>📦 5. Immutable Storage</w:t>
      </w:r>
    </w:p>
    <w:p w14:paraId="6C143B4D" w14:textId="77777777" w:rsidR="00215332" w:rsidRDefault="00000000">
      <w:r>
        <w:t>• Platform: Amazon S3 with Object Lock</w:t>
      </w:r>
      <w:r>
        <w:br/>
        <w:t xml:space="preserve">  - Enables Write Once Read Many (WORM) policy.</w:t>
      </w:r>
      <w:r>
        <w:br/>
        <w:t xml:space="preserve">  - Supports retention periods and legal holds.</w:t>
      </w:r>
    </w:p>
    <w:p w14:paraId="5F33FA86" w14:textId="77777777" w:rsidR="00215332" w:rsidRDefault="00000000">
      <w:pPr>
        <w:pStyle w:val="Heading1"/>
      </w:pPr>
      <w:r>
        <w:lastRenderedPageBreak/>
        <w:t>🔍 6. Logging Backup Events</w:t>
      </w:r>
    </w:p>
    <w:p w14:paraId="681EC2C4" w14:textId="77777777" w:rsidR="00215332" w:rsidRDefault="00000000">
      <w:r>
        <w:t>• Tools: Python `logging`, `ELK Stack`, or `Wazuh`</w:t>
      </w:r>
      <w:r>
        <w:br/>
        <w:t xml:space="preserve">  - Store backup/restore logs in append-only files.</w:t>
      </w:r>
      <w:r>
        <w:br/>
        <w:t xml:space="preserve">  - All logs include HMAC hash for verification.</w:t>
      </w:r>
      <w:r>
        <w:br/>
        <w:t xml:space="preserve">  - Forward logs to centralized visual dashboard.</w:t>
      </w:r>
    </w:p>
    <w:p w14:paraId="7F22BC1B" w14:textId="77777777" w:rsidR="00215332" w:rsidRDefault="00000000">
      <w:pPr>
        <w:pStyle w:val="Heading1"/>
      </w:pPr>
      <w:r>
        <w:t>🔑 7. Secret and Key Management</w:t>
      </w:r>
    </w:p>
    <w:p w14:paraId="72974F04" w14:textId="77777777" w:rsidR="00215332" w:rsidRDefault="00000000">
      <w:r>
        <w:t>• Tools: HashiCorp Vault or `.env` files (for dev/test)</w:t>
      </w:r>
      <w:r>
        <w:br/>
        <w:t xml:space="preserve">  - Stores AES keys and HMAC secrets securely.</w:t>
      </w:r>
      <w:r>
        <w:br/>
        <w:t xml:space="preserve">  - Keys should rotate periodically and be access-controlled.</w:t>
      </w:r>
    </w:p>
    <w:p w14:paraId="31BF4C5B" w14:textId="77777777" w:rsidR="00215332" w:rsidRDefault="00000000">
      <w:pPr>
        <w:pStyle w:val="Heading1"/>
      </w:pPr>
      <w:r>
        <w:t>📊 Recommended Tool Stack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15332" w14:paraId="325A23F6" w14:textId="77777777">
        <w:tc>
          <w:tcPr>
            <w:tcW w:w="4320" w:type="dxa"/>
          </w:tcPr>
          <w:p w14:paraId="12E11B4C" w14:textId="77777777" w:rsidR="00215332" w:rsidRDefault="00000000">
            <w:r>
              <w:t>Feature</w:t>
            </w:r>
          </w:p>
        </w:tc>
        <w:tc>
          <w:tcPr>
            <w:tcW w:w="4320" w:type="dxa"/>
          </w:tcPr>
          <w:p w14:paraId="60E0FD16" w14:textId="77777777" w:rsidR="00215332" w:rsidRDefault="00000000">
            <w:r>
              <w:t>Tool(s)</w:t>
            </w:r>
          </w:p>
        </w:tc>
      </w:tr>
      <w:tr w:rsidR="00215332" w14:paraId="052546F2" w14:textId="77777777">
        <w:tc>
          <w:tcPr>
            <w:tcW w:w="4320" w:type="dxa"/>
          </w:tcPr>
          <w:p w14:paraId="47226E95" w14:textId="77777777" w:rsidR="00215332" w:rsidRDefault="00000000">
            <w:r>
              <w:t>File encryption</w:t>
            </w:r>
          </w:p>
        </w:tc>
        <w:tc>
          <w:tcPr>
            <w:tcW w:w="4320" w:type="dxa"/>
          </w:tcPr>
          <w:p w14:paraId="0EF91848" w14:textId="77777777" w:rsidR="00215332" w:rsidRDefault="00000000">
            <w:r>
              <w:t>`cryptography` (AES-256)</w:t>
            </w:r>
          </w:p>
        </w:tc>
      </w:tr>
      <w:tr w:rsidR="00215332" w14:paraId="4830369B" w14:textId="77777777">
        <w:tc>
          <w:tcPr>
            <w:tcW w:w="4320" w:type="dxa"/>
          </w:tcPr>
          <w:p w14:paraId="021F5BA7" w14:textId="77777777" w:rsidR="00215332" w:rsidRDefault="00000000">
            <w:r>
              <w:t>Secure transfer</w:t>
            </w:r>
          </w:p>
        </w:tc>
        <w:tc>
          <w:tcPr>
            <w:tcW w:w="4320" w:type="dxa"/>
          </w:tcPr>
          <w:p w14:paraId="080BCFD1" w14:textId="77777777" w:rsidR="00215332" w:rsidRDefault="00000000">
            <w:r>
              <w:t>TLS 1.3 via boto3/FastAPI</w:t>
            </w:r>
          </w:p>
        </w:tc>
      </w:tr>
      <w:tr w:rsidR="00215332" w14:paraId="1D9363FE" w14:textId="77777777">
        <w:tc>
          <w:tcPr>
            <w:tcW w:w="4320" w:type="dxa"/>
          </w:tcPr>
          <w:p w14:paraId="7CABB32F" w14:textId="77777777" w:rsidR="00215332" w:rsidRDefault="00000000">
            <w:r>
              <w:t>Logging + HMAC</w:t>
            </w:r>
          </w:p>
        </w:tc>
        <w:tc>
          <w:tcPr>
            <w:tcW w:w="4320" w:type="dxa"/>
          </w:tcPr>
          <w:p w14:paraId="62060FA7" w14:textId="77777777" w:rsidR="00215332" w:rsidRDefault="00000000">
            <w:r>
              <w:t>Python `logging`, `hmac`, ELK</w:t>
            </w:r>
          </w:p>
        </w:tc>
      </w:tr>
      <w:tr w:rsidR="00215332" w14:paraId="450659BF" w14:textId="77777777">
        <w:tc>
          <w:tcPr>
            <w:tcW w:w="4320" w:type="dxa"/>
          </w:tcPr>
          <w:p w14:paraId="3A6FD773" w14:textId="77777777" w:rsidR="00215332" w:rsidRDefault="00000000">
            <w:r>
              <w:t>AWS storage</w:t>
            </w:r>
          </w:p>
        </w:tc>
        <w:tc>
          <w:tcPr>
            <w:tcW w:w="4320" w:type="dxa"/>
          </w:tcPr>
          <w:p w14:paraId="6FA917E3" w14:textId="77777777" w:rsidR="00215332" w:rsidRDefault="00000000">
            <w:r>
              <w:t>S3 with Object Lock</w:t>
            </w:r>
          </w:p>
        </w:tc>
      </w:tr>
      <w:tr w:rsidR="00215332" w14:paraId="036EF1ED" w14:textId="77777777">
        <w:tc>
          <w:tcPr>
            <w:tcW w:w="4320" w:type="dxa"/>
          </w:tcPr>
          <w:p w14:paraId="1FADDF03" w14:textId="77777777" w:rsidR="00215332" w:rsidRDefault="00000000">
            <w:r>
              <w:t>Scheduling</w:t>
            </w:r>
          </w:p>
        </w:tc>
        <w:tc>
          <w:tcPr>
            <w:tcW w:w="4320" w:type="dxa"/>
          </w:tcPr>
          <w:p w14:paraId="6C513BC5" w14:textId="77777777" w:rsidR="00215332" w:rsidRDefault="00000000">
            <w:r>
              <w:t>Cron, Airflow, SOAR</w:t>
            </w:r>
          </w:p>
        </w:tc>
      </w:tr>
      <w:tr w:rsidR="00215332" w14:paraId="01E36DA3" w14:textId="77777777">
        <w:tc>
          <w:tcPr>
            <w:tcW w:w="4320" w:type="dxa"/>
          </w:tcPr>
          <w:p w14:paraId="5243C03A" w14:textId="77777777" w:rsidR="00215332" w:rsidRDefault="00000000">
            <w:r>
              <w:t>Secrets management</w:t>
            </w:r>
          </w:p>
        </w:tc>
        <w:tc>
          <w:tcPr>
            <w:tcW w:w="4320" w:type="dxa"/>
          </w:tcPr>
          <w:p w14:paraId="0C325494" w14:textId="77777777" w:rsidR="00215332" w:rsidRDefault="00000000">
            <w:r>
              <w:t>Vault / .env</w:t>
            </w:r>
          </w:p>
        </w:tc>
      </w:tr>
      <w:tr w:rsidR="00215332" w14:paraId="5233D384" w14:textId="77777777">
        <w:tc>
          <w:tcPr>
            <w:tcW w:w="4320" w:type="dxa"/>
          </w:tcPr>
          <w:p w14:paraId="0CF1BEB7" w14:textId="77777777" w:rsidR="00215332" w:rsidRDefault="00000000">
            <w:r>
              <w:t>Interface &amp; API</w:t>
            </w:r>
          </w:p>
        </w:tc>
        <w:tc>
          <w:tcPr>
            <w:tcW w:w="4320" w:type="dxa"/>
          </w:tcPr>
          <w:p w14:paraId="312E2450" w14:textId="77777777" w:rsidR="00215332" w:rsidRDefault="00000000">
            <w:r>
              <w:t>FastAPI + HTTPS</w:t>
            </w:r>
          </w:p>
        </w:tc>
      </w:tr>
    </w:tbl>
    <w:p w14:paraId="29463DF7" w14:textId="77777777" w:rsidR="00215332" w:rsidRDefault="00000000">
      <w:pPr>
        <w:pStyle w:val="Heading1"/>
      </w:pPr>
      <w:r>
        <w:t>🔌 Summary</w:t>
      </w:r>
    </w:p>
    <w:p w14:paraId="06C40826" w14:textId="77777777" w:rsidR="00215332" w:rsidRDefault="00000000">
      <w:r>
        <w:t>These tools support the end-to-end security lifecycle of the Backup and Restore feature. They ensure confidentiality, tamper-proof operation, and audit-friendly records while maintaining compliance with industry standards such as IEC 62443 and NERC CIP. With these technologies in place, your platform achieves robust ransomware resilience and operational reliability.</w:t>
      </w:r>
    </w:p>
    <w:sectPr w:rsidR="002153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5942637">
    <w:abstractNumId w:val="8"/>
  </w:num>
  <w:num w:numId="2" w16cid:durableId="31077319">
    <w:abstractNumId w:val="6"/>
  </w:num>
  <w:num w:numId="3" w16cid:durableId="1676227056">
    <w:abstractNumId w:val="5"/>
  </w:num>
  <w:num w:numId="4" w16cid:durableId="1559895064">
    <w:abstractNumId w:val="4"/>
  </w:num>
  <w:num w:numId="5" w16cid:durableId="1851722984">
    <w:abstractNumId w:val="7"/>
  </w:num>
  <w:num w:numId="6" w16cid:durableId="1671759411">
    <w:abstractNumId w:val="3"/>
  </w:num>
  <w:num w:numId="7" w16cid:durableId="2143694372">
    <w:abstractNumId w:val="2"/>
  </w:num>
  <w:num w:numId="8" w16cid:durableId="333454647">
    <w:abstractNumId w:val="1"/>
  </w:num>
  <w:num w:numId="9" w16cid:durableId="79621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332"/>
    <w:rsid w:val="0029639D"/>
    <w:rsid w:val="00326F90"/>
    <w:rsid w:val="0098565B"/>
    <w:rsid w:val="00AA1D8D"/>
    <w:rsid w:val="00B47730"/>
    <w:rsid w:val="00CB0664"/>
    <w:rsid w:val="00F60C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7414A4"/>
  <w14:defaultImageDpi w14:val="300"/>
  <w15:docId w15:val="{2ED46D05-6024-4894-A2AF-BCBFC80A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VIHANGA SITHUM HAPUTHANTHIRIGE</cp:lastModifiedBy>
  <cp:revision>2</cp:revision>
  <dcterms:created xsi:type="dcterms:W3CDTF">2013-12-23T23:15:00Z</dcterms:created>
  <dcterms:modified xsi:type="dcterms:W3CDTF">2025-04-19T02:23:00Z</dcterms:modified>
  <cp:category/>
</cp:coreProperties>
</file>