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43AD87A9" w:rsidR="00040279" w:rsidRDefault="00F032AA" w:rsidP="00F524D0">
      <w:pPr>
        <w:spacing w:line="360" w:lineRule="auto"/>
        <w:jc w:val="center"/>
        <w:rPr>
          <w:b/>
          <w:sz w:val="26"/>
        </w:rPr>
      </w:pPr>
      <w:r w:rsidRPr="00B260EF">
        <w:rPr>
          <w:b/>
          <w:sz w:val="26"/>
        </w:rPr>
        <w:t>FACULTY OF SCIENCE &amp; TECHNOLOGY</w:t>
      </w:r>
    </w:p>
    <w:p w14:paraId="733A4006" w14:textId="7F63F952" w:rsidR="00764D4E" w:rsidRDefault="00764D4E" w:rsidP="00F524D0">
      <w:pPr>
        <w:spacing w:line="360" w:lineRule="auto"/>
        <w:jc w:val="center"/>
        <w:rPr>
          <w:b/>
          <w:sz w:val="26"/>
        </w:rPr>
      </w:pPr>
      <w:r>
        <w:rPr>
          <w:b/>
          <w:sz w:val="26"/>
        </w:rPr>
        <w:t>DEPARTMENT OF PHYSICS</w:t>
      </w:r>
    </w:p>
    <w:p w14:paraId="3960CC41" w14:textId="0A6B02DF" w:rsidR="00764D4E" w:rsidRDefault="00764D4E" w:rsidP="00F524D0">
      <w:pPr>
        <w:spacing w:line="360" w:lineRule="auto"/>
        <w:jc w:val="center"/>
        <w:rPr>
          <w:b/>
          <w:sz w:val="26"/>
        </w:rPr>
      </w:pPr>
      <w:r>
        <w:rPr>
          <w:b/>
          <w:sz w:val="26"/>
        </w:rPr>
        <w:t xml:space="preserve">PHYSICS </w:t>
      </w:r>
      <w:r w:rsidR="00B91CA4">
        <w:rPr>
          <w:b/>
          <w:sz w:val="26"/>
        </w:rPr>
        <w:t xml:space="preserve">1 LAB </w:t>
      </w:r>
    </w:p>
    <w:p w14:paraId="31369643" w14:textId="33100189" w:rsidR="004D290B" w:rsidRPr="004D290B" w:rsidRDefault="004B2A1B" w:rsidP="004B2A1B">
      <w:pPr>
        <w:spacing w:after="240" w:line="360" w:lineRule="auto"/>
        <w:jc w:val="center"/>
        <w:rPr>
          <w:b/>
        </w:rPr>
      </w:pPr>
      <w:r>
        <w:rPr>
          <w:b/>
        </w:rPr>
        <w:t>Spring</w:t>
      </w:r>
      <w:r w:rsidR="00FD5FA1">
        <w:rPr>
          <w:b/>
        </w:rPr>
        <w:t xml:space="preserve"> 2021</w:t>
      </w:r>
      <w:r w:rsidR="004D290B" w:rsidRPr="004D290B">
        <w:rPr>
          <w:b/>
        </w:rPr>
        <w:t>-</w:t>
      </w:r>
      <w:r w:rsidR="004D290B">
        <w:rPr>
          <w:b/>
        </w:rPr>
        <w:t>20</w:t>
      </w:r>
      <w:r w:rsidR="00FD5FA1">
        <w:rPr>
          <w:b/>
        </w:rPr>
        <w:t>22</w:t>
      </w:r>
    </w:p>
    <w:p w14:paraId="42A05ABD" w14:textId="1CF6DE9F" w:rsidR="004D290B" w:rsidRPr="004D290B" w:rsidRDefault="001B323A" w:rsidP="004D290B">
      <w:pPr>
        <w:spacing w:line="360" w:lineRule="auto"/>
        <w:jc w:val="center"/>
        <w:rPr>
          <w:b/>
        </w:rPr>
      </w:pPr>
      <w:r>
        <w:rPr>
          <w:b/>
        </w:rPr>
        <w:t xml:space="preserve">Section: </w:t>
      </w:r>
      <w:r w:rsidR="00221D9A">
        <w:rPr>
          <w:b/>
        </w:rPr>
        <w:t>B19</w:t>
      </w:r>
      <w:r w:rsidR="004B2A1B">
        <w:rPr>
          <w:b/>
        </w:rPr>
        <w:t xml:space="preserve">, </w:t>
      </w:r>
      <w:r>
        <w:rPr>
          <w:b/>
        </w:rPr>
        <w:t xml:space="preserve">Group: </w:t>
      </w:r>
      <w:r w:rsidR="00221D9A">
        <w:rPr>
          <w:b/>
        </w:rPr>
        <w:t>03</w:t>
      </w:r>
    </w:p>
    <w:p w14:paraId="2CCCB996" w14:textId="77777777" w:rsidR="00F032AA" w:rsidRDefault="00F032AA" w:rsidP="00F524D0">
      <w:pPr>
        <w:spacing w:line="360" w:lineRule="auto"/>
        <w:jc w:val="center"/>
        <w:rPr>
          <w:b/>
          <w:sz w:val="22"/>
          <w:szCs w:val="22"/>
        </w:rPr>
      </w:pPr>
    </w:p>
    <w:p w14:paraId="44F88C8E" w14:textId="346D585E" w:rsidR="00040279" w:rsidRPr="00F032AA" w:rsidRDefault="00764D4E" w:rsidP="00F524D0">
      <w:pPr>
        <w:spacing w:line="360" w:lineRule="auto"/>
        <w:jc w:val="center"/>
        <w:rPr>
          <w:b/>
        </w:rPr>
      </w:pPr>
      <w:r>
        <w:rPr>
          <w:b/>
        </w:rPr>
        <w:t xml:space="preserve">LAB </w:t>
      </w:r>
      <w:r w:rsidR="00040279" w:rsidRPr="00F032AA">
        <w:rPr>
          <w:b/>
        </w:rPr>
        <w:t>REPORT ON</w:t>
      </w:r>
    </w:p>
    <w:p w14:paraId="5D06F8CE" w14:textId="1048EFE7" w:rsidR="00764D4E" w:rsidRPr="00D178F7" w:rsidRDefault="00234E03" w:rsidP="004D290B">
      <w:pPr>
        <w:spacing w:line="360" w:lineRule="auto"/>
        <w:rPr>
          <w:b/>
          <w:bCs/>
          <w:iCs/>
          <w:sz w:val="22"/>
          <w:szCs w:val="22"/>
        </w:rPr>
      </w:pPr>
      <w:r>
        <w:t xml:space="preserve">                             </w:t>
      </w:r>
      <w:r w:rsidRPr="00D178F7">
        <w:rPr>
          <w:b/>
          <w:bCs/>
          <w:caps/>
        </w:rPr>
        <w:t>Study of projectile motion and collision</w:t>
      </w: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55541447" w14:textId="1F068509" w:rsidR="00040279" w:rsidRPr="00D178F7" w:rsidRDefault="00234E03" w:rsidP="00F524D0">
      <w:pPr>
        <w:spacing w:line="360" w:lineRule="auto"/>
        <w:jc w:val="center"/>
        <w:rPr>
          <w:b/>
          <w:color w:val="000000" w:themeColor="text1"/>
          <w:sz w:val="22"/>
          <w:szCs w:val="22"/>
        </w:rPr>
      </w:pPr>
      <w:r w:rsidRPr="00D178F7">
        <w:rPr>
          <w:b/>
          <w:color w:val="000000" w:themeColor="text1"/>
          <w:sz w:val="22"/>
          <w:szCs w:val="22"/>
        </w:rPr>
        <w:t>MD. SAIFUL ISLAM</w:t>
      </w:r>
    </w:p>
    <w:p w14:paraId="159ACBD3" w14:textId="77777777" w:rsidR="00604F60" w:rsidRDefault="00604F60" w:rsidP="00F524D0">
      <w:pPr>
        <w:spacing w:line="360" w:lineRule="auto"/>
        <w:jc w:val="center"/>
        <w:rPr>
          <w:sz w:val="22"/>
          <w:szCs w:val="22"/>
        </w:rPr>
      </w:pPr>
    </w:p>
    <w:p w14:paraId="6E8A23EF" w14:textId="77777777" w:rsidR="00604F60" w:rsidRPr="00F524D0" w:rsidRDefault="00604F60" w:rsidP="00F524D0">
      <w:pPr>
        <w:spacing w:line="360" w:lineRule="auto"/>
        <w:jc w:val="center"/>
        <w:rPr>
          <w:sz w:val="22"/>
          <w:szCs w:val="22"/>
        </w:rPr>
      </w:pPr>
    </w:p>
    <w:p w14:paraId="44917033" w14:textId="77777777" w:rsidR="00040279" w:rsidRPr="00F524D0" w:rsidRDefault="00040279" w:rsidP="00F524D0">
      <w:pPr>
        <w:spacing w:line="360" w:lineRule="auto"/>
        <w:jc w:val="center"/>
        <w:rPr>
          <w:sz w:val="22"/>
          <w:szCs w:val="22"/>
        </w:rPr>
      </w:pPr>
    </w:p>
    <w:p w14:paraId="1A8A2F6B" w14:textId="77777777" w:rsidR="00040279" w:rsidRPr="00F524D0" w:rsidRDefault="00040279" w:rsidP="004D290B">
      <w:pPr>
        <w:spacing w:line="360" w:lineRule="auto"/>
        <w:rPr>
          <w:b/>
          <w:sz w:val="22"/>
          <w:szCs w:val="22"/>
          <w:u w:val="single"/>
        </w:rPr>
      </w:pPr>
      <w:r w:rsidRPr="00F524D0">
        <w:rPr>
          <w:b/>
          <w:sz w:val="22"/>
          <w:szCs w:val="22"/>
          <w:u w:val="single"/>
        </w:rPr>
        <w:t>Submitted By</w:t>
      </w:r>
    </w:p>
    <w:tbl>
      <w:tblPr>
        <w:tblStyle w:val="TableGrid"/>
        <w:tblW w:w="9591" w:type="dxa"/>
        <w:tblLook w:val="04A0" w:firstRow="1" w:lastRow="0" w:firstColumn="1" w:lastColumn="0" w:noHBand="0" w:noVBand="1"/>
      </w:tblPr>
      <w:tblGrid>
        <w:gridCol w:w="3197"/>
        <w:gridCol w:w="2298"/>
        <w:gridCol w:w="4096"/>
      </w:tblGrid>
      <w:tr w:rsidR="004D290B" w14:paraId="26063E04" w14:textId="77777777" w:rsidTr="004D290B">
        <w:trPr>
          <w:trHeight w:val="263"/>
        </w:trPr>
        <w:tc>
          <w:tcPr>
            <w:tcW w:w="3197" w:type="dxa"/>
          </w:tcPr>
          <w:p w14:paraId="73DFA19D" w14:textId="4E3723DA" w:rsidR="004D290B" w:rsidRPr="00221D9A" w:rsidRDefault="004D290B" w:rsidP="00F032AA">
            <w:pPr>
              <w:jc w:val="center"/>
              <w:rPr>
                <w:b/>
                <w:color w:val="808080"/>
                <w:sz w:val="22"/>
                <w:szCs w:val="22"/>
              </w:rPr>
            </w:pPr>
            <w:r w:rsidRPr="00221D9A">
              <w:rPr>
                <w:b/>
                <w:sz w:val="22"/>
                <w:szCs w:val="22"/>
              </w:rPr>
              <w:t>Name</w:t>
            </w:r>
          </w:p>
        </w:tc>
        <w:tc>
          <w:tcPr>
            <w:tcW w:w="2298" w:type="dxa"/>
          </w:tcPr>
          <w:p w14:paraId="6548013D" w14:textId="389D4DFE" w:rsidR="004D290B" w:rsidRPr="00221D9A" w:rsidRDefault="004D290B" w:rsidP="00F032AA">
            <w:pPr>
              <w:jc w:val="center"/>
              <w:rPr>
                <w:b/>
                <w:color w:val="808080"/>
                <w:sz w:val="22"/>
                <w:szCs w:val="22"/>
              </w:rPr>
            </w:pPr>
            <w:r w:rsidRPr="00221D9A">
              <w:rPr>
                <w:b/>
                <w:sz w:val="22"/>
                <w:szCs w:val="22"/>
              </w:rPr>
              <w:t>ID</w:t>
            </w:r>
          </w:p>
        </w:tc>
        <w:tc>
          <w:tcPr>
            <w:tcW w:w="4096" w:type="dxa"/>
          </w:tcPr>
          <w:p w14:paraId="16646F15" w14:textId="29997D05" w:rsidR="004D290B" w:rsidRPr="00221D9A" w:rsidRDefault="004D290B" w:rsidP="00F032AA">
            <w:pPr>
              <w:jc w:val="center"/>
              <w:rPr>
                <w:b/>
                <w:color w:val="808080"/>
                <w:sz w:val="22"/>
                <w:szCs w:val="22"/>
              </w:rPr>
            </w:pPr>
            <w:r w:rsidRPr="00221D9A">
              <w:rPr>
                <w:b/>
                <w:sz w:val="22"/>
                <w:szCs w:val="22"/>
              </w:rPr>
              <w:t>Contribution</w:t>
            </w:r>
          </w:p>
        </w:tc>
      </w:tr>
      <w:tr w:rsidR="004D290B" w14:paraId="70263EEE" w14:textId="77777777" w:rsidTr="004D290B">
        <w:trPr>
          <w:trHeight w:val="263"/>
        </w:trPr>
        <w:tc>
          <w:tcPr>
            <w:tcW w:w="3197" w:type="dxa"/>
          </w:tcPr>
          <w:p w14:paraId="5885DA92" w14:textId="51B82464" w:rsidR="004D290B" w:rsidRPr="00234E03" w:rsidRDefault="004D290B" w:rsidP="00234E03">
            <w:pPr>
              <w:jc w:val="both"/>
              <w:rPr>
                <w:b/>
                <w:color w:val="000000" w:themeColor="text1"/>
                <w:sz w:val="22"/>
                <w:szCs w:val="22"/>
              </w:rPr>
            </w:pPr>
            <w:r w:rsidRPr="00234E03">
              <w:rPr>
                <w:b/>
                <w:color w:val="000000" w:themeColor="text1"/>
                <w:sz w:val="22"/>
                <w:szCs w:val="22"/>
              </w:rPr>
              <w:t>1</w:t>
            </w:r>
            <w:r w:rsidRPr="00234E03">
              <w:rPr>
                <w:bCs/>
                <w:color w:val="000000" w:themeColor="text1"/>
                <w:sz w:val="22"/>
                <w:szCs w:val="22"/>
              </w:rPr>
              <w:t>.</w:t>
            </w:r>
            <w:r w:rsidR="00234E03" w:rsidRPr="00234E03">
              <w:rPr>
                <w:b/>
                <w:color w:val="000000" w:themeColor="text1"/>
                <w:sz w:val="22"/>
                <w:szCs w:val="22"/>
              </w:rPr>
              <w:t xml:space="preserve"> Sha Sultan </w:t>
            </w:r>
            <w:proofErr w:type="spellStart"/>
            <w:r w:rsidR="00234E03" w:rsidRPr="00234E03">
              <w:rPr>
                <w:b/>
                <w:color w:val="000000" w:themeColor="text1"/>
                <w:sz w:val="22"/>
                <w:szCs w:val="22"/>
              </w:rPr>
              <w:t>Sowhan</w:t>
            </w:r>
            <w:proofErr w:type="spellEnd"/>
          </w:p>
        </w:tc>
        <w:tc>
          <w:tcPr>
            <w:tcW w:w="2298" w:type="dxa"/>
          </w:tcPr>
          <w:p w14:paraId="221EF8F2" w14:textId="1B86ECF3" w:rsidR="004D290B" w:rsidRDefault="00234E03" w:rsidP="004D290B">
            <w:pPr>
              <w:rPr>
                <w:b/>
                <w:color w:val="808080"/>
                <w:sz w:val="22"/>
                <w:szCs w:val="22"/>
              </w:rPr>
            </w:pPr>
            <w:r w:rsidRPr="00A3344A">
              <w:rPr>
                <w:b/>
                <w:sz w:val="22"/>
                <w:szCs w:val="22"/>
              </w:rPr>
              <w:t>22-47014-1</w:t>
            </w:r>
          </w:p>
        </w:tc>
        <w:tc>
          <w:tcPr>
            <w:tcW w:w="4096" w:type="dxa"/>
          </w:tcPr>
          <w:p w14:paraId="19411097" w14:textId="1939B98A" w:rsidR="004D290B" w:rsidRPr="00D178F7" w:rsidRDefault="00D178F7" w:rsidP="004D290B">
            <w:pPr>
              <w:rPr>
                <w:b/>
                <w:color w:val="000000" w:themeColor="text1"/>
                <w:sz w:val="22"/>
                <w:szCs w:val="22"/>
              </w:rPr>
            </w:pPr>
            <w:r w:rsidRPr="00D178F7">
              <w:rPr>
                <w:b/>
                <w:color w:val="000000" w:themeColor="text1"/>
                <w:sz w:val="22"/>
                <w:szCs w:val="22"/>
              </w:rPr>
              <w:t>Discussion and References</w:t>
            </w:r>
          </w:p>
        </w:tc>
      </w:tr>
      <w:tr w:rsidR="004D290B" w14:paraId="54873CFA" w14:textId="77777777" w:rsidTr="004D290B">
        <w:trPr>
          <w:trHeight w:val="263"/>
        </w:trPr>
        <w:tc>
          <w:tcPr>
            <w:tcW w:w="3197" w:type="dxa"/>
          </w:tcPr>
          <w:p w14:paraId="064914A5" w14:textId="0094A9A9" w:rsidR="004D290B" w:rsidRPr="00234E03" w:rsidRDefault="004D290B" w:rsidP="00234E03">
            <w:pPr>
              <w:jc w:val="both"/>
              <w:rPr>
                <w:b/>
                <w:color w:val="000000" w:themeColor="text1"/>
                <w:sz w:val="22"/>
                <w:szCs w:val="22"/>
              </w:rPr>
            </w:pPr>
            <w:r w:rsidRPr="00234E03">
              <w:rPr>
                <w:b/>
                <w:color w:val="000000" w:themeColor="text1"/>
                <w:sz w:val="22"/>
                <w:szCs w:val="22"/>
              </w:rPr>
              <w:t>2.</w:t>
            </w:r>
            <w:r w:rsidR="00234E03" w:rsidRPr="00234E03">
              <w:rPr>
                <w:b/>
                <w:color w:val="000000" w:themeColor="text1"/>
                <w:sz w:val="22"/>
                <w:szCs w:val="22"/>
              </w:rPr>
              <w:t xml:space="preserve"> </w:t>
            </w:r>
            <w:proofErr w:type="spellStart"/>
            <w:r w:rsidR="00234E03" w:rsidRPr="00234E03">
              <w:rPr>
                <w:b/>
                <w:color w:val="000000" w:themeColor="text1"/>
                <w:sz w:val="22"/>
                <w:szCs w:val="22"/>
              </w:rPr>
              <w:t>Mahmuda</w:t>
            </w:r>
            <w:proofErr w:type="spellEnd"/>
            <w:r w:rsidR="00234E03" w:rsidRPr="00234E03">
              <w:rPr>
                <w:b/>
                <w:color w:val="000000" w:themeColor="text1"/>
                <w:sz w:val="22"/>
                <w:szCs w:val="22"/>
              </w:rPr>
              <w:t xml:space="preserve"> Khatun</w:t>
            </w:r>
          </w:p>
        </w:tc>
        <w:tc>
          <w:tcPr>
            <w:tcW w:w="2298" w:type="dxa"/>
          </w:tcPr>
          <w:p w14:paraId="3CA9ABDF" w14:textId="37B1D5ED" w:rsidR="004D290B" w:rsidRDefault="00234E03" w:rsidP="004D290B">
            <w:pPr>
              <w:rPr>
                <w:b/>
                <w:color w:val="808080"/>
                <w:sz w:val="22"/>
                <w:szCs w:val="22"/>
              </w:rPr>
            </w:pPr>
            <w:r w:rsidRPr="00A3344A">
              <w:rPr>
                <w:b/>
                <w:sz w:val="22"/>
                <w:szCs w:val="22"/>
              </w:rPr>
              <w:t>22-47016-1</w:t>
            </w:r>
          </w:p>
        </w:tc>
        <w:tc>
          <w:tcPr>
            <w:tcW w:w="4096" w:type="dxa"/>
          </w:tcPr>
          <w:p w14:paraId="5433711D" w14:textId="0A1621D0" w:rsidR="004D290B" w:rsidRPr="00D178F7" w:rsidRDefault="00D178F7" w:rsidP="004D290B">
            <w:pPr>
              <w:rPr>
                <w:b/>
                <w:color w:val="000000" w:themeColor="text1"/>
                <w:sz w:val="22"/>
                <w:szCs w:val="22"/>
              </w:rPr>
            </w:pPr>
            <w:r w:rsidRPr="00D178F7">
              <w:rPr>
                <w:b/>
                <w:color w:val="000000" w:themeColor="text1"/>
                <w:sz w:val="22"/>
                <w:szCs w:val="22"/>
              </w:rPr>
              <w:t>Procedure and Experimental data</w:t>
            </w:r>
          </w:p>
        </w:tc>
      </w:tr>
      <w:tr w:rsidR="004D290B" w14:paraId="5523C044" w14:textId="77777777" w:rsidTr="004D290B">
        <w:trPr>
          <w:trHeight w:val="263"/>
        </w:trPr>
        <w:tc>
          <w:tcPr>
            <w:tcW w:w="3197" w:type="dxa"/>
          </w:tcPr>
          <w:p w14:paraId="633B1BAF" w14:textId="420DA78E" w:rsidR="004D290B" w:rsidRPr="00234E03" w:rsidRDefault="004D290B" w:rsidP="004D290B">
            <w:pPr>
              <w:rPr>
                <w:b/>
                <w:color w:val="000000" w:themeColor="text1"/>
                <w:sz w:val="22"/>
                <w:szCs w:val="22"/>
              </w:rPr>
            </w:pPr>
            <w:r w:rsidRPr="00234E03">
              <w:rPr>
                <w:b/>
                <w:color w:val="000000" w:themeColor="text1"/>
                <w:sz w:val="22"/>
                <w:szCs w:val="22"/>
              </w:rPr>
              <w:t>3.</w:t>
            </w:r>
            <w:r w:rsidR="00234E03" w:rsidRPr="00234E03">
              <w:rPr>
                <w:b/>
                <w:color w:val="000000" w:themeColor="text1"/>
                <w:sz w:val="22"/>
                <w:szCs w:val="22"/>
              </w:rPr>
              <w:t xml:space="preserve"> </w:t>
            </w:r>
            <w:proofErr w:type="spellStart"/>
            <w:r w:rsidR="00234E03" w:rsidRPr="00234E03">
              <w:rPr>
                <w:b/>
                <w:color w:val="000000" w:themeColor="text1"/>
                <w:sz w:val="22"/>
                <w:szCs w:val="22"/>
              </w:rPr>
              <w:t>Farjana</w:t>
            </w:r>
            <w:proofErr w:type="spellEnd"/>
            <w:r w:rsidR="00234E03" w:rsidRPr="00234E03">
              <w:rPr>
                <w:b/>
                <w:color w:val="000000" w:themeColor="text1"/>
                <w:sz w:val="22"/>
                <w:szCs w:val="22"/>
              </w:rPr>
              <w:t xml:space="preserve"> Yesmin </w:t>
            </w:r>
            <w:proofErr w:type="spellStart"/>
            <w:r w:rsidR="00234E03" w:rsidRPr="00234E03">
              <w:rPr>
                <w:b/>
                <w:color w:val="000000" w:themeColor="text1"/>
                <w:sz w:val="22"/>
                <w:szCs w:val="22"/>
              </w:rPr>
              <w:t>Opi</w:t>
            </w:r>
            <w:proofErr w:type="spellEnd"/>
          </w:p>
        </w:tc>
        <w:tc>
          <w:tcPr>
            <w:tcW w:w="2298" w:type="dxa"/>
          </w:tcPr>
          <w:p w14:paraId="6DA1F2BF" w14:textId="76DD3A46" w:rsidR="004D290B" w:rsidRDefault="00234E03" w:rsidP="004D290B">
            <w:pPr>
              <w:rPr>
                <w:b/>
                <w:color w:val="808080"/>
                <w:sz w:val="22"/>
                <w:szCs w:val="22"/>
              </w:rPr>
            </w:pPr>
            <w:r w:rsidRPr="00A3344A">
              <w:rPr>
                <w:b/>
                <w:sz w:val="22"/>
                <w:szCs w:val="22"/>
              </w:rPr>
              <w:t>22-4701</w:t>
            </w:r>
            <w:r>
              <w:rPr>
                <w:b/>
                <w:sz w:val="22"/>
                <w:szCs w:val="22"/>
              </w:rPr>
              <w:t>8</w:t>
            </w:r>
            <w:r w:rsidRPr="00A3344A">
              <w:rPr>
                <w:b/>
                <w:sz w:val="22"/>
                <w:szCs w:val="22"/>
              </w:rPr>
              <w:t>-1</w:t>
            </w:r>
          </w:p>
        </w:tc>
        <w:tc>
          <w:tcPr>
            <w:tcW w:w="4096" w:type="dxa"/>
          </w:tcPr>
          <w:p w14:paraId="78EA71FC" w14:textId="7D865696" w:rsidR="004D290B" w:rsidRPr="00D178F7" w:rsidRDefault="00D178F7" w:rsidP="004D290B">
            <w:pPr>
              <w:rPr>
                <w:b/>
                <w:color w:val="000000" w:themeColor="text1"/>
                <w:sz w:val="22"/>
                <w:szCs w:val="22"/>
              </w:rPr>
            </w:pPr>
            <w:r w:rsidRPr="00D178F7">
              <w:rPr>
                <w:b/>
                <w:color w:val="000000" w:themeColor="text1"/>
                <w:sz w:val="22"/>
                <w:szCs w:val="22"/>
              </w:rPr>
              <w:t>Analysis and Calculation</w:t>
            </w:r>
            <w:r w:rsidR="00771B08">
              <w:rPr>
                <w:b/>
                <w:color w:val="000000" w:themeColor="text1"/>
                <w:sz w:val="22"/>
                <w:szCs w:val="22"/>
              </w:rPr>
              <w:t xml:space="preserve">, </w:t>
            </w:r>
            <w:r w:rsidRPr="00D178F7">
              <w:rPr>
                <w:b/>
                <w:color w:val="000000" w:themeColor="text1"/>
                <w:sz w:val="22"/>
                <w:szCs w:val="22"/>
              </w:rPr>
              <w:t>Result</w:t>
            </w:r>
          </w:p>
        </w:tc>
      </w:tr>
      <w:tr w:rsidR="004D290B" w14:paraId="54A23678" w14:textId="77777777" w:rsidTr="004D290B">
        <w:trPr>
          <w:trHeight w:val="263"/>
        </w:trPr>
        <w:tc>
          <w:tcPr>
            <w:tcW w:w="3197" w:type="dxa"/>
          </w:tcPr>
          <w:p w14:paraId="5793C3F3" w14:textId="31FE8AEC" w:rsidR="004D290B" w:rsidRPr="00234E03" w:rsidRDefault="004D290B" w:rsidP="004D290B">
            <w:pPr>
              <w:rPr>
                <w:b/>
                <w:color w:val="000000" w:themeColor="text1"/>
                <w:sz w:val="22"/>
                <w:szCs w:val="22"/>
              </w:rPr>
            </w:pPr>
            <w:r w:rsidRPr="00234E03">
              <w:rPr>
                <w:b/>
                <w:color w:val="000000" w:themeColor="text1"/>
                <w:sz w:val="22"/>
                <w:szCs w:val="22"/>
              </w:rPr>
              <w:t>4.</w:t>
            </w:r>
            <w:r w:rsidR="00234E03" w:rsidRPr="00234E03">
              <w:rPr>
                <w:b/>
                <w:color w:val="000000" w:themeColor="text1"/>
                <w:sz w:val="22"/>
                <w:szCs w:val="22"/>
              </w:rPr>
              <w:t xml:space="preserve"> Md. Abu </w:t>
            </w:r>
            <w:proofErr w:type="spellStart"/>
            <w:r w:rsidR="00234E03" w:rsidRPr="00234E03">
              <w:rPr>
                <w:b/>
                <w:color w:val="000000" w:themeColor="text1"/>
                <w:sz w:val="22"/>
                <w:szCs w:val="22"/>
              </w:rPr>
              <w:t>Towsif</w:t>
            </w:r>
            <w:proofErr w:type="spellEnd"/>
          </w:p>
        </w:tc>
        <w:tc>
          <w:tcPr>
            <w:tcW w:w="2298" w:type="dxa"/>
          </w:tcPr>
          <w:p w14:paraId="5AD1138C" w14:textId="5B923940" w:rsidR="004D290B" w:rsidRDefault="00234E03" w:rsidP="004D290B">
            <w:pPr>
              <w:rPr>
                <w:b/>
                <w:color w:val="808080"/>
                <w:sz w:val="22"/>
                <w:szCs w:val="22"/>
              </w:rPr>
            </w:pPr>
            <w:r w:rsidRPr="00A3344A">
              <w:rPr>
                <w:b/>
                <w:sz w:val="22"/>
                <w:szCs w:val="22"/>
              </w:rPr>
              <w:t>22-4701</w:t>
            </w:r>
            <w:r>
              <w:rPr>
                <w:b/>
                <w:sz w:val="22"/>
                <w:szCs w:val="22"/>
              </w:rPr>
              <w:t>9</w:t>
            </w:r>
            <w:r w:rsidRPr="00A3344A">
              <w:rPr>
                <w:b/>
                <w:sz w:val="22"/>
                <w:szCs w:val="22"/>
              </w:rPr>
              <w:t>-1</w:t>
            </w:r>
          </w:p>
        </w:tc>
        <w:tc>
          <w:tcPr>
            <w:tcW w:w="4096" w:type="dxa"/>
          </w:tcPr>
          <w:p w14:paraId="21E7CCA2" w14:textId="25B4AF8E" w:rsidR="004D290B" w:rsidRPr="00D178F7" w:rsidRDefault="00D178F7" w:rsidP="004D290B">
            <w:pPr>
              <w:rPr>
                <w:b/>
                <w:color w:val="000000" w:themeColor="text1"/>
                <w:sz w:val="22"/>
                <w:szCs w:val="22"/>
              </w:rPr>
            </w:pPr>
            <w:r w:rsidRPr="00D178F7">
              <w:rPr>
                <w:b/>
                <w:color w:val="000000" w:themeColor="text1"/>
                <w:sz w:val="22"/>
                <w:szCs w:val="22"/>
              </w:rPr>
              <w:t>Theory and Ap</w:t>
            </w:r>
            <w:r w:rsidR="00771B08">
              <w:rPr>
                <w:b/>
                <w:color w:val="000000" w:themeColor="text1"/>
                <w:sz w:val="22"/>
                <w:szCs w:val="22"/>
              </w:rPr>
              <w:t>p</w:t>
            </w:r>
            <w:r w:rsidRPr="00D178F7">
              <w:rPr>
                <w:b/>
                <w:color w:val="000000" w:themeColor="text1"/>
                <w:sz w:val="22"/>
                <w:szCs w:val="22"/>
              </w:rPr>
              <w:t>aratus</w:t>
            </w:r>
          </w:p>
        </w:tc>
      </w:tr>
    </w:tbl>
    <w:p w14:paraId="268A2526" w14:textId="77777777" w:rsidR="00F032AA" w:rsidRDefault="00F032AA" w:rsidP="00F524D0">
      <w:pPr>
        <w:spacing w:line="360" w:lineRule="auto"/>
        <w:jc w:val="center"/>
        <w:rPr>
          <w:sz w:val="22"/>
          <w:szCs w:val="22"/>
        </w:rPr>
      </w:pPr>
    </w:p>
    <w:p w14:paraId="4237CF86" w14:textId="61C06EFD" w:rsidR="00764D4E" w:rsidRDefault="00764D4E" w:rsidP="004B2A1B">
      <w:pPr>
        <w:spacing w:line="360" w:lineRule="auto"/>
        <w:rPr>
          <w:sz w:val="22"/>
          <w:szCs w:val="22"/>
        </w:rPr>
      </w:pPr>
    </w:p>
    <w:p w14:paraId="59676A38" w14:textId="215A3A4F" w:rsidR="007E1E8A" w:rsidRPr="00771B08" w:rsidRDefault="00040279" w:rsidP="007E1E8A">
      <w:pPr>
        <w:spacing w:line="360" w:lineRule="auto"/>
        <w:jc w:val="center"/>
        <w:rPr>
          <w:rFonts w:ascii="Trebuchet MS" w:hAnsi="Trebuchet MS" w:cs="Arial"/>
          <w:color w:val="000000" w:themeColor="text1"/>
          <w:sz w:val="28"/>
          <w:szCs w:val="28"/>
        </w:rPr>
      </w:pPr>
      <w:r w:rsidRPr="00F524D0">
        <w:rPr>
          <w:sz w:val="22"/>
          <w:szCs w:val="22"/>
        </w:rPr>
        <w:t>Date of Submission</w:t>
      </w:r>
      <w:r w:rsidR="00F032AA">
        <w:rPr>
          <w:sz w:val="22"/>
          <w:szCs w:val="22"/>
        </w:rPr>
        <w:t>:</w:t>
      </w:r>
      <w:r w:rsidR="00FA6FEF">
        <w:rPr>
          <w:sz w:val="22"/>
          <w:szCs w:val="22"/>
        </w:rPr>
        <w:t xml:space="preserve"> </w:t>
      </w:r>
      <w:r w:rsidR="00771B08" w:rsidRPr="00771B08">
        <w:rPr>
          <w:b/>
          <w:color w:val="000000" w:themeColor="text1"/>
          <w:sz w:val="22"/>
          <w:szCs w:val="22"/>
        </w:rPr>
        <w:t>March 22</w:t>
      </w:r>
      <w:r w:rsidR="007E1E8A" w:rsidRPr="00771B08">
        <w:rPr>
          <w:b/>
          <w:color w:val="000000" w:themeColor="text1"/>
          <w:sz w:val="22"/>
          <w:szCs w:val="22"/>
        </w:rPr>
        <w:t>, 2022</w:t>
      </w:r>
    </w:p>
    <w:p w14:paraId="72C93846" w14:textId="77777777" w:rsidR="00B33A1D" w:rsidRPr="00764D4E" w:rsidRDefault="00040279" w:rsidP="00764D4E">
      <w:pPr>
        <w:jc w:val="center"/>
        <w:rPr>
          <w:rFonts w:ascii="Trebuchet MS" w:hAnsi="Trebuchet MS" w:cs="Arial"/>
          <w:b/>
          <w:sz w:val="28"/>
          <w:szCs w:val="28"/>
        </w:rPr>
      </w:pPr>
      <w:r w:rsidRPr="007E1E8A">
        <w:rPr>
          <w:rFonts w:ascii="Trebuchet MS" w:hAnsi="Trebuchet MS" w:cs="Arial"/>
          <w:sz w:val="28"/>
          <w:szCs w:val="26"/>
        </w:rPr>
        <w:br w:type="page"/>
      </w:r>
      <w:r w:rsidR="009367D8" w:rsidRPr="00764D4E">
        <w:rPr>
          <w:rFonts w:eastAsia="Calibri"/>
          <w:b/>
          <w:iCs/>
          <w:color w:val="000000"/>
          <w:sz w:val="28"/>
          <w:szCs w:val="28"/>
          <w:u w:val="single"/>
        </w:rPr>
        <w:lastRenderedPageBreak/>
        <w:t>TABLE OF CONTENTS</w:t>
      </w:r>
    </w:p>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555"/>
        <w:gridCol w:w="1085"/>
      </w:tblGrid>
      <w:tr w:rsidR="009C3094" w:rsidRPr="00934DBE" w14:paraId="10820EDB" w14:textId="77777777" w:rsidTr="00D6734B">
        <w:tc>
          <w:tcPr>
            <w:tcW w:w="7758" w:type="dxa"/>
            <w:shd w:val="clear" w:color="auto" w:fill="auto"/>
          </w:tcPr>
          <w:p w14:paraId="3CE2328B" w14:textId="77777777" w:rsidR="009C3094" w:rsidRPr="00934DBE" w:rsidRDefault="009C3094" w:rsidP="009C3094">
            <w:pPr>
              <w:spacing w:before="40" w:after="40"/>
              <w:rPr>
                <w:b/>
              </w:rPr>
            </w:pPr>
            <w:r w:rsidRPr="00934DBE">
              <w:rPr>
                <w:b/>
              </w:rPr>
              <w:t>TOPICS</w:t>
            </w:r>
          </w:p>
        </w:tc>
        <w:tc>
          <w:tcPr>
            <w:tcW w:w="1098"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B4D2D" w:rsidRPr="00B260EF" w14:paraId="6C6BE85F" w14:textId="77777777" w:rsidTr="00D6734B">
        <w:tc>
          <w:tcPr>
            <w:tcW w:w="7758" w:type="dxa"/>
            <w:shd w:val="clear" w:color="auto" w:fill="auto"/>
          </w:tcPr>
          <w:p w14:paraId="6880B209" w14:textId="77777777" w:rsidR="009B4D2D" w:rsidRPr="00B260EF" w:rsidRDefault="009C3094" w:rsidP="00934DBE">
            <w:pPr>
              <w:numPr>
                <w:ilvl w:val="0"/>
                <w:numId w:val="25"/>
              </w:numPr>
              <w:spacing w:before="40" w:after="40"/>
              <w:ind w:hanging="90"/>
              <w:rPr>
                <w:b/>
                <w:sz w:val="22"/>
                <w:szCs w:val="22"/>
              </w:rPr>
            </w:pPr>
            <w:r w:rsidRPr="00B260EF">
              <w:rPr>
                <w:b/>
                <w:sz w:val="22"/>
                <w:szCs w:val="22"/>
              </w:rPr>
              <w:t>Title Page</w:t>
            </w:r>
          </w:p>
        </w:tc>
        <w:tc>
          <w:tcPr>
            <w:tcW w:w="1098" w:type="dxa"/>
            <w:shd w:val="clear" w:color="auto" w:fill="auto"/>
          </w:tcPr>
          <w:p w14:paraId="2C3AF23D" w14:textId="77777777" w:rsidR="009B4D2D" w:rsidRPr="00B260EF" w:rsidRDefault="00934DBE" w:rsidP="009C3094">
            <w:pPr>
              <w:spacing w:before="40" w:after="40"/>
              <w:jc w:val="right"/>
              <w:rPr>
                <w:sz w:val="22"/>
                <w:szCs w:val="22"/>
              </w:rPr>
            </w:pPr>
            <w:r w:rsidRPr="00B260EF">
              <w:rPr>
                <w:sz w:val="22"/>
                <w:szCs w:val="22"/>
              </w:rPr>
              <w:t>1</w:t>
            </w:r>
          </w:p>
        </w:tc>
      </w:tr>
      <w:tr w:rsidR="009C3094" w:rsidRPr="00B260EF" w14:paraId="0A09347E" w14:textId="77777777" w:rsidTr="006231D9">
        <w:trPr>
          <w:trHeight w:val="74"/>
        </w:trPr>
        <w:tc>
          <w:tcPr>
            <w:tcW w:w="7758" w:type="dxa"/>
            <w:shd w:val="clear" w:color="auto" w:fill="auto"/>
          </w:tcPr>
          <w:p w14:paraId="02BE7907" w14:textId="20792033" w:rsidR="009C3094" w:rsidRPr="00B260EF" w:rsidRDefault="00764D4E" w:rsidP="00934DBE">
            <w:pPr>
              <w:numPr>
                <w:ilvl w:val="0"/>
                <w:numId w:val="25"/>
              </w:numPr>
              <w:spacing w:before="40" w:after="40"/>
              <w:ind w:hanging="90"/>
              <w:rPr>
                <w:b/>
                <w:sz w:val="22"/>
                <w:szCs w:val="22"/>
              </w:rPr>
            </w:pPr>
            <w:r w:rsidRPr="00B260EF">
              <w:rPr>
                <w:b/>
                <w:sz w:val="22"/>
                <w:szCs w:val="22"/>
              </w:rPr>
              <w:t>Table of Content</w:t>
            </w:r>
          </w:p>
        </w:tc>
        <w:tc>
          <w:tcPr>
            <w:tcW w:w="1098" w:type="dxa"/>
            <w:shd w:val="clear" w:color="auto" w:fill="auto"/>
          </w:tcPr>
          <w:p w14:paraId="6035C667" w14:textId="77777777" w:rsidR="009C3094" w:rsidRPr="00B260EF" w:rsidRDefault="00934DBE" w:rsidP="009C3094">
            <w:pPr>
              <w:spacing w:before="40" w:after="40"/>
              <w:jc w:val="right"/>
              <w:rPr>
                <w:sz w:val="22"/>
                <w:szCs w:val="22"/>
              </w:rPr>
            </w:pPr>
            <w:r w:rsidRPr="00B260EF">
              <w:rPr>
                <w:sz w:val="22"/>
                <w:szCs w:val="22"/>
              </w:rPr>
              <w:t>2</w:t>
            </w:r>
          </w:p>
        </w:tc>
      </w:tr>
      <w:tr w:rsidR="009B4D2D" w:rsidRPr="00B260EF" w14:paraId="7BDF884C" w14:textId="77777777" w:rsidTr="00D6734B">
        <w:tc>
          <w:tcPr>
            <w:tcW w:w="7758" w:type="dxa"/>
            <w:shd w:val="clear" w:color="auto" w:fill="auto"/>
          </w:tcPr>
          <w:p w14:paraId="781A8B17" w14:textId="3860B04C" w:rsidR="009B4D2D" w:rsidRPr="00B260EF" w:rsidRDefault="00067718" w:rsidP="00934DBE">
            <w:pPr>
              <w:numPr>
                <w:ilvl w:val="0"/>
                <w:numId w:val="24"/>
              </w:numPr>
              <w:spacing w:before="40" w:after="40"/>
              <w:ind w:hanging="270"/>
              <w:rPr>
                <w:b/>
                <w:sz w:val="22"/>
                <w:szCs w:val="22"/>
              </w:rPr>
            </w:pPr>
            <w:r>
              <w:rPr>
                <w:b/>
                <w:sz w:val="22"/>
                <w:szCs w:val="22"/>
              </w:rPr>
              <w:t>Theory</w:t>
            </w:r>
          </w:p>
        </w:tc>
        <w:tc>
          <w:tcPr>
            <w:tcW w:w="1098" w:type="dxa"/>
            <w:shd w:val="clear" w:color="auto" w:fill="auto"/>
          </w:tcPr>
          <w:p w14:paraId="2D56F41B" w14:textId="74DD3C29" w:rsidR="009B4D2D" w:rsidRPr="00B260EF" w:rsidRDefault="00067718" w:rsidP="009C3094">
            <w:pPr>
              <w:spacing w:before="40" w:after="40"/>
              <w:jc w:val="right"/>
              <w:rPr>
                <w:sz w:val="22"/>
                <w:szCs w:val="22"/>
              </w:rPr>
            </w:pPr>
            <w:r>
              <w:rPr>
                <w:sz w:val="22"/>
                <w:szCs w:val="22"/>
              </w:rPr>
              <w:t>3</w:t>
            </w:r>
            <w:r w:rsidR="00A87D6C">
              <w:rPr>
                <w:sz w:val="22"/>
                <w:szCs w:val="22"/>
              </w:rPr>
              <w:t>,4</w:t>
            </w:r>
          </w:p>
        </w:tc>
      </w:tr>
      <w:tr w:rsidR="009B4D2D" w:rsidRPr="00B260EF" w14:paraId="11C362FF" w14:textId="77777777" w:rsidTr="00D6734B">
        <w:tc>
          <w:tcPr>
            <w:tcW w:w="7758" w:type="dxa"/>
            <w:shd w:val="clear" w:color="auto" w:fill="auto"/>
          </w:tcPr>
          <w:p w14:paraId="7DEF0FCF" w14:textId="631E9FEF" w:rsidR="009B4D2D" w:rsidRPr="00B260EF" w:rsidRDefault="00067718" w:rsidP="00934DBE">
            <w:pPr>
              <w:numPr>
                <w:ilvl w:val="0"/>
                <w:numId w:val="24"/>
              </w:numPr>
              <w:spacing w:before="40" w:after="40"/>
              <w:ind w:hanging="270"/>
              <w:rPr>
                <w:b/>
                <w:sz w:val="22"/>
                <w:szCs w:val="22"/>
              </w:rPr>
            </w:pPr>
            <w:r>
              <w:rPr>
                <w:b/>
                <w:sz w:val="22"/>
                <w:szCs w:val="22"/>
              </w:rPr>
              <w:t>Apparatus</w:t>
            </w:r>
          </w:p>
        </w:tc>
        <w:tc>
          <w:tcPr>
            <w:tcW w:w="1098" w:type="dxa"/>
            <w:shd w:val="clear" w:color="auto" w:fill="auto"/>
          </w:tcPr>
          <w:p w14:paraId="573E72B5" w14:textId="60CD092D" w:rsidR="009B4D2D" w:rsidRPr="00B260EF" w:rsidRDefault="00A87D6C" w:rsidP="009C3094">
            <w:pPr>
              <w:spacing w:before="40" w:after="40"/>
              <w:jc w:val="right"/>
              <w:rPr>
                <w:sz w:val="22"/>
                <w:szCs w:val="22"/>
              </w:rPr>
            </w:pPr>
            <w:r>
              <w:rPr>
                <w:sz w:val="22"/>
                <w:szCs w:val="22"/>
              </w:rPr>
              <w:t>4</w:t>
            </w:r>
          </w:p>
        </w:tc>
      </w:tr>
      <w:tr w:rsidR="009B4D2D" w:rsidRPr="00B260EF" w14:paraId="2F1100CB" w14:textId="77777777" w:rsidTr="00D6734B">
        <w:tc>
          <w:tcPr>
            <w:tcW w:w="7758" w:type="dxa"/>
            <w:shd w:val="clear" w:color="auto" w:fill="auto"/>
          </w:tcPr>
          <w:p w14:paraId="765BE709" w14:textId="731008DB" w:rsidR="009B4D2D" w:rsidRPr="00B260EF" w:rsidRDefault="00067718" w:rsidP="00934DBE">
            <w:pPr>
              <w:numPr>
                <w:ilvl w:val="0"/>
                <w:numId w:val="24"/>
              </w:numPr>
              <w:spacing w:before="40" w:after="40"/>
              <w:ind w:hanging="270"/>
              <w:rPr>
                <w:b/>
                <w:sz w:val="22"/>
                <w:szCs w:val="22"/>
              </w:rPr>
            </w:pPr>
            <w:r>
              <w:rPr>
                <w:b/>
                <w:sz w:val="22"/>
                <w:szCs w:val="22"/>
              </w:rPr>
              <w:t>Procedure</w:t>
            </w:r>
          </w:p>
        </w:tc>
        <w:tc>
          <w:tcPr>
            <w:tcW w:w="1098" w:type="dxa"/>
            <w:shd w:val="clear" w:color="auto" w:fill="auto"/>
          </w:tcPr>
          <w:p w14:paraId="3EBB35F0" w14:textId="34E6001B" w:rsidR="009B4D2D" w:rsidRPr="00B260EF" w:rsidRDefault="00A87D6C" w:rsidP="009C3094">
            <w:pPr>
              <w:spacing w:before="40" w:after="40"/>
              <w:jc w:val="right"/>
              <w:rPr>
                <w:sz w:val="22"/>
                <w:szCs w:val="22"/>
              </w:rPr>
            </w:pPr>
            <w:r>
              <w:rPr>
                <w:sz w:val="22"/>
                <w:szCs w:val="22"/>
              </w:rPr>
              <w:t>5</w:t>
            </w:r>
          </w:p>
        </w:tc>
      </w:tr>
      <w:tr w:rsidR="00FF03A5" w:rsidRPr="00B260EF" w14:paraId="2F4FE475" w14:textId="77777777" w:rsidTr="00D6734B">
        <w:tc>
          <w:tcPr>
            <w:tcW w:w="7758" w:type="dxa"/>
            <w:shd w:val="clear" w:color="auto" w:fill="auto"/>
          </w:tcPr>
          <w:p w14:paraId="613A94AA" w14:textId="0171CDA2" w:rsidR="00FF03A5" w:rsidRPr="00B260EF" w:rsidRDefault="00067718" w:rsidP="00934DBE">
            <w:pPr>
              <w:numPr>
                <w:ilvl w:val="0"/>
                <w:numId w:val="24"/>
              </w:numPr>
              <w:spacing w:before="40" w:after="40"/>
              <w:ind w:hanging="270"/>
              <w:rPr>
                <w:b/>
                <w:sz w:val="22"/>
                <w:szCs w:val="22"/>
              </w:rPr>
            </w:pPr>
            <w:r>
              <w:rPr>
                <w:b/>
                <w:sz w:val="22"/>
                <w:szCs w:val="22"/>
              </w:rPr>
              <w:t>Experimental Data</w:t>
            </w:r>
          </w:p>
        </w:tc>
        <w:tc>
          <w:tcPr>
            <w:tcW w:w="1098" w:type="dxa"/>
            <w:shd w:val="clear" w:color="auto" w:fill="auto"/>
          </w:tcPr>
          <w:p w14:paraId="1F6636C5" w14:textId="769ECFD7" w:rsidR="00FF03A5" w:rsidRPr="00B260EF" w:rsidRDefault="00A87D6C" w:rsidP="009C3094">
            <w:pPr>
              <w:spacing w:before="40" w:after="40"/>
              <w:jc w:val="right"/>
              <w:rPr>
                <w:sz w:val="22"/>
                <w:szCs w:val="22"/>
              </w:rPr>
            </w:pPr>
            <w:r>
              <w:rPr>
                <w:sz w:val="22"/>
                <w:szCs w:val="22"/>
              </w:rPr>
              <w:t>6</w:t>
            </w:r>
          </w:p>
        </w:tc>
      </w:tr>
      <w:tr w:rsidR="00067718" w:rsidRPr="00B260EF" w14:paraId="2E5D0176" w14:textId="77777777" w:rsidTr="00D6734B">
        <w:tc>
          <w:tcPr>
            <w:tcW w:w="7758" w:type="dxa"/>
            <w:shd w:val="clear" w:color="auto" w:fill="auto"/>
          </w:tcPr>
          <w:p w14:paraId="6DA88094" w14:textId="6458B33A" w:rsidR="00067718" w:rsidRDefault="00311146" w:rsidP="00934DBE">
            <w:pPr>
              <w:numPr>
                <w:ilvl w:val="0"/>
                <w:numId w:val="24"/>
              </w:numPr>
              <w:spacing w:before="40" w:after="40"/>
              <w:ind w:hanging="270"/>
              <w:rPr>
                <w:b/>
                <w:sz w:val="22"/>
                <w:szCs w:val="22"/>
              </w:rPr>
            </w:pPr>
            <w:r>
              <w:rPr>
                <w:b/>
                <w:sz w:val="22"/>
                <w:szCs w:val="22"/>
              </w:rPr>
              <w:t>Analysis and Calculation</w:t>
            </w:r>
          </w:p>
        </w:tc>
        <w:tc>
          <w:tcPr>
            <w:tcW w:w="1098" w:type="dxa"/>
            <w:shd w:val="clear" w:color="auto" w:fill="auto"/>
          </w:tcPr>
          <w:p w14:paraId="7459A6B2" w14:textId="4598689C" w:rsidR="00067718" w:rsidRPr="00B260EF" w:rsidRDefault="00A87D6C" w:rsidP="009C3094">
            <w:pPr>
              <w:spacing w:before="40" w:after="40"/>
              <w:jc w:val="right"/>
              <w:rPr>
                <w:sz w:val="22"/>
                <w:szCs w:val="22"/>
              </w:rPr>
            </w:pPr>
            <w:r>
              <w:rPr>
                <w:sz w:val="22"/>
                <w:szCs w:val="22"/>
              </w:rPr>
              <w:t>6</w:t>
            </w:r>
          </w:p>
        </w:tc>
      </w:tr>
      <w:tr w:rsidR="00CF5461" w:rsidRPr="00B260EF" w14:paraId="181F456F" w14:textId="77777777" w:rsidTr="00D6734B">
        <w:tc>
          <w:tcPr>
            <w:tcW w:w="7758" w:type="dxa"/>
            <w:shd w:val="clear" w:color="auto" w:fill="auto"/>
          </w:tcPr>
          <w:p w14:paraId="0C7B241F" w14:textId="5F7BEC2E" w:rsidR="00CF5461" w:rsidRPr="00B260EF" w:rsidRDefault="00067718" w:rsidP="00934DBE">
            <w:pPr>
              <w:numPr>
                <w:ilvl w:val="0"/>
                <w:numId w:val="24"/>
              </w:numPr>
              <w:spacing w:before="40" w:after="40"/>
              <w:ind w:hanging="270"/>
              <w:rPr>
                <w:b/>
                <w:sz w:val="22"/>
                <w:szCs w:val="22"/>
              </w:rPr>
            </w:pPr>
            <w:r>
              <w:rPr>
                <w:b/>
                <w:sz w:val="22"/>
                <w:szCs w:val="22"/>
              </w:rPr>
              <w:t>Result</w:t>
            </w:r>
          </w:p>
        </w:tc>
        <w:tc>
          <w:tcPr>
            <w:tcW w:w="1098" w:type="dxa"/>
            <w:shd w:val="clear" w:color="auto" w:fill="auto"/>
          </w:tcPr>
          <w:p w14:paraId="6B257C52" w14:textId="4872F90F" w:rsidR="00CF5461" w:rsidRPr="00B260EF" w:rsidRDefault="00A87D6C" w:rsidP="009C3094">
            <w:pPr>
              <w:spacing w:before="40" w:after="40"/>
              <w:jc w:val="right"/>
              <w:rPr>
                <w:sz w:val="22"/>
                <w:szCs w:val="22"/>
              </w:rPr>
            </w:pPr>
            <w:r>
              <w:rPr>
                <w:sz w:val="22"/>
                <w:szCs w:val="22"/>
              </w:rPr>
              <w:t>7,8</w:t>
            </w:r>
          </w:p>
        </w:tc>
      </w:tr>
      <w:tr w:rsidR="00067718" w:rsidRPr="00B260EF" w14:paraId="7919AA19" w14:textId="77777777" w:rsidTr="00D6734B">
        <w:tc>
          <w:tcPr>
            <w:tcW w:w="7758" w:type="dxa"/>
            <w:shd w:val="clear" w:color="auto" w:fill="auto"/>
          </w:tcPr>
          <w:p w14:paraId="1B0E8BF3" w14:textId="7E8163E0" w:rsidR="00067718" w:rsidRDefault="00067718" w:rsidP="00934DBE">
            <w:pPr>
              <w:numPr>
                <w:ilvl w:val="0"/>
                <w:numId w:val="24"/>
              </w:numPr>
              <w:spacing w:before="40" w:after="40"/>
              <w:ind w:hanging="270"/>
              <w:rPr>
                <w:b/>
                <w:sz w:val="22"/>
                <w:szCs w:val="22"/>
              </w:rPr>
            </w:pPr>
            <w:r>
              <w:rPr>
                <w:b/>
                <w:sz w:val="22"/>
                <w:szCs w:val="22"/>
              </w:rPr>
              <w:t>Discussion</w:t>
            </w:r>
          </w:p>
        </w:tc>
        <w:tc>
          <w:tcPr>
            <w:tcW w:w="1098" w:type="dxa"/>
            <w:shd w:val="clear" w:color="auto" w:fill="auto"/>
          </w:tcPr>
          <w:p w14:paraId="181BAF1D" w14:textId="7DC98B96" w:rsidR="00067718" w:rsidRPr="00B260EF" w:rsidRDefault="00A87D6C" w:rsidP="009C3094">
            <w:pPr>
              <w:spacing w:before="40" w:after="40"/>
              <w:jc w:val="right"/>
              <w:rPr>
                <w:sz w:val="22"/>
                <w:szCs w:val="22"/>
              </w:rPr>
            </w:pPr>
            <w:r>
              <w:rPr>
                <w:sz w:val="22"/>
                <w:szCs w:val="22"/>
              </w:rPr>
              <w:t>9</w:t>
            </w:r>
          </w:p>
        </w:tc>
      </w:tr>
      <w:tr w:rsidR="002E70E4" w:rsidRPr="00B260EF" w14:paraId="15FDF089" w14:textId="77777777" w:rsidTr="00D6734B">
        <w:tc>
          <w:tcPr>
            <w:tcW w:w="7758" w:type="dxa"/>
            <w:shd w:val="clear" w:color="auto" w:fill="auto"/>
          </w:tcPr>
          <w:p w14:paraId="02B77FAE" w14:textId="77777777" w:rsidR="002E70E4" w:rsidRPr="00B260EF" w:rsidRDefault="002E70E4" w:rsidP="00934DBE">
            <w:pPr>
              <w:numPr>
                <w:ilvl w:val="0"/>
                <w:numId w:val="24"/>
              </w:numPr>
              <w:spacing w:before="40" w:after="40"/>
              <w:ind w:hanging="270"/>
              <w:rPr>
                <w:b/>
                <w:sz w:val="22"/>
                <w:szCs w:val="22"/>
              </w:rPr>
            </w:pPr>
            <w:r w:rsidRPr="00B260EF">
              <w:rPr>
                <w:b/>
                <w:sz w:val="22"/>
                <w:szCs w:val="22"/>
              </w:rPr>
              <w:t>References</w:t>
            </w:r>
          </w:p>
        </w:tc>
        <w:tc>
          <w:tcPr>
            <w:tcW w:w="1098" w:type="dxa"/>
            <w:shd w:val="clear" w:color="auto" w:fill="auto"/>
          </w:tcPr>
          <w:p w14:paraId="54A9ED35" w14:textId="37FD0336" w:rsidR="002E70E4" w:rsidRPr="00B260EF" w:rsidRDefault="00A87D6C" w:rsidP="009C3094">
            <w:pPr>
              <w:spacing w:before="40" w:after="40"/>
              <w:jc w:val="right"/>
              <w:rPr>
                <w:sz w:val="22"/>
                <w:szCs w:val="22"/>
              </w:rPr>
            </w:pPr>
            <w:r>
              <w:rPr>
                <w:sz w:val="22"/>
                <w:szCs w:val="22"/>
              </w:rPr>
              <w:t>9</w:t>
            </w:r>
          </w:p>
        </w:tc>
      </w:tr>
      <w:tr w:rsidR="00CF5461" w:rsidRPr="00B260EF" w14:paraId="200A6E2A" w14:textId="77777777" w:rsidTr="00D6734B">
        <w:tc>
          <w:tcPr>
            <w:tcW w:w="7758" w:type="dxa"/>
            <w:shd w:val="clear" w:color="auto" w:fill="auto"/>
          </w:tcPr>
          <w:p w14:paraId="4A017FED" w14:textId="00710311" w:rsidR="00CF5461" w:rsidRPr="00311146" w:rsidRDefault="00CF5461" w:rsidP="00A87D6C">
            <w:pPr>
              <w:pStyle w:val="ListParagraph"/>
              <w:spacing w:before="40" w:after="40"/>
              <w:ind w:left="360"/>
              <w:rPr>
                <w:b/>
                <w:sz w:val="22"/>
                <w:szCs w:val="22"/>
              </w:rPr>
            </w:pPr>
          </w:p>
        </w:tc>
        <w:tc>
          <w:tcPr>
            <w:tcW w:w="1098" w:type="dxa"/>
            <w:shd w:val="clear" w:color="auto" w:fill="auto"/>
          </w:tcPr>
          <w:p w14:paraId="36957DDE" w14:textId="6DA0AA5A" w:rsidR="00CF5461" w:rsidRPr="00B260EF" w:rsidRDefault="00CF5461" w:rsidP="009C3094">
            <w:pPr>
              <w:spacing w:before="40" w:after="40"/>
              <w:jc w:val="right"/>
              <w:rPr>
                <w:sz w:val="22"/>
                <w:szCs w:val="22"/>
              </w:rPr>
            </w:pPr>
          </w:p>
        </w:tc>
      </w:tr>
    </w:tbl>
    <w:p w14:paraId="4B3103CB" w14:textId="77777777" w:rsidR="009B4D2D" w:rsidRDefault="009B4D2D" w:rsidP="00A67C14">
      <w:pPr>
        <w:ind w:left="360"/>
        <w:rPr>
          <w:rFonts w:ascii="Calibri" w:hAnsi="Calibri"/>
          <w:b/>
        </w:rPr>
      </w:pPr>
    </w:p>
    <w:p w14:paraId="27884E89" w14:textId="72AAD8FD" w:rsidR="00311146" w:rsidRPr="006179BF" w:rsidRDefault="007B4F34" w:rsidP="006179BF">
      <w:pPr>
        <w:ind w:left="360"/>
        <w:rPr>
          <w:rFonts w:ascii="Calibri" w:hAnsi="Calibri"/>
          <w:b/>
        </w:rPr>
      </w:pPr>
      <w:r>
        <w:rPr>
          <w:rFonts w:ascii="Calibri" w:hAnsi="Calibri"/>
          <w:b/>
        </w:rPr>
        <w:br w:type="page"/>
      </w:r>
    </w:p>
    <w:p w14:paraId="5A073AF8" w14:textId="77777777" w:rsidR="00311146" w:rsidRPr="00311146" w:rsidRDefault="00311146" w:rsidP="00311146">
      <w:pPr>
        <w:spacing w:after="120" w:line="360" w:lineRule="auto"/>
        <w:rPr>
          <w:b/>
          <w:color w:val="FF0000"/>
        </w:rPr>
      </w:pPr>
    </w:p>
    <w:p w14:paraId="1246597F" w14:textId="07AF3B6D" w:rsidR="00F46E0C" w:rsidRDefault="00067718" w:rsidP="007F38E1">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Theory</w:t>
      </w:r>
    </w:p>
    <w:p w14:paraId="4861B667" w14:textId="77777777" w:rsidR="003F719C" w:rsidRDefault="003F719C" w:rsidP="003F719C">
      <w:pPr>
        <w:spacing w:after="120" w:line="360" w:lineRule="auto"/>
        <w:jc w:val="both"/>
      </w:pPr>
      <w:r>
        <w:t xml:space="preserve">Projectile Motion: </w:t>
      </w:r>
    </w:p>
    <w:p w14:paraId="25D51E17" w14:textId="48218114" w:rsidR="003F719C" w:rsidRPr="00E96F91" w:rsidRDefault="003F719C" w:rsidP="00E96F91">
      <w:pPr>
        <w:spacing w:before="120" w:after="120" w:line="360" w:lineRule="auto"/>
        <w:contextualSpacing/>
        <w:jc w:val="both"/>
        <w:rPr>
          <w:sz w:val="22"/>
          <w:szCs w:val="22"/>
        </w:rPr>
      </w:pPr>
      <w:r w:rsidRPr="00E96F91">
        <w:rPr>
          <w:sz w:val="22"/>
          <w:szCs w:val="22"/>
        </w:rPr>
        <w:t>The motion of projectiles, known to mankind since the times of Archimedes, is an example of two-dimensional motion. This motion occurs in a vertical plane defined by the direction of launch. In the simplest case (when air resistance is neglected and motion occurs close to the surface of earth), the projected body experiences a uniform acceleration along the vertical direction and a uniform velocity along the horizontal direction.</w:t>
      </w:r>
    </w:p>
    <w:p w14:paraId="43273DA8" w14:textId="5FCEE70A" w:rsidR="003F719C" w:rsidRPr="00E96F91" w:rsidRDefault="003F719C" w:rsidP="00E96F91">
      <w:pPr>
        <w:spacing w:before="120" w:after="120" w:line="360" w:lineRule="auto"/>
        <w:contextualSpacing/>
        <w:jc w:val="both"/>
        <w:rPr>
          <w:sz w:val="22"/>
          <w:szCs w:val="22"/>
        </w:rPr>
      </w:pPr>
      <w:r w:rsidRPr="00E96F91">
        <w:rPr>
          <w:sz w:val="22"/>
          <w:szCs w:val="22"/>
        </w:rPr>
        <w:t>The trajectory of a projectile is parabolic as the figure 1 shows. A study on projectile motion helps in a thorough understanding of the basic concepts in kinematics like accelerated motion, uniform motion, equations of motion and so on.</w:t>
      </w:r>
    </w:p>
    <w:p w14:paraId="6C3D1EA2" w14:textId="1F826598" w:rsidR="003F719C" w:rsidRPr="003F719C" w:rsidRDefault="003F719C" w:rsidP="003F719C">
      <w:pPr>
        <w:spacing w:after="120" w:line="360" w:lineRule="auto"/>
        <w:jc w:val="both"/>
        <w:rPr>
          <w:b/>
          <w:color w:val="000000" w:themeColor="text1"/>
          <w:sz w:val="22"/>
          <w:szCs w:val="22"/>
        </w:rPr>
      </w:pPr>
      <w:r>
        <w:rPr>
          <w:b/>
          <w:noProof/>
          <w:color w:val="000000" w:themeColor="text1"/>
          <w:sz w:val="22"/>
          <w:szCs w:val="22"/>
        </w:rPr>
        <w:drawing>
          <wp:anchor distT="0" distB="0" distL="114300" distR="114300" simplePos="0" relativeHeight="251658240" behindDoc="0" locked="0" layoutInCell="1" allowOverlap="1" wp14:anchorId="64806BB3" wp14:editId="0AB9B501">
            <wp:simplePos x="0" y="0"/>
            <wp:positionH relativeFrom="margin">
              <wp:posOffset>733425</wp:posOffset>
            </wp:positionH>
            <wp:positionV relativeFrom="paragraph">
              <wp:posOffset>14605</wp:posOffset>
            </wp:positionV>
            <wp:extent cx="4269105" cy="25920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269105" cy="2592070"/>
                    </a:xfrm>
                    <a:prstGeom prst="rect">
                      <a:avLst/>
                    </a:prstGeom>
                  </pic:spPr>
                </pic:pic>
              </a:graphicData>
            </a:graphic>
            <wp14:sizeRelH relativeFrom="page">
              <wp14:pctWidth>0</wp14:pctWidth>
            </wp14:sizeRelH>
            <wp14:sizeRelV relativeFrom="page">
              <wp14:pctHeight>0</wp14:pctHeight>
            </wp14:sizeRelV>
          </wp:anchor>
        </w:drawing>
      </w:r>
    </w:p>
    <w:p w14:paraId="23957F89" w14:textId="10A5782C" w:rsidR="00F46E0C" w:rsidRDefault="007F38E1" w:rsidP="00E96F91">
      <w:pPr>
        <w:spacing w:before="120" w:after="120" w:line="360" w:lineRule="auto"/>
        <w:ind w:left="1440"/>
        <w:contextualSpacing/>
        <w:jc w:val="both"/>
        <w:rPr>
          <w:sz w:val="22"/>
          <w:szCs w:val="22"/>
        </w:rPr>
      </w:pPr>
      <w:r>
        <w:rPr>
          <w:b/>
          <w:color w:val="000000" w:themeColor="text1"/>
          <w:sz w:val="28"/>
          <w:szCs w:val="28"/>
        </w:rPr>
        <w:br w:type="textWrapping" w:clear="all"/>
      </w:r>
      <w:r w:rsidR="00E96F91" w:rsidRPr="00E96F91">
        <w:rPr>
          <w:sz w:val="22"/>
          <w:szCs w:val="22"/>
        </w:rPr>
        <w:t>Figure 3.1: The parabolic trajectory of a projectile in the x-y plane. The           projectile is thrown with an initial velocity v0 and angle θ with the x axis. R and H represent the range and maximum height of the projectile, respectively</w:t>
      </w:r>
    </w:p>
    <w:p w14:paraId="36FFF585" w14:textId="77777777" w:rsidR="00E96F91" w:rsidRPr="00E96F91" w:rsidRDefault="00E96F91" w:rsidP="00E96F91">
      <w:pPr>
        <w:spacing w:before="120" w:after="120" w:line="360" w:lineRule="auto"/>
        <w:contextualSpacing/>
        <w:jc w:val="both"/>
        <w:rPr>
          <w:b/>
          <w:color w:val="000000" w:themeColor="text1"/>
          <w:sz w:val="22"/>
          <w:szCs w:val="22"/>
        </w:rPr>
      </w:pPr>
    </w:p>
    <w:p w14:paraId="53B37BEA" w14:textId="0BD2384E" w:rsidR="00311146" w:rsidRDefault="00311146" w:rsidP="00311146">
      <w:pPr>
        <w:spacing w:after="120" w:line="360" w:lineRule="auto"/>
        <w:rPr>
          <w:b/>
          <w:color w:val="FF0000"/>
        </w:rPr>
      </w:pPr>
    </w:p>
    <w:p w14:paraId="1AC6C4BB" w14:textId="7133B96D" w:rsidR="00311146" w:rsidRDefault="00311146" w:rsidP="00311146">
      <w:pPr>
        <w:spacing w:after="120" w:line="360" w:lineRule="auto"/>
        <w:rPr>
          <w:b/>
          <w:color w:val="FF0000"/>
        </w:rPr>
      </w:pPr>
    </w:p>
    <w:p w14:paraId="685D85DA" w14:textId="4BE1CC1A" w:rsidR="00311146" w:rsidRDefault="00311146" w:rsidP="00311146">
      <w:pPr>
        <w:spacing w:after="120" w:line="360" w:lineRule="auto"/>
        <w:rPr>
          <w:b/>
          <w:color w:val="FF0000"/>
        </w:rPr>
      </w:pPr>
    </w:p>
    <w:p w14:paraId="305FEA92" w14:textId="177D15EE" w:rsidR="00311146" w:rsidRDefault="00311146" w:rsidP="00311146">
      <w:pPr>
        <w:spacing w:after="120" w:line="360" w:lineRule="auto"/>
        <w:rPr>
          <w:b/>
          <w:color w:val="FF0000"/>
        </w:rPr>
      </w:pPr>
    </w:p>
    <w:p w14:paraId="34BEFBCA" w14:textId="7D5FC4CA" w:rsidR="00311146" w:rsidRDefault="00311146" w:rsidP="00311146">
      <w:pPr>
        <w:spacing w:after="120" w:line="360" w:lineRule="auto"/>
        <w:rPr>
          <w:b/>
          <w:color w:val="FF0000"/>
        </w:rPr>
      </w:pPr>
    </w:p>
    <w:p w14:paraId="5E0D84AC" w14:textId="435E71F2" w:rsidR="00311146" w:rsidRDefault="00E96F91" w:rsidP="00E96F91">
      <w:pPr>
        <w:spacing w:before="120" w:after="120" w:line="360" w:lineRule="auto"/>
        <w:contextualSpacing/>
        <w:jc w:val="both"/>
        <w:rPr>
          <w:b/>
        </w:rPr>
      </w:pPr>
      <w:r>
        <w:rPr>
          <w:b/>
        </w:rPr>
        <w:lastRenderedPageBreak/>
        <w:t>Collision:</w:t>
      </w:r>
    </w:p>
    <w:p w14:paraId="524085EA" w14:textId="77777777" w:rsidR="00E96F91" w:rsidRPr="00962AA5" w:rsidRDefault="00E96F91" w:rsidP="00E96F91">
      <w:pPr>
        <w:spacing w:before="120" w:after="120" w:line="360" w:lineRule="auto"/>
        <w:contextualSpacing/>
        <w:jc w:val="both"/>
        <w:rPr>
          <w:sz w:val="22"/>
          <w:szCs w:val="22"/>
        </w:rPr>
      </w:pPr>
      <w:r w:rsidRPr="00962AA5">
        <w:rPr>
          <w:sz w:val="22"/>
          <w:szCs w:val="22"/>
        </w:rPr>
        <w:t>The elastic collision between a ball and a fixed smooth surface can be presented as the figure</w:t>
      </w:r>
    </w:p>
    <w:p w14:paraId="194637B8" w14:textId="1283A499" w:rsidR="00E96F91" w:rsidRPr="00962AA5" w:rsidRDefault="00E96F91" w:rsidP="00E96F91">
      <w:pPr>
        <w:spacing w:before="120" w:after="120" w:line="360" w:lineRule="auto"/>
        <w:contextualSpacing/>
        <w:jc w:val="both"/>
        <w:rPr>
          <w:sz w:val="22"/>
          <w:szCs w:val="22"/>
        </w:rPr>
      </w:pPr>
      <w:r w:rsidRPr="00962AA5">
        <w:rPr>
          <w:sz w:val="22"/>
          <w:szCs w:val="22"/>
        </w:rPr>
        <w:t>2 shows.</w:t>
      </w:r>
    </w:p>
    <w:p w14:paraId="0B97D515" w14:textId="5F4E2DCA" w:rsidR="00E96F91" w:rsidRPr="00962AA5" w:rsidRDefault="00E96F91" w:rsidP="00E96F91">
      <w:pPr>
        <w:spacing w:before="120" w:after="120" w:line="360" w:lineRule="auto"/>
        <w:contextualSpacing/>
        <w:jc w:val="both"/>
        <w:rPr>
          <w:bCs/>
          <w:sz w:val="22"/>
          <w:szCs w:val="22"/>
        </w:rPr>
      </w:pPr>
      <w:r w:rsidRPr="00962AA5">
        <w:rPr>
          <w:bCs/>
          <w:noProof/>
          <w:sz w:val="22"/>
          <w:szCs w:val="22"/>
        </w:rPr>
        <w:drawing>
          <wp:anchor distT="0" distB="0" distL="114300" distR="114300" simplePos="0" relativeHeight="251659264" behindDoc="0" locked="0" layoutInCell="1" allowOverlap="1" wp14:anchorId="70C251B8" wp14:editId="356E3D80">
            <wp:simplePos x="0" y="0"/>
            <wp:positionH relativeFrom="margin">
              <wp:posOffset>637540</wp:posOffset>
            </wp:positionH>
            <wp:positionV relativeFrom="paragraph">
              <wp:posOffset>8255</wp:posOffset>
            </wp:positionV>
            <wp:extent cx="4484370" cy="1971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484370" cy="1971675"/>
                    </a:xfrm>
                    <a:prstGeom prst="rect">
                      <a:avLst/>
                    </a:prstGeom>
                  </pic:spPr>
                </pic:pic>
              </a:graphicData>
            </a:graphic>
            <wp14:sizeRelH relativeFrom="page">
              <wp14:pctWidth>0</wp14:pctWidth>
            </wp14:sizeRelH>
            <wp14:sizeRelV relativeFrom="page">
              <wp14:pctHeight>0</wp14:pctHeight>
            </wp14:sizeRelV>
          </wp:anchor>
        </w:drawing>
      </w:r>
    </w:p>
    <w:p w14:paraId="39F16FE6" w14:textId="43CA778D" w:rsidR="00311146" w:rsidRPr="00962AA5" w:rsidRDefault="00311146" w:rsidP="00E96F91">
      <w:pPr>
        <w:spacing w:before="120" w:after="120" w:line="360" w:lineRule="auto"/>
        <w:contextualSpacing/>
        <w:jc w:val="both"/>
        <w:rPr>
          <w:b/>
          <w:color w:val="FF0000"/>
          <w:sz w:val="22"/>
          <w:szCs w:val="22"/>
        </w:rPr>
      </w:pPr>
    </w:p>
    <w:p w14:paraId="4959328A" w14:textId="294D4CFF" w:rsidR="00311146" w:rsidRPr="00962AA5" w:rsidRDefault="00311146" w:rsidP="00E96F91">
      <w:pPr>
        <w:spacing w:before="120" w:after="120" w:line="360" w:lineRule="auto"/>
        <w:contextualSpacing/>
        <w:jc w:val="both"/>
        <w:rPr>
          <w:b/>
          <w:color w:val="FF0000"/>
          <w:sz w:val="22"/>
          <w:szCs w:val="22"/>
        </w:rPr>
      </w:pPr>
    </w:p>
    <w:p w14:paraId="158FA908" w14:textId="08943442" w:rsidR="00311146" w:rsidRPr="00962AA5" w:rsidRDefault="00311146" w:rsidP="00E96F91">
      <w:pPr>
        <w:spacing w:before="120" w:after="120" w:line="360" w:lineRule="auto"/>
        <w:contextualSpacing/>
        <w:jc w:val="both"/>
        <w:rPr>
          <w:b/>
          <w:color w:val="FF0000"/>
          <w:sz w:val="22"/>
          <w:szCs w:val="22"/>
        </w:rPr>
      </w:pPr>
    </w:p>
    <w:p w14:paraId="38A5790E" w14:textId="25481264" w:rsidR="00311146" w:rsidRPr="00962AA5" w:rsidRDefault="00311146" w:rsidP="00E96F91">
      <w:pPr>
        <w:spacing w:before="120" w:after="120" w:line="360" w:lineRule="auto"/>
        <w:contextualSpacing/>
        <w:jc w:val="both"/>
        <w:rPr>
          <w:b/>
          <w:color w:val="FF0000"/>
          <w:sz w:val="22"/>
          <w:szCs w:val="22"/>
        </w:rPr>
      </w:pPr>
    </w:p>
    <w:p w14:paraId="58F65D22" w14:textId="3A78D300" w:rsidR="00311146" w:rsidRPr="00962AA5" w:rsidRDefault="00311146" w:rsidP="00E96F91">
      <w:pPr>
        <w:spacing w:before="120" w:after="120" w:line="360" w:lineRule="auto"/>
        <w:contextualSpacing/>
        <w:jc w:val="both"/>
        <w:rPr>
          <w:b/>
          <w:color w:val="FF0000"/>
          <w:sz w:val="22"/>
          <w:szCs w:val="22"/>
        </w:rPr>
      </w:pPr>
    </w:p>
    <w:p w14:paraId="48438A81" w14:textId="613A2952" w:rsidR="00311146" w:rsidRPr="00962AA5" w:rsidRDefault="00311146" w:rsidP="00E96F91">
      <w:pPr>
        <w:spacing w:before="120" w:after="120" w:line="360" w:lineRule="auto"/>
        <w:contextualSpacing/>
        <w:jc w:val="both"/>
        <w:rPr>
          <w:b/>
          <w:color w:val="FF0000"/>
          <w:sz w:val="22"/>
          <w:szCs w:val="22"/>
        </w:rPr>
      </w:pPr>
    </w:p>
    <w:p w14:paraId="20DB2822" w14:textId="77777777" w:rsidR="00E96F91" w:rsidRPr="00962AA5" w:rsidRDefault="00E96F91" w:rsidP="00E96F91">
      <w:pPr>
        <w:spacing w:before="120" w:after="120" w:line="360" w:lineRule="auto"/>
        <w:ind w:left="720"/>
        <w:contextualSpacing/>
        <w:jc w:val="both"/>
        <w:rPr>
          <w:sz w:val="22"/>
          <w:szCs w:val="22"/>
        </w:rPr>
      </w:pPr>
      <w:r w:rsidRPr="00962AA5">
        <w:rPr>
          <w:sz w:val="22"/>
          <w:szCs w:val="22"/>
        </w:rPr>
        <w:t>Figure 2: An elastic collision between a smooth ball and a table. The velocities just before and after the collision remain the same.</w:t>
      </w:r>
    </w:p>
    <w:p w14:paraId="0992CD53" w14:textId="77777777" w:rsidR="00E96F91" w:rsidRPr="00962AA5" w:rsidRDefault="00E96F91" w:rsidP="00E96F91">
      <w:pPr>
        <w:spacing w:before="120" w:after="120" w:line="360" w:lineRule="auto"/>
        <w:ind w:left="720"/>
        <w:contextualSpacing/>
        <w:jc w:val="both"/>
        <w:rPr>
          <w:sz w:val="22"/>
          <w:szCs w:val="22"/>
        </w:rPr>
      </w:pPr>
    </w:p>
    <w:p w14:paraId="0F50161E" w14:textId="0600AA94" w:rsidR="00E96F91" w:rsidRPr="00962AA5" w:rsidRDefault="00E96F91" w:rsidP="00E96F91">
      <w:pPr>
        <w:spacing w:before="120" w:after="120" w:line="360" w:lineRule="auto"/>
        <w:ind w:left="720"/>
        <w:contextualSpacing/>
        <w:jc w:val="both"/>
        <w:rPr>
          <w:sz w:val="22"/>
          <w:szCs w:val="22"/>
        </w:rPr>
      </w:pPr>
      <w:r w:rsidRPr="00962AA5">
        <w:rPr>
          <w:sz w:val="22"/>
          <w:szCs w:val="22"/>
        </w:rPr>
        <w:t xml:space="preserve"> For an elastic collision, both the momentum and kinetic energy are conserved. The impulse in any dimension (x or y) can be defined as,</w:t>
      </w:r>
    </w:p>
    <w:p w14:paraId="629CAEC7" w14:textId="6C504BFE" w:rsidR="00E96F91" w:rsidRPr="00962AA5" w:rsidRDefault="00E96F91" w:rsidP="00E96F91">
      <w:pPr>
        <w:spacing w:before="120" w:after="120" w:line="360" w:lineRule="auto"/>
        <w:ind w:left="720"/>
        <w:contextualSpacing/>
        <w:jc w:val="both"/>
        <w:rPr>
          <w:sz w:val="22"/>
          <w:szCs w:val="22"/>
        </w:rPr>
      </w:pPr>
      <w:r w:rsidRPr="00962AA5">
        <w:rPr>
          <w:sz w:val="22"/>
          <w:szCs w:val="22"/>
        </w:rPr>
        <w:tab/>
      </w:r>
      <w:r w:rsidRPr="00962AA5">
        <w:rPr>
          <w:sz w:val="22"/>
          <w:szCs w:val="22"/>
        </w:rPr>
        <w:tab/>
      </w:r>
      <w:r w:rsidRPr="00962AA5">
        <w:rPr>
          <w:sz w:val="22"/>
          <w:szCs w:val="22"/>
        </w:rPr>
        <w:tab/>
        <w:t>Impulse, J = Change in momentum, Δ p = p</w:t>
      </w:r>
      <w:r w:rsidRPr="00962AA5">
        <w:rPr>
          <w:sz w:val="22"/>
          <w:szCs w:val="22"/>
          <w:vertAlign w:val="subscript"/>
        </w:rPr>
        <w:t>f</w:t>
      </w:r>
      <w:r w:rsidRPr="00962AA5">
        <w:rPr>
          <w:sz w:val="22"/>
          <w:szCs w:val="22"/>
        </w:rPr>
        <w:t xml:space="preserve"> – </w:t>
      </w:r>
      <w:proofErr w:type="gramStart"/>
      <w:r w:rsidRPr="00962AA5">
        <w:rPr>
          <w:sz w:val="22"/>
          <w:szCs w:val="22"/>
        </w:rPr>
        <w:t>p</w:t>
      </w:r>
      <w:r w:rsidRPr="00962AA5">
        <w:rPr>
          <w:sz w:val="22"/>
          <w:szCs w:val="22"/>
          <w:vertAlign w:val="subscript"/>
        </w:rPr>
        <w:t xml:space="preserve">i </w:t>
      </w:r>
      <w:r w:rsidRPr="00962AA5">
        <w:rPr>
          <w:sz w:val="22"/>
          <w:szCs w:val="22"/>
        </w:rPr>
        <w:t>,</w:t>
      </w:r>
      <w:proofErr w:type="gramEnd"/>
    </w:p>
    <w:p w14:paraId="5F803E9E" w14:textId="0C5FDD2D" w:rsidR="00E96F91" w:rsidRDefault="00E96F91" w:rsidP="00E96F91">
      <w:pPr>
        <w:spacing w:before="120" w:after="120" w:line="360" w:lineRule="auto"/>
        <w:ind w:left="720"/>
        <w:contextualSpacing/>
        <w:jc w:val="both"/>
        <w:rPr>
          <w:b/>
          <w:color w:val="FF0000"/>
        </w:rPr>
      </w:pPr>
      <w:r w:rsidRPr="00962AA5">
        <w:rPr>
          <w:sz w:val="22"/>
          <w:szCs w:val="22"/>
        </w:rPr>
        <w:t>where p</w:t>
      </w:r>
      <w:r w:rsidRPr="00962AA5">
        <w:rPr>
          <w:sz w:val="22"/>
          <w:szCs w:val="22"/>
          <w:vertAlign w:val="subscript"/>
        </w:rPr>
        <w:t xml:space="preserve">i </w:t>
      </w:r>
      <w:r w:rsidRPr="00962AA5">
        <w:rPr>
          <w:sz w:val="22"/>
          <w:szCs w:val="22"/>
        </w:rPr>
        <w:t>and p</w:t>
      </w:r>
      <w:r w:rsidRPr="00962AA5">
        <w:rPr>
          <w:sz w:val="22"/>
          <w:szCs w:val="22"/>
          <w:vertAlign w:val="subscript"/>
        </w:rPr>
        <w:t>f</w:t>
      </w:r>
      <w:r w:rsidRPr="00962AA5">
        <w:rPr>
          <w:sz w:val="22"/>
          <w:szCs w:val="22"/>
        </w:rPr>
        <w:t xml:space="preserve"> are the initial and final momentum, respectively</w:t>
      </w:r>
      <w:r>
        <w:t>.</w:t>
      </w:r>
    </w:p>
    <w:p w14:paraId="6F88A414" w14:textId="08720C86" w:rsidR="006179BF" w:rsidRDefault="006179BF" w:rsidP="00311146">
      <w:pPr>
        <w:spacing w:after="120" w:line="360" w:lineRule="auto"/>
        <w:rPr>
          <w:b/>
          <w:color w:val="FF0000"/>
        </w:rPr>
      </w:pPr>
    </w:p>
    <w:p w14:paraId="1A571BD7" w14:textId="77777777" w:rsidR="00FB3D33" w:rsidRPr="00311146" w:rsidRDefault="00FB3D33" w:rsidP="00311146">
      <w:pPr>
        <w:spacing w:after="120" w:line="360" w:lineRule="auto"/>
        <w:rPr>
          <w:b/>
          <w:color w:val="FF0000"/>
        </w:rPr>
      </w:pPr>
    </w:p>
    <w:p w14:paraId="595DFA41" w14:textId="74A5CEAC" w:rsidR="00067718" w:rsidRPr="00F32856"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Apparatus</w:t>
      </w:r>
    </w:p>
    <w:p w14:paraId="7FA7C60F" w14:textId="05F6C1D6" w:rsidR="00FB3D33" w:rsidRPr="00962AA5" w:rsidRDefault="00FB3D33" w:rsidP="00FB3D33">
      <w:pPr>
        <w:pStyle w:val="ListParagraph"/>
        <w:numPr>
          <w:ilvl w:val="0"/>
          <w:numId w:val="35"/>
        </w:numPr>
        <w:spacing w:after="120" w:line="360" w:lineRule="auto"/>
        <w:rPr>
          <w:iCs/>
          <w:sz w:val="22"/>
          <w:szCs w:val="22"/>
        </w:rPr>
      </w:pPr>
      <w:r w:rsidRPr="00962AA5">
        <w:rPr>
          <w:sz w:val="22"/>
          <w:szCs w:val="22"/>
        </w:rPr>
        <w:t>Marble</w:t>
      </w:r>
    </w:p>
    <w:p w14:paraId="05344E85" w14:textId="6676D088" w:rsidR="00FB3D33" w:rsidRPr="00962AA5" w:rsidRDefault="00FB3D33" w:rsidP="00FB3D33">
      <w:pPr>
        <w:pStyle w:val="ListParagraph"/>
        <w:numPr>
          <w:ilvl w:val="0"/>
          <w:numId w:val="35"/>
        </w:numPr>
        <w:spacing w:after="120" w:line="360" w:lineRule="auto"/>
        <w:rPr>
          <w:iCs/>
          <w:sz w:val="22"/>
          <w:szCs w:val="22"/>
        </w:rPr>
      </w:pPr>
      <w:r w:rsidRPr="00962AA5">
        <w:rPr>
          <w:sz w:val="22"/>
          <w:szCs w:val="22"/>
        </w:rPr>
        <w:t xml:space="preserve"> ramp </w:t>
      </w:r>
    </w:p>
    <w:p w14:paraId="32E3A04F" w14:textId="772AEE89" w:rsidR="00FB3D33" w:rsidRPr="00962AA5" w:rsidRDefault="00FB3D33" w:rsidP="00FB3D33">
      <w:pPr>
        <w:pStyle w:val="ListParagraph"/>
        <w:numPr>
          <w:ilvl w:val="0"/>
          <w:numId w:val="35"/>
        </w:numPr>
        <w:spacing w:after="120" w:line="360" w:lineRule="auto"/>
        <w:rPr>
          <w:iCs/>
          <w:sz w:val="22"/>
          <w:szCs w:val="22"/>
        </w:rPr>
      </w:pPr>
      <w:r w:rsidRPr="00962AA5">
        <w:rPr>
          <w:sz w:val="22"/>
          <w:szCs w:val="22"/>
        </w:rPr>
        <w:t xml:space="preserve">clamp </w:t>
      </w:r>
    </w:p>
    <w:p w14:paraId="7C6E8E31" w14:textId="410976EB" w:rsidR="00FB3D33" w:rsidRPr="00962AA5" w:rsidRDefault="00FB3D33" w:rsidP="00FB3D33">
      <w:pPr>
        <w:pStyle w:val="ListParagraph"/>
        <w:numPr>
          <w:ilvl w:val="0"/>
          <w:numId w:val="35"/>
        </w:numPr>
        <w:spacing w:after="120" w:line="360" w:lineRule="auto"/>
        <w:rPr>
          <w:iCs/>
          <w:sz w:val="22"/>
          <w:szCs w:val="22"/>
        </w:rPr>
      </w:pPr>
      <w:r w:rsidRPr="00962AA5">
        <w:rPr>
          <w:sz w:val="22"/>
          <w:szCs w:val="22"/>
        </w:rPr>
        <w:t>recording paper</w:t>
      </w:r>
    </w:p>
    <w:p w14:paraId="3B7A7ECC" w14:textId="2323DB35" w:rsidR="00FB3D33" w:rsidRPr="00962AA5" w:rsidRDefault="00FB3D33" w:rsidP="00FB3D33">
      <w:pPr>
        <w:pStyle w:val="ListParagraph"/>
        <w:numPr>
          <w:ilvl w:val="0"/>
          <w:numId w:val="35"/>
        </w:numPr>
        <w:spacing w:after="120" w:line="360" w:lineRule="auto"/>
        <w:rPr>
          <w:iCs/>
          <w:sz w:val="22"/>
          <w:szCs w:val="22"/>
        </w:rPr>
      </w:pPr>
      <w:r w:rsidRPr="00962AA5">
        <w:rPr>
          <w:sz w:val="22"/>
          <w:szCs w:val="22"/>
        </w:rPr>
        <w:t>carbon paper</w:t>
      </w:r>
    </w:p>
    <w:p w14:paraId="0D90C589" w14:textId="319D3ED2" w:rsidR="00FB3D33" w:rsidRPr="00962AA5" w:rsidRDefault="00FB3D33" w:rsidP="00FB3D33">
      <w:pPr>
        <w:pStyle w:val="ListParagraph"/>
        <w:numPr>
          <w:ilvl w:val="0"/>
          <w:numId w:val="35"/>
        </w:numPr>
        <w:spacing w:after="120" w:line="360" w:lineRule="auto"/>
        <w:rPr>
          <w:iCs/>
          <w:sz w:val="22"/>
          <w:szCs w:val="22"/>
        </w:rPr>
      </w:pPr>
      <w:r w:rsidRPr="00962AA5">
        <w:rPr>
          <w:sz w:val="22"/>
          <w:szCs w:val="22"/>
        </w:rPr>
        <w:t xml:space="preserve"> meter scale </w:t>
      </w:r>
    </w:p>
    <w:p w14:paraId="26C28EC9" w14:textId="655F2163" w:rsidR="00F46E0C" w:rsidRPr="00962AA5" w:rsidRDefault="00FB3D33" w:rsidP="00FB3D33">
      <w:pPr>
        <w:pStyle w:val="ListParagraph"/>
        <w:numPr>
          <w:ilvl w:val="0"/>
          <w:numId w:val="35"/>
        </w:numPr>
        <w:spacing w:after="120" w:line="360" w:lineRule="auto"/>
        <w:rPr>
          <w:iCs/>
          <w:sz w:val="22"/>
          <w:szCs w:val="22"/>
        </w:rPr>
      </w:pPr>
      <w:r w:rsidRPr="00962AA5">
        <w:rPr>
          <w:sz w:val="22"/>
          <w:szCs w:val="22"/>
        </w:rPr>
        <w:t>weighing scale</w:t>
      </w:r>
    </w:p>
    <w:p w14:paraId="17F689BC" w14:textId="6438F313" w:rsidR="00311146" w:rsidRDefault="00311146" w:rsidP="00F46E0C">
      <w:pPr>
        <w:spacing w:after="120" w:line="360" w:lineRule="auto"/>
        <w:ind w:firstLine="720"/>
        <w:rPr>
          <w:b/>
          <w:color w:val="FF0000"/>
        </w:rPr>
      </w:pPr>
    </w:p>
    <w:p w14:paraId="580D6639" w14:textId="77777777" w:rsidR="006179BF" w:rsidRPr="00311146" w:rsidRDefault="006179BF" w:rsidP="00311146">
      <w:pPr>
        <w:spacing w:after="120" w:line="360" w:lineRule="auto"/>
        <w:rPr>
          <w:b/>
          <w:color w:val="FF0000"/>
        </w:rPr>
      </w:pPr>
    </w:p>
    <w:p w14:paraId="145E6637" w14:textId="77777777" w:rsidR="00FB3D33" w:rsidRDefault="00067718" w:rsidP="00FB3D33">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lastRenderedPageBreak/>
        <w:t>Procedure</w:t>
      </w:r>
    </w:p>
    <w:p w14:paraId="108D4A5F" w14:textId="75246DBA" w:rsidR="00FB3D33" w:rsidRPr="00962AA5" w:rsidRDefault="00FB3D33" w:rsidP="00FB3D33">
      <w:pPr>
        <w:spacing w:after="120" w:line="360" w:lineRule="auto"/>
        <w:rPr>
          <w:b/>
          <w:color w:val="000000" w:themeColor="text1"/>
          <w:sz w:val="22"/>
          <w:szCs w:val="22"/>
        </w:rPr>
      </w:pPr>
      <w:r w:rsidRPr="00962AA5">
        <w:rPr>
          <w:sz w:val="22"/>
          <w:szCs w:val="22"/>
        </w:rPr>
        <w:t>1.</w:t>
      </w:r>
      <w:r w:rsidR="001F6D6F" w:rsidRPr="00962AA5">
        <w:rPr>
          <w:sz w:val="22"/>
          <w:szCs w:val="22"/>
        </w:rPr>
        <w:t>Firstly,</w:t>
      </w:r>
      <w:r w:rsidR="00E95660" w:rsidRPr="00962AA5">
        <w:rPr>
          <w:sz w:val="22"/>
          <w:szCs w:val="22"/>
        </w:rPr>
        <w:t xml:space="preserve"> </w:t>
      </w:r>
      <w:r w:rsidR="001F6D6F" w:rsidRPr="00962AA5">
        <w:rPr>
          <w:sz w:val="22"/>
          <w:szCs w:val="22"/>
        </w:rPr>
        <w:t>we s</w:t>
      </w:r>
      <w:r w:rsidRPr="00962AA5">
        <w:rPr>
          <w:sz w:val="22"/>
          <w:szCs w:val="22"/>
        </w:rPr>
        <w:t xml:space="preserve">et up the apparatus as shown in figure 3. </w:t>
      </w:r>
      <w:r w:rsidR="001F6D6F" w:rsidRPr="00962AA5">
        <w:rPr>
          <w:sz w:val="22"/>
          <w:szCs w:val="22"/>
        </w:rPr>
        <w:t>We had to m</w:t>
      </w:r>
      <w:r w:rsidRPr="00962AA5">
        <w:rPr>
          <w:sz w:val="22"/>
          <w:szCs w:val="22"/>
        </w:rPr>
        <w:t>ake sure that the end of the ramp looks level with the table.</w:t>
      </w:r>
      <w:r w:rsidR="00E95660" w:rsidRPr="00962AA5">
        <w:rPr>
          <w:sz w:val="22"/>
          <w:szCs w:val="22"/>
        </w:rPr>
        <w:t xml:space="preserve"> Otherwise, we will not get the perfect result of </w:t>
      </w:r>
      <w:proofErr w:type="spellStart"/>
      <w:r w:rsidR="00E95660" w:rsidRPr="00962AA5">
        <w:rPr>
          <w:sz w:val="22"/>
          <w:szCs w:val="22"/>
        </w:rPr>
        <w:t>out</w:t>
      </w:r>
      <w:proofErr w:type="spellEnd"/>
      <w:r w:rsidR="00E95660" w:rsidRPr="00962AA5">
        <w:rPr>
          <w:sz w:val="22"/>
          <w:szCs w:val="22"/>
        </w:rPr>
        <w:t xml:space="preserve"> expectation. Then we l</w:t>
      </w:r>
      <w:r w:rsidRPr="00962AA5">
        <w:rPr>
          <w:sz w:val="22"/>
          <w:szCs w:val="22"/>
        </w:rPr>
        <w:t>a</w:t>
      </w:r>
      <w:r w:rsidR="00E95660" w:rsidRPr="00962AA5">
        <w:rPr>
          <w:sz w:val="22"/>
          <w:szCs w:val="22"/>
        </w:rPr>
        <w:t>id</w:t>
      </w:r>
      <w:r w:rsidRPr="00962AA5">
        <w:rPr>
          <w:sz w:val="22"/>
          <w:szCs w:val="22"/>
        </w:rPr>
        <w:t xml:space="preserve"> down a piece of recording paper on the floor and place a sheet of carbon paper on top. </w:t>
      </w:r>
      <w:r w:rsidR="00E95660" w:rsidRPr="00962AA5">
        <w:rPr>
          <w:sz w:val="22"/>
          <w:szCs w:val="22"/>
        </w:rPr>
        <w:t>So, e</w:t>
      </w:r>
      <w:r w:rsidRPr="00962AA5">
        <w:rPr>
          <w:sz w:val="22"/>
          <w:szCs w:val="22"/>
        </w:rPr>
        <w:t>ach bounce of the ball will leave a mark on the recording paper.</w:t>
      </w:r>
    </w:p>
    <w:p w14:paraId="52A67703" w14:textId="4E523F72" w:rsidR="00311146" w:rsidRPr="00962AA5" w:rsidRDefault="00FB3D33" w:rsidP="00FB3D33">
      <w:pPr>
        <w:spacing w:after="120" w:line="360" w:lineRule="auto"/>
        <w:rPr>
          <w:sz w:val="22"/>
          <w:szCs w:val="22"/>
        </w:rPr>
      </w:pPr>
      <w:r w:rsidRPr="00962AA5">
        <w:rPr>
          <w:bCs/>
          <w:noProof/>
          <w:sz w:val="22"/>
          <w:szCs w:val="22"/>
        </w:rPr>
        <w:drawing>
          <wp:anchor distT="0" distB="0" distL="114300" distR="114300" simplePos="0" relativeHeight="251660288" behindDoc="0" locked="0" layoutInCell="1" allowOverlap="1" wp14:anchorId="6D20D25E" wp14:editId="1FBD4B52">
            <wp:simplePos x="0" y="0"/>
            <wp:positionH relativeFrom="column">
              <wp:posOffset>438785</wp:posOffset>
            </wp:positionH>
            <wp:positionV relativeFrom="paragraph">
              <wp:posOffset>1638300</wp:posOffset>
            </wp:positionV>
            <wp:extent cx="4944745" cy="253619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944745" cy="2536190"/>
                    </a:xfrm>
                    <a:prstGeom prst="rect">
                      <a:avLst/>
                    </a:prstGeom>
                  </pic:spPr>
                </pic:pic>
              </a:graphicData>
            </a:graphic>
            <wp14:sizeRelH relativeFrom="page">
              <wp14:pctWidth>0</wp14:pctWidth>
            </wp14:sizeRelH>
            <wp14:sizeRelV relativeFrom="page">
              <wp14:pctHeight>0</wp14:pctHeight>
            </wp14:sizeRelV>
          </wp:anchor>
        </w:drawing>
      </w:r>
      <w:r w:rsidRPr="00962AA5">
        <w:rPr>
          <w:sz w:val="22"/>
          <w:szCs w:val="22"/>
        </w:rPr>
        <w:t xml:space="preserve">2. Once the apparatus is fixed, </w:t>
      </w:r>
      <w:r w:rsidR="00E95660" w:rsidRPr="00962AA5">
        <w:rPr>
          <w:sz w:val="22"/>
          <w:szCs w:val="22"/>
        </w:rPr>
        <w:t xml:space="preserve">we must not </w:t>
      </w:r>
      <w:r w:rsidRPr="00962AA5">
        <w:rPr>
          <w:sz w:val="22"/>
          <w:szCs w:val="22"/>
        </w:rPr>
        <w:t xml:space="preserve">move the recording paper until the data collection is completed. However, </w:t>
      </w:r>
      <w:r w:rsidR="00E95660" w:rsidRPr="00962AA5">
        <w:rPr>
          <w:sz w:val="22"/>
          <w:szCs w:val="22"/>
        </w:rPr>
        <w:t xml:space="preserve">our </w:t>
      </w:r>
      <w:r w:rsidRPr="00962AA5">
        <w:rPr>
          <w:sz w:val="22"/>
          <w:szCs w:val="22"/>
        </w:rPr>
        <w:t>carbon paper can be lifted at any time to inspect the collision points.</w:t>
      </w:r>
      <w:r w:rsidR="00E95660" w:rsidRPr="00962AA5">
        <w:rPr>
          <w:sz w:val="22"/>
          <w:szCs w:val="22"/>
        </w:rPr>
        <w:t xml:space="preserve"> Then we l</w:t>
      </w:r>
      <w:r w:rsidRPr="00962AA5">
        <w:rPr>
          <w:sz w:val="22"/>
          <w:szCs w:val="22"/>
        </w:rPr>
        <w:t>ocate</w:t>
      </w:r>
      <w:r w:rsidR="00E95660" w:rsidRPr="00962AA5">
        <w:rPr>
          <w:sz w:val="22"/>
          <w:szCs w:val="22"/>
        </w:rPr>
        <w:t>d</w:t>
      </w:r>
      <w:r w:rsidRPr="00962AA5">
        <w:rPr>
          <w:sz w:val="22"/>
          <w:szCs w:val="22"/>
        </w:rPr>
        <w:t xml:space="preserve"> the position O on the floor using the marble ball and measure</w:t>
      </w:r>
      <w:r w:rsidR="00E95660" w:rsidRPr="00962AA5">
        <w:rPr>
          <w:sz w:val="22"/>
          <w:szCs w:val="22"/>
        </w:rPr>
        <w:t>d</w:t>
      </w:r>
      <w:r w:rsidRPr="00962AA5">
        <w:rPr>
          <w:sz w:val="22"/>
          <w:szCs w:val="22"/>
        </w:rPr>
        <w:t xml:space="preserve"> the distance from O to a reference point on the recording paper. This allows the paper to be moved after the data collection is completed to a more suitable location for the measurements of S</w:t>
      </w:r>
      <w:r w:rsidRPr="00962AA5">
        <w:rPr>
          <w:sz w:val="22"/>
          <w:szCs w:val="22"/>
          <w:vertAlign w:val="subscript"/>
        </w:rPr>
        <w:t>1</w:t>
      </w:r>
      <w:r w:rsidRPr="00962AA5">
        <w:rPr>
          <w:sz w:val="22"/>
          <w:szCs w:val="22"/>
        </w:rPr>
        <w:t xml:space="preserve"> and S</w:t>
      </w:r>
      <w:r w:rsidRPr="00962AA5">
        <w:rPr>
          <w:sz w:val="22"/>
          <w:szCs w:val="22"/>
          <w:vertAlign w:val="subscript"/>
        </w:rPr>
        <w:t>2</w:t>
      </w:r>
      <w:r w:rsidRPr="00962AA5">
        <w:rPr>
          <w:sz w:val="22"/>
          <w:szCs w:val="22"/>
        </w:rPr>
        <w:t>.</w:t>
      </w:r>
    </w:p>
    <w:p w14:paraId="32EFBE64" w14:textId="69EB9BEC" w:rsidR="00FB3D33" w:rsidRPr="00962AA5" w:rsidRDefault="00FB3D33" w:rsidP="00FB3D33">
      <w:pPr>
        <w:spacing w:after="120" w:line="360" w:lineRule="auto"/>
        <w:ind w:left="360"/>
        <w:rPr>
          <w:bCs/>
          <w:sz w:val="22"/>
          <w:szCs w:val="22"/>
        </w:rPr>
      </w:pPr>
    </w:p>
    <w:p w14:paraId="518923D5" w14:textId="56E946E9" w:rsidR="00311146" w:rsidRPr="00962AA5" w:rsidRDefault="00311146" w:rsidP="00311146">
      <w:pPr>
        <w:spacing w:after="120" w:line="360" w:lineRule="auto"/>
        <w:rPr>
          <w:b/>
          <w:color w:val="FF0000"/>
          <w:sz w:val="22"/>
          <w:szCs w:val="22"/>
        </w:rPr>
      </w:pPr>
    </w:p>
    <w:p w14:paraId="59AA2638" w14:textId="03829F10" w:rsidR="00311146" w:rsidRPr="00962AA5" w:rsidRDefault="00311146" w:rsidP="00311146">
      <w:pPr>
        <w:spacing w:after="120" w:line="360" w:lineRule="auto"/>
        <w:rPr>
          <w:b/>
          <w:color w:val="FF0000"/>
          <w:sz w:val="22"/>
          <w:szCs w:val="22"/>
        </w:rPr>
      </w:pPr>
    </w:p>
    <w:p w14:paraId="451CDFE3" w14:textId="4E1C04E9" w:rsidR="00311146" w:rsidRPr="00962AA5" w:rsidRDefault="00311146" w:rsidP="00311146">
      <w:pPr>
        <w:spacing w:after="120" w:line="360" w:lineRule="auto"/>
        <w:rPr>
          <w:b/>
          <w:color w:val="FF0000"/>
          <w:sz w:val="22"/>
          <w:szCs w:val="22"/>
        </w:rPr>
      </w:pPr>
    </w:p>
    <w:p w14:paraId="23F53830" w14:textId="7B8B443F" w:rsidR="00311146" w:rsidRPr="00962AA5" w:rsidRDefault="00311146" w:rsidP="00311146">
      <w:pPr>
        <w:spacing w:after="120" w:line="360" w:lineRule="auto"/>
        <w:rPr>
          <w:b/>
          <w:color w:val="FF0000"/>
          <w:sz w:val="22"/>
          <w:szCs w:val="22"/>
        </w:rPr>
      </w:pPr>
    </w:p>
    <w:p w14:paraId="28C62BAF" w14:textId="16730670" w:rsidR="00311146" w:rsidRPr="00962AA5" w:rsidRDefault="00311146" w:rsidP="00311146">
      <w:pPr>
        <w:spacing w:after="120" w:line="360" w:lineRule="auto"/>
        <w:rPr>
          <w:b/>
          <w:color w:val="FF0000"/>
          <w:sz w:val="22"/>
          <w:szCs w:val="22"/>
        </w:rPr>
      </w:pPr>
    </w:p>
    <w:p w14:paraId="55CAA7FD" w14:textId="3DE8C19A" w:rsidR="00311146" w:rsidRPr="00962AA5" w:rsidRDefault="00311146" w:rsidP="00311146">
      <w:pPr>
        <w:spacing w:after="120" w:line="360" w:lineRule="auto"/>
        <w:rPr>
          <w:b/>
          <w:color w:val="FF0000"/>
          <w:sz w:val="22"/>
          <w:szCs w:val="22"/>
        </w:rPr>
      </w:pPr>
    </w:p>
    <w:p w14:paraId="255801DF" w14:textId="4DDE7338" w:rsidR="00311146" w:rsidRPr="00962AA5" w:rsidRDefault="00311146" w:rsidP="00311146">
      <w:pPr>
        <w:spacing w:after="120" w:line="360" w:lineRule="auto"/>
        <w:rPr>
          <w:b/>
          <w:color w:val="FF0000"/>
          <w:sz w:val="22"/>
          <w:szCs w:val="22"/>
        </w:rPr>
      </w:pPr>
    </w:p>
    <w:p w14:paraId="46C9B4E3" w14:textId="3E9B1C24" w:rsidR="00311146" w:rsidRPr="00962AA5" w:rsidRDefault="00FB3D33" w:rsidP="00311146">
      <w:pPr>
        <w:spacing w:after="120" w:line="360" w:lineRule="auto"/>
        <w:rPr>
          <w:sz w:val="22"/>
          <w:szCs w:val="22"/>
        </w:rPr>
      </w:pPr>
      <w:r w:rsidRPr="00962AA5">
        <w:rPr>
          <w:b/>
          <w:color w:val="FF0000"/>
          <w:sz w:val="22"/>
          <w:szCs w:val="22"/>
        </w:rPr>
        <w:tab/>
      </w:r>
      <w:r w:rsidRPr="00962AA5">
        <w:rPr>
          <w:b/>
          <w:color w:val="FF0000"/>
          <w:sz w:val="22"/>
          <w:szCs w:val="22"/>
        </w:rPr>
        <w:tab/>
      </w:r>
      <w:r w:rsidRPr="00962AA5">
        <w:rPr>
          <w:b/>
          <w:color w:val="FF0000"/>
          <w:sz w:val="22"/>
          <w:szCs w:val="22"/>
        </w:rPr>
        <w:tab/>
      </w:r>
      <w:r w:rsidRPr="00962AA5">
        <w:rPr>
          <w:b/>
          <w:color w:val="FF0000"/>
          <w:sz w:val="22"/>
          <w:szCs w:val="22"/>
        </w:rPr>
        <w:tab/>
      </w:r>
      <w:r w:rsidRPr="00962AA5">
        <w:rPr>
          <w:sz w:val="22"/>
          <w:szCs w:val="22"/>
        </w:rPr>
        <w:t>Figure 3: Set-up for the experiment.</w:t>
      </w:r>
    </w:p>
    <w:p w14:paraId="5F93643F" w14:textId="77777777" w:rsidR="00FB3D33" w:rsidRPr="00962AA5" w:rsidRDefault="00FB3D33" w:rsidP="00311146">
      <w:pPr>
        <w:spacing w:after="120" w:line="360" w:lineRule="auto"/>
        <w:rPr>
          <w:b/>
          <w:color w:val="FF0000"/>
          <w:sz w:val="22"/>
          <w:szCs w:val="22"/>
        </w:rPr>
      </w:pPr>
    </w:p>
    <w:p w14:paraId="217E0D36" w14:textId="35779C42" w:rsidR="00311146" w:rsidRPr="00962AA5" w:rsidRDefault="00FB3D33" w:rsidP="00FB3D33">
      <w:pPr>
        <w:spacing w:after="120" w:line="360" w:lineRule="auto"/>
        <w:rPr>
          <w:sz w:val="22"/>
          <w:szCs w:val="22"/>
        </w:rPr>
      </w:pPr>
      <w:r w:rsidRPr="00962AA5">
        <w:rPr>
          <w:sz w:val="22"/>
          <w:szCs w:val="22"/>
        </w:rPr>
        <w:t>3.To collect the data,</w:t>
      </w:r>
      <w:r w:rsidR="001D636F" w:rsidRPr="00962AA5">
        <w:rPr>
          <w:sz w:val="22"/>
          <w:szCs w:val="22"/>
        </w:rPr>
        <w:t xml:space="preserve"> we</w:t>
      </w:r>
      <w:r w:rsidRPr="00962AA5">
        <w:rPr>
          <w:sz w:val="22"/>
          <w:szCs w:val="22"/>
        </w:rPr>
        <w:t xml:space="preserve"> release</w:t>
      </w:r>
      <w:r w:rsidR="001D636F" w:rsidRPr="00962AA5">
        <w:rPr>
          <w:sz w:val="22"/>
          <w:szCs w:val="22"/>
        </w:rPr>
        <w:t>d</w:t>
      </w:r>
      <w:r w:rsidRPr="00962AA5">
        <w:rPr>
          <w:sz w:val="22"/>
          <w:szCs w:val="22"/>
        </w:rPr>
        <w:t xml:space="preserve"> the ball from a point near the top of the ramp, being careful not to impart spin on the ball. This allow</w:t>
      </w:r>
      <w:r w:rsidR="001D636F" w:rsidRPr="00962AA5">
        <w:rPr>
          <w:sz w:val="22"/>
          <w:szCs w:val="22"/>
        </w:rPr>
        <w:t>ed</w:t>
      </w:r>
      <w:r w:rsidRPr="00962AA5">
        <w:rPr>
          <w:sz w:val="22"/>
          <w:szCs w:val="22"/>
        </w:rPr>
        <w:t xml:space="preserve"> the ball to roll down the ramp and bounce on the floor with minimal spin. </w:t>
      </w:r>
      <w:r w:rsidR="001D636F" w:rsidRPr="00962AA5">
        <w:rPr>
          <w:sz w:val="22"/>
          <w:szCs w:val="22"/>
        </w:rPr>
        <w:t>We r</w:t>
      </w:r>
      <w:r w:rsidRPr="00962AA5">
        <w:rPr>
          <w:sz w:val="22"/>
          <w:szCs w:val="22"/>
        </w:rPr>
        <w:t>epeat</w:t>
      </w:r>
      <w:r w:rsidR="001D636F" w:rsidRPr="00962AA5">
        <w:rPr>
          <w:sz w:val="22"/>
          <w:szCs w:val="22"/>
        </w:rPr>
        <w:t>ed</w:t>
      </w:r>
      <w:r w:rsidRPr="00962AA5">
        <w:rPr>
          <w:sz w:val="22"/>
          <w:szCs w:val="22"/>
        </w:rPr>
        <w:t xml:space="preserve"> the procedure 10 times always releasing ball from the same point on the ramp.</w:t>
      </w:r>
    </w:p>
    <w:p w14:paraId="7405B232" w14:textId="418E9044" w:rsidR="00FB3D33" w:rsidRPr="00962AA5" w:rsidRDefault="00FB3D33" w:rsidP="00FB3D33">
      <w:pPr>
        <w:spacing w:after="120" w:line="360" w:lineRule="auto"/>
        <w:rPr>
          <w:sz w:val="22"/>
          <w:szCs w:val="22"/>
        </w:rPr>
      </w:pPr>
      <w:r w:rsidRPr="00962AA5">
        <w:rPr>
          <w:sz w:val="22"/>
          <w:szCs w:val="22"/>
        </w:rPr>
        <w:t xml:space="preserve">4. </w:t>
      </w:r>
      <w:r w:rsidR="001D636F" w:rsidRPr="00962AA5">
        <w:rPr>
          <w:sz w:val="22"/>
          <w:szCs w:val="22"/>
        </w:rPr>
        <w:t>Then we m</w:t>
      </w:r>
      <w:r w:rsidRPr="00962AA5">
        <w:rPr>
          <w:sz w:val="22"/>
          <w:szCs w:val="22"/>
        </w:rPr>
        <w:t>easure</w:t>
      </w:r>
      <w:r w:rsidR="001D636F" w:rsidRPr="00962AA5">
        <w:rPr>
          <w:sz w:val="22"/>
          <w:szCs w:val="22"/>
        </w:rPr>
        <w:t>d</w:t>
      </w:r>
      <w:r w:rsidRPr="00962AA5">
        <w:rPr>
          <w:sz w:val="22"/>
          <w:szCs w:val="22"/>
        </w:rPr>
        <w:t xml:space="preserve"> the heights h and H with a meter scale as accurately as possible.</w:t>
      </w:r>
    </w:p>
    <w:p w14:paraId="08A29000" w14:textId="119403F6" w:rsidR="00FB3D33" w:rsidRPr="00962AA5" w:rsidRDefault="00FB3D33" w:rsidP="00FB3D33">
      <w:pPr>
        <w:spacing w:after="120" w:line="360" w:lineRule="auto"/>
        <w:rPr>
          <w:sz w:val="22"/>
          <w:szCs w:val="22"/>
        </w:rPr>
      </w:pPr>
      <w:r w:rsidRPr="00962AA5">
        <w:rPr>
          <w:sz w:val="22"/>
          <w:szCs w:val="22"/>
        </w:rPr>
        <w:t>5.</w:t>
      </w:r>
      <w:r w:rsidR="001F6D6F" w:rsidRPr="00962AA5">
        <w:rPr>
          <w:sz w:val="22"/>
          <w:szCs w:val="22"/>
        </w:rPr>
        <w:t xml:space="preserve"> From the recording paper, </w:t>
      </w:r>
      <w:r w:rsidR="001D636F" w:rsidRPr="00962AA5">
        <w:rPr>
          <w:sz w:val="22"/>
          <w:szCs w:val="22"/>
        </w:rPr>
        <w:t xml:space="preserve">we </w:t>
      </w:r>
      <w:r w:rsidR="001F6D6F" w:rsidRPr="00962AA5">
        <w:rPr>
          <w:sz w:val="22"/>
          <w:szCs w:val="22"/>
        </w:rPr>
        <w:t>obtain</w:t>
      </w:r>
      <w:r w:rsidR="001D636F" w:rsidRPr="00962AA5">
        <w:rPr>
          <w:sz w:val="22"/>
          <w:szCs w:val="22"/>
        </w:rPr>
        <w:t>ed</w:t>
      </w:r>
      <w:r w:rsidR="001F6D6F" w:rsidRPr="00962AA5">
        <w:rPr>
          <w:sz w:val="22"/>
          <w:szCs w:val="22"/>
        </w:rPr>
        <w:t xml:space="preserve"> the average values of S</w:t>
      </w:r>
      <w:r w:rsidR="001F6D6F" w:rsidRPr="00962AA5">
        <w:rPr>
          <w:sz w:val="22"/>
          <w:szCs w:val="22"/>
          <w:vertAlign w:val="subscript"/>
        </w:rPr>
        <w:t>1</w:t>
      </w:r>
      <w:r w:rsidR="001F6D6F" w:rsidRPr="00962AA5">
        <w:rPr>
          <w:sz w:val="22"/>
          <w:szCs w:val="22"/>
        </w:rPr>
        <w:t xml:space="preserve"> and S</w:t>
      </w:r>
      <w:r w:rsidR="001F6D6F" w:rsidRPr="00962AA5">
        <w:rPr>
          <w:sz w:val="22"/>
          <w:szCs w:val="22"/>
          <w:vertAlign w:val="subscript"/>
        </w:rPr>
        <w:t xml:space="preserve">2 </w:t>
      </w:r>
      <w:r w:rsidR="001F6D6F" w:rsidRPr="00962AA5">
        <w:rPr>
          <w:sz w:val="22"/>
          <w:szCs w:val="22"/>
        </w:rPr>
        <w:t xml:space="preserve">in the following way. By eye, </w:t>
      </w:r>
      <w:r w:rsidR="001D636F" w:rsidRPr="00962AA5">
        <w:rPr>
          <w:sz w:val="22"/>
          <w:szCs w:val="22"/>
        </w:rPr>
        <w:t xml:space="preserve">we </w:t>
      </w:r>
      <w:r w:rsidR="001F6D6F" w:rsidRPr="00962AA5">
        <w:rPr>
          <w:sz w:val="22"/>
          <w:szCs w:val="22"/>
        </w:rPr>
        <w:t>determine</w:t>
      </w:r>
      <w:r w:rsidR="001D636F" w:rsidRPr="00962AA5">
        <w:rPr>
          <w:sz w:val="22"/>
          <w:szCs w:val="22"/>
        </w:rPr>
        <w:t>d</w:t>
      </w:r>
      <w:r w:rsidR="001F6D6F" w:rsidRPr="00962AA5">
        <w:rPr>
          <w:sz w:val="22"/>
          <w:szCs w:val="22"/>
        </w:rPr>
        <w:t xml:space="preserve"> the circular region that include most of the marks on the paper (ignore any points </w:t>
      </w:r>
      <w:r w:rsidR="001F6D6F" w:rsidRPr="00962AA5">
        <w:rPr>
          <w:sz w:val="22"/>
          <w:szCs w:val="22"/>
        </w:rPr>
        <w:lastRenderedPageBreak/>
        <w:t>that are obviously anomalous).</w:t>
      </w:r>
      <w:r w:rsidR="00CF3A87" w:rsidRPr="00962AA5">
        <w:rPr>
          <w:sz w:val="22"/>
          <w:szCs w:val="22"/>
        </w:rPr>
        <w:t xml:space="preserve"> </w:t>
      </w:r>
      <w:r w:rsidR="001D636F" w:rsidRPr="00962AA5">
        <w:rPr>
          <w:sz w:val="22"/>
          <w:szCs w:val="22"/>
        </w:rPr>
        <w:t xml:space="preserve">Next, </w:t>
      </w:r>
      <w:proofErr w:type="gramStart"/>
      <w:r w:rsidR="001D636F" w:rsidRPr="00962AA5">
        <w:rPr>
          <w:sz w:val="22"/>
          <w:szCs w:val="22"/>
        </w:rPr>
        <w:t xml:space="preserve">we </w:t>
      </w:r>
      <w:r w:rsidR="001F6D6F" w:rsidRPr="00962AA5">
        <w:rPr>
          <w:sz w:val="22"/>
          <w:szCs w:val="22"/>
        </w:rPr>
        <w:t xml:space="preserve"> </w:t>
      </w:r>
      <w:r w:rsidR="001D636F" w:rsidRPr="00962AA5">
        <w:rPr>
          <w:sz w:val="22"/>
          <w:szCs w:val="22"/>
        </w:rPr>
        <w:t>d</w:t>
      </w:r>
      <w:r w:rsidR="001F6D6F" w:rsidRPr="00962AA5">
        <w:rPr>
          <w:sz w:val="22"/>
          <w:szCs w:val="22"/>
        </w:rPr>
        <w:t>r</w:t>
      </w:r>
      <w:r w:rsidR="001D636F" w:rsidRPr="00962AA5">
        <w:rPr>
          <w:sz w:val="22"/>
          <w:szCs w:val="22"/>
        </w:rPr>
        <w:t>ew</w:t>
      </w:r>
      <w:proofErr w:type="gramEnd"/>
      <w:r w:rsidR="001D636F" w:rsidRPr="00962AA5">
        <w:rPr>
          <w:sz w:val="22"/>
          <w:szCs w:val="22"/>
        </w:rPr>
        <w:t xml:space="preserve"> </w:t>
      </w:r>
      <w:r w:rsidR="001F6D6F" w:rsidRPr="00962AA5">
        <w:rPr>
          <w:sz w:val="22"/>
          <w:szCs w:val="22"/>
        </w:rPr>
        <w:t xml:space="preserve">the circle around this region. </w:t>
      </w:r>
      <w:r w:rsidR="001D636F" w:rsidRPr="00962AA5">
        <w:rPr>
          <w:sz w:val="22"/>
          <w:szCs w:val="22"/>
        </w:rPr>
        <w:t>W</w:t>
      </w:r>
      <w:r w:rsidR="00CF3A87" w:rsidRPr="00962AA5">
        <w:rPr>
          <w:sz w:val="22"/>
          <w:szCs w:val="22"/>
        </w:rPr>
        <w:t>e</w:t>
      </w:r>
      <w:r w:rsidR="001D636F" w:rsidRPr="00962AA5">
        <w:rPr>
          <w:sz w:val="22"/>
          <w:szCs w:val="22"/>
        </w:rPr>
        <w:t xml:space="preserve"> too</w:t>
      </w:r>
      <w:r w:rsidR="001F6D6F" w:rsidRPr="00962AA5">
        <w:rPr>
          <w:sz w:val="22"/>
          <w:szCs w:val="22"/>
        </w:rPr>
        <w:t>k the center of the circles for S</w:t>
      </w:r>
      <w:r w:rsidR="001F6D6F" w:rsidRPr="00962AA5">
        <w:rPr>
          <w:sz w:val="22"/>
          <w:szCs w:val="22"/>
          <w:vertAlign w:val="subscript"/>
        </w:rPr>
        <w:t>1</w:t>
      </w:r>
      <w:r w:rsidR="001F6D6F" w:rsidRPr="00962AA5">
        <w:rPr>
          <w:sz w:val="22"/>
          <w:szCs w:val="22"/>
        </w:rPr>
        <w:t xml:space="preserve"> and S</w:t>
      </w:r>
      <w:r w:rsidR="001F6D6F" w:rsidRPr="00962AA5">
        <w:rPr>
          <w:sz w:val="22"/>
          <w:szCs w:val="22"/>
          <w:vertAlign w:val="subscript"/>
        </w:rPr>
        <w:t>2</w:t>
      </w:r>
      <w:r w:rsidR="001F6D6F" w:rsidRPr="00962AA5">
        <w:rPr>
          <w:sz w:val="22"/>
          <w:szCs w:val="22"/>
        </w:rPr>
        <w:t xml:space="preserve">. </w:t>
      </w:r>
      <w:r w:rsidR="001D636F" w:rsidRPr="00962AA5">
        <w:rPr>
          <w:sz w:val="22"/>
          <w:szCs w:val="22"/>
        </w:rPr>
        <w:t>So,</w:t>
      </w:r>
      <w:r w:rsidR="00CF3A87" w:rsidRPr="00962AA5">
        <w:rPr>
          <w:sz w:val="22"/>
          <w:szCs w:val="22"/>
        </w:rPr>
        <w:t xml:space="preserve"> t</w:t>
      </w:r>
      <w:r w:rsidR="001F6D6F" w:rsidRPr="00962AA5">
        <w:rPr>
          <w:sz w:val="22"/>
          <w:szCs w:val="22"/>
        </w:rPr>
        <w:t>he radius of the circles as the uncertainties in S</w:t>
      </w:r>
      <w:r w:rsidR="001F6D6F" w:rsidRPr="00962AA5">
        <w:rPr>
          <w:sz w:val="22"/>
          <w:szCs w:val="22"/>
          <w:vertAlign w:val="subscript"/>
        </w:rPr>
        <w:t>1</w:t>
      </w:r>
      <w:r w:rsidR="001F6D6F" w:rsidRPr="00962AA5">
        <w:rPr>
          <w:sz w:val="22"/>
          <w:szCs w:val="22"/>
        </w:rPr>
        <w:t xml:space="preserve"> and S</w:t>
      </w:r>
      <w:r w:rsidR="001F6D6F" w:rsidRPr="00962AA5">
        <w:rPr>
          <w:sz w:val="22"/>
          <w:szCs w:val="22"/>
          <w:vertAlign w:val="subscript"/>
        </w:rPr>
        <w:t>2</w:t>
      </w:r>
      <w:r w:rsidR="001F6D6F" w:rsidRPr="00962AA5">
        <w:rPr>
          <w:sz w:val="22"/>
          <w:szCs w:val="22"/>
        </w:rPr>
        <w:t>.</w:t>
      </w:r>
    </w:p>
    <w:p w14:paraId="18468105" w14:textId="71BC756C" w:rsidR="001F6D6F" w:rsidRPr="00962AA5" w:rsidRDefault="001F6D6F" w:rsidP="00FB3D33">
      <w:pPr>
        <w:spacing w:after="120" w:line="360" w:lineRule="auto"/>
        <w:rPr>
          <w:sz w:val="22"/>
          <w:szCs w:val="22"/>
        </w:rPr>
      </w:pPr>
      <w:r w:rsidRPr="00962AA5">
        <w:rPr>
          <w:sz w:val="22"/>
          <w:szCs w:val="22"/>
        </w:rPr>
        <w:t>6.</w:t>
      </w:r>
      <w:r w:rsidR="001D636F" w:rsidRPr="00962AA5">
        <w:rPr>
          <w:sz w:val="22"/>
          <w:szCs w:val="22"/>
        </w:rPr>
        <w:t>At last,</w:t>
      </w:r>
      <w:r w:rsidR="00D10C81" w:rsidRPr="00962AA5">
        <w:rPr>
          <w:sz w:val="22"/>
          <w:szCs w:val="22"/>
        </w:rPr>
        <w:t xml:space="preserve"> </w:t>
      </w:r>
      <w:r w:rsidR="001D636F" w:rsidRPr="00962AA5">
        <w:rPr>
          <w:sz w:val="22"/>
          <w:szCs w:val="22"/>
        </w:rPr>
        <w:t>we</w:t>
      </w:r>
      <w:r w:rsidRPr="00962AA5">
        <w:rPr>
          <w:sz w:val="22"/>
          <w:szCs w:val="22"/>
        </w:rPr>
        <w:t xml:space="preserve"> </w:t>
      </w:r>
      <w:r w:rsidR="001D636F" w:rsidRPr="00962AA5">
        <w:rPr>
          <w:sz w:val="22"/>
          <w:szCs w:val="22"/>
        </w:rPr>
        <w:t>m</w:t>
      </w:r>
      <w:r w:rsidRPr="00962AA5">
        <w:rPr>
          <w:sz w:val="22"/>
          <w:szCs w:val="22"/>
        </w:rPr>
        <w:t>easure</w:t>
      </w:r>
      <w:r w:rsidR="001D636F" w:rsidRPr="00962AA5">
        <w:rPr>
          <w:sz w:val="22"/>
          <w:szCs w:val="22"/>
        </w:rPr>
        <w:t>d</w:t>
      </w:r>
      <w:r w:rsidRPr="00962AA5">
        <w:rPr>
          <w:sz w:val="22"/>
          <w:szCs w:val="22"/>
        </w:rPr>
        <w:t xml:space="preserve"> the mass of the marble.</w:t>
      </w:r>
    </w:p>
    <w:p w14:paraId="700FB999" w14:textId="7D997582" w:rsidR="00311146" w:rsidRPr="00311146" w:rsidRDefault="00311146" w:rsidP="00311146">
      <w:pPr>
        <w:spacing w:after="120" w:line="360" w:lineRule="auto"/>
        <w:rPr>
          <w:b/>
          <w:color w:val="FF0000"/>
        </w:rPr>
      </w:pPr>
    </w:p>
    <w:p w14:paraId="59773BA7" w14:textId="4A3984F7" w:rsidR="00067718" w:rsidRPr="00F32856"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Experimental Data</w:t>
      </w:r>
    </w:p>
    <w:tbl>
      <w:tblPr>
        <w:tblStyle w:val="TableGrid"/>
        <w:tblW w:w="0" w:type="auto"/>
        <w:tblLook w:val="04A0" w:firstRow="1" w:lastRow="0" w:firstColumn="1" w:lastColumn="0" w:noHBand="0" w:noVBand="1"/>
      </w:tblPr>
      <w:tblGrid>
        <w:gridCol w:w="1269"/>
        <w:gridCol w:w="1268"/>
        <w:gridCol w:w="1273"/>
        <w:gridCol w:w="1349"/>
        <w:gridCol w:w="1276"/>
        <w:gridCol w:w="1284"/>
        <w:gridCol w:w="1006"/>
      </w:tblGrid>
      <w:tr w:rsidR="003B0CB0" w14:paraId="02875F91" w14:textId="77777777" w:rsidTr="00962AA5">
        <w:trPr>
          <w:trHeight w:val="1709"/>
        </w:trPr>
        <w:tc>
          <w:tcPr>
            <w:tcW w:w="1269" w:type="dxa"/>
          </w:tcPr>
          <w:p w14:paraId="6DC1A760" w14:textId="293BB6F8" w:rsidR="00CF3A87" w:rsidRDefault="00CF3A87" w:rsidP="004A120F">
            <w:pPr>
              <w:spacing w:before="120" w:after="120"/>
              <w:jc w:val="both"/>
              <w:rPr>
                <w:bCs/>
                <w:sz w:val="22"/>
                <w:szCs w:val="22"/>
              </w:rPr>
            </w:pPr>
            <w:r>
              <w:rPr>
                <w:bCs/>
                <w:sz w:val="22"/>
                <w:szCs w:val="22"/>
              </w:rPr>
              <w:t xml:space="preserve">  Height</w:t>
            </w:r>
          </w:p>
          <w:p w14:paraId="72E71737" w14:textId="1FFC1117" w:rsidR="00CF3A87" w:rsidRDefault="00CF3A87" w:rsidP="004A120F">
            <w:pPr>
              <w:spacing w:before="120" w:after="120"/>
              <w:jc w:val="both"/>
              <w:rPr>
                <w:bCs/>
                <w:sz w:val="22"/>
                <w:szCs w:val="22"/>
              </w:rPr>
            </w:pPr>
            <w:r>
              <w:rPr>
                <w:bCs/>
                <w:sz w:val="22"/>
                <w:szCs w:val="22"/>
              </w:rPr>
              <w:t xml:space="preserve">       h</w:t>
            </w:r>
          </w:p>
          <w:p w14:paraId="1501EA5F" w14:textId="0C2D452A" w:rsidR="00CF3A87" w:rsidRDefault="00CF3A87" w:rsidP="004A120F">
            <w:pPr>
              <w:spacing w:before="120" w:after="120"/>
              <w:jc w:val="both"/>
              <w:rPr>
                <w:bCs/>
                <w:sz w:val="22"/>
                <w:szCs w:val="22"/>
              </w:rPr>
            </w:pPr>
            <w:r>
              <w:rPr>
                <w:bCs/>
                <w:sz w:val="22"/>
                <w:szCs w:val="22"/>
              </w:rPr>
              <w:t xml:space="preserve">    (cm)</w:t>
            </w:r>
          </w:p>
          <w:p w14:paraId="40177202" w14:textId="77777777" w:rsidR="00CF3A87" w:rsidRDefault="00CF3A87" w:rsidP="004A120F">
            <w:pPr>
              <w:spacing w:before="120" w:after="120"/>
              <w:jc w:val="both"/>
              <w:rPr>
                <w:bCs/>
                <w:sz w:val="22"/>
                <w:szCs w:val="22"/>
              </w:rPr>
            </w:pPr>
          </w:p>
          <w:p w14:paraId="1D1D393D" w14:textId="18A0D96B" w:rsidR="00CF3A87" w:rsidRPr="00CF3A87" w:rsidRDefault="00CF3A87" w:rsidP="004A120F">
            <w:pPr>
              <w:spacing w:before="120" w:after="120"/>
              <w:jc w:val="both"/>
              <w:rPr>
                <w:bCs/>
                <w:sz w:val="22"/>
                <w:szCs w:val="22"/>
              </w:rPr>
            </w:pPr>
          </w:p>
        </w:tc>
        <w:tc>
          <w:tcPr>
            <w:tcW w:w="1268" w:type="dxa"/>
          </w:tcPr>
          <w:p w14:paraId="25BE7F5C" w14:textId="0D01D0EC" w:rsidR="00CF3A87" w:rsidRDefault="00CF3A87" w:rsidP="004A120F">
            <w:pPr>
              <w:spacing w:before="120" w:after="120"/>
              <w:jc w:val="both"/>
              <w:rPr>
                <w:bCs/>
                <w:sz w:val="22"/>
                <w:szCs w:val="22"/>
              </w:rPr>
            </w:pPr>
            <w:r>
              <w:rPr>
                <w:bCs/>
                <w:sz w:val="22"/>
                <w:szCs w:val="22"/>
              </w:rPr>
              <w:t xml:space="preserve">   Height</w:t>
            </w:r>
          </w:p>
          <w:p w14:paraId="19B8AA47" w14:textId="7CDC54EB" w:rsidR="00CF3A87" w:rsidRDefault="00CF3A87" w:rsidP="004A120F">
            <w:pPr>
              <w:spacing w:before="120" w:after="120"/>
              <w:jc w:val="both"/>
              <w:rPr>
                <w:bCs/>
                <w:sz w:val="22"/>
                <w:szCs w:val="22"/>
              </w:rPr>
            </w:pPr>
            <w:r>
              <w:rPr>
                <w:bCs/>
                <w:sz w:val="22"/>
                <w:szCs w:val="22"/>
              </w:rPr>
              <w:t xml:space="preserve">      H</w:t>
            </w:r>
          </w:p>
          <w:p w14:paraId="2BB2C192" w14:textId="52C6F6A3" w:rsidR="00CF3A87" w:rsidRDefault="003B0CB0" w:rsidP="004A120F">
            <w:pPr>
              <w:spacing w:before="120" w:after="120"/>
              <w:jc w:val="both"/>
              <w:rPr>
                <w:bCs/>
                <w:sz w:val="22"/>
                <w:szCs w:val="22"/>
              </w:rPr>
            </w:pPr>
            <w:r>
              <w:rPr>
                <w:bCs/>
                <w:sz w:val="22"/>
                <w:szCs w:val="22"/>
              </w:rPr>
              <w:t xml:space="preserve">     </w:t>
            </w:r>
            <w:r w:rsidR="00CF3A87">
              <w:rPr>
                <w:bCs/>
                <w:sz w:val="22"/>
                <w:szCs w:val="22"/>
              </w:rPr>
              <w:t>(cm)</w:t>
            </w:r>
          </w:p>
          <w:p w14:paraId="0529A19F" w14:textId="72F7C146" w:rsidR="00CF3A87" w:rsidRPr="00CF3A87" w:rsidRDefault="00CF3A87" w:rsidP="004A120F">
            <w:pPr>
              <w:spacing w:before="120" w:after="120"/>
              <w:jc w:val="both"/>
              <w:rPr>
                <w:bCs/>
                <w:sz w:val="22"/>
                <w:szCs w:val="22"/>
              </w:rPr>
            </w:pPr>
          </w:p>
        </w:tc>
        <w:tc>
          <w:tcPr>
            <w:tcW w:w="1273" w:type="dxa"/>
          </w:tcPr>
          <w:p w14:paraId="2BE589D9" w14:textId="77777777" w:rsidR="003B0CB0" w:rsidRDefault="003B0CB0" w:rsidP="004A120F">
            <w:pPr>
              <w:spacing w:before="120" w:after="120"/>
              <w:jc w:val="both"/>
              <w:rPr>
                <w:bCs/>
                <w:sz w:val="22"/>
                <w:szCs w:val="22"/>
              </w:rPr>
            </w:pPr>
            <w:r>
              <w:rPr>
                <w:bCs/>
                <w:sz w:val="22"/>
                <w:szCs w:val="22"/>
              </w:rPr>
              <w:t xml:space="preserve">  </w:t>
            </w:r>
            <w:r w:rsidR="00CF3A87">
              <w:rPr>
                <w:bCs/>
                <w:sz w:val="22"/>
                <w:szCs w:val="22"/>
              </w:rPr>
              <w:t xml:space="preserve">Average </w:t>
            </w:r>
          </w:p>
          <w:p w14:paraId="52D7C5E7" w14:textId="64095B99" w:rsidR="00CF3A87" w:rsidRDefault="003B0CB0" w:rsidP="004A120F">
            <w:pPr>
              <w:spacing w:before="120" w:after="120"/>
              <w:jc w:val="both"/>
              <w:rPr>
                <w:bCs/>
                <w:sz w:val="22"/>
                <w:szCs w:val="22"/>
              </w:rPr>
            </w:pPr>
            <w:r>
              <w:rPr>
                <w:bCs/>
                <w:sz w:val="22"/>
                <w:szCs w:val="22"/>
              </w:rPr>
              <w:t xml:space="preserve">   distance     </w:t>
            </w:r>
          </w:p>
          <w:p w14:paraId="2C0E9BC9" w14:textId="31E908EF" w:rsidR="00CF3A87" w:rsidRDefault="00CF3A87" w:rsidP="004A120F">
            <w:pPr>
              <w:spacing w:before="120" w:after="120"/>
              <w:jc w:val="both"/>
              <w:rPr>
                <w:bCs/>
                <w:sz w:val="22"/>
                <w:szCs w:val="22"/>
                <w:vertAlign w:val="subscript"/>
              </w:rPr>
            </w:pPr>
            <w:r>
              <w:rPr>
                <w:bCs/>
                <w:sz w:val="22"/>
                <w:szCs w:val="22"/>
              </w:rPr>
              <w:t xml:space="preserve">     </w:t>
            </w:r>
            <w:r w:rsidR="00962AA5">
              <w:rPr>
                <w:bCs/>
                <w:sz w:val="22"/>
                <w:szCs w:val="22"/>
              </w:rPr>
              <w:t xml:space="preserve">  </w:t>
            </w:r>
            <w:r>
              <w:rPr>
                <w:bCs/>
                <w:sz w:val="22"/>
                <w:szCs w:val="22"/>
              </w:rPr>
              <w:t>S</w:t>
            </w:r>
            <w:r w:rsidRPr="00CF3A87">
              <w:rPr>
                <w:bCs/>
                <w:sz w:val="22"/>
                <w:szCs w:val="22"/>
                <w:vertAlign w:val="subscript"/>
              </w:rPr>
              <w:t>1</w:t>
            </w:r>
          </w:p>
          <w:p w14:paraId="2929F6AD" w14:textId="76D9985F" w:rsidR="00CF3A87" w:rsidRPr="00CF3A87" w:rsidRDefault="00CF3A87" w:rsidP="004A120F">
            <w:pPr>
              <w:spacing w:before="120" w:after="120"/>
              <w:jc w:val="both"/>
              <w:rPr>
                <w:bCs/>
                <w:sz w:val="22"/>
                <w:szCs w:val="22"/>
              </w:rPr>
            </w:pPr>
            <w:r>
              <w:rPr>
                <w:bCs/>
                <w:sz w:val="22"/>
                <w:szCs w:val="22"/>
              </w:rPr>
              <w:t xml:space="preserve">     </w:t>
            </w:r>
            <w:r w:rsidRPr="00CF3A87">
              <w:rPr>
                <w:bCs/>
                <w:sz w:val="22"/>
                <w:szCs w:val="22"/>
              </w:rPr>
              <w:t>(cm)</w:t>
            </w:r>
          </w:p>
        </w:tc>
        <w:tc>
          <w:tcPr>
            <w:tcW w:w="1349" w:type="dxa"/>
          </w:tcPr>
          <w:p w14:paraId="7770ED62" w14:textId="66FA502E" w:rsidR="003B0CB0" w:rsidRDefault="003B0CB0" w:rsidP="004A120F">
            <w:pPr>
              <w:spacing w:before="120" w:after="120"/>
              <w:jc w:val="both"/>
            </w:pPr>
            <w:r>
              <w:t>Uncertainty</w:t>
            </w:r>
          </w:p>
          <w:p w14:paraId="1E9B2247" w14:textId="2DFCA965" w:rsidR="003B0CB0" w:rsidRDefault="003B0CB0" w:rsidP="004A120F">
            <w:pPr>
              <w:spacing w:before="120" w:after="120"/>
              <w:jc w:val="both"/>
            </w:pPr>
            <w:r>
              <w:t xml:space="preserve">      </w:t>
            </w:r>
            <w:r w:rsidR="00962AA5">
              <w:t xml:space="preserve"> i</w:t>
            </w:r>
            <w:r>
              <w:t xml:space="preserve">n       </w:t>
            </w:r>
          </w:p>
          <w:p w14:paraId="58F5E3A2" w14:textId="66ACA19A" w:rsidR="003B0CB0" w:rsidRDefault="003B0CB0" w:rsidP="004A120F">
            <w:pPr>
              <w:spacing w:before="120" w:after="120"/>
              <w:jc w:val="both"/>
            </w:pPr>
            <w:r>
              <w:t xml:space="preserve">       S</w:t>
            </w:r>
            <w:r w:rsidRPr="003B0CB0">
              <w:rPr>
                <w:vertAlign w:val="subscript"/>
              </w:rPr>
              <w:t>1</w:t>
            </w:r>
          </w:p>
          <w:p w14:paraId="49E9213D" w14:textId="2DC7AEB5" w:rsidR="00CF3A87" w:rsidRPr="00CF3A87" w:rsidRDefault="003B0CB0" w:rsidP="004A120F">
            <w:pPr>
              <w:spacing w:before="120" w:after="120"/>
              <w:jc w:val="both"/>
              <w:rPr>
                <w:bCs/>
                <w:sz w:val="22"/>
                <w:szCs w:val="22"/>
              </w:rPr>
            </w:pPr>
            <w:r>
              <w:t xml:space="preserve">     (cm)</w:t>
            </w:r>
          </w:p>
        </w:tc>
        <w:tc>
          <w:tcPr>
            <w:tcW w:w="1276" w:type="dxa"/>
          </w:tcPr>
          <w:p w14:paraId="4B90D2DD" w14:textId="77777777" w:rsidR="00CF3A87" w:rsidRDefault="003B0CB0" w:rsidP="004A120F">
            <w:pPr>
              <w:spacing w:before="120" w:after="120"/>
              <w:jc w:val="both"/>
            </w:pPr>
            <w:r>
              <w:t>Average</w:t>
            </w:r>
          </w:p>
          <w:p w14:paraId="203D274A" w14:textId="77777777" w:rsidR="003B0CB0" w:rsidRDefault="003B0CB0" w:rsidP="004A120F">
            <w:pPr>
              <w:spacing w:before="120" w:after="120"/>
              <w:jc w:val="both"/>
              <w:rPr>
                <w:bCs/>
              </w:rPr>
            </w:pPr>
            <w:r>
              <w:rPr>
                <w:bCs/>
              </w:rPr>
              <w:t>Distance</w:t>
            </w:r>
          </w:p>
          <w:p w14:paraId="1BD98ED4" w14:textId="77777777" w:rsidR="003B0CB0" w:rsidRDefault="003B0CB0" w:rsidP="004A120F">
            <w:pPr>
              <w:spacing w:before="120" w:after="120"/>
              <w:jc w:val="both"/>
              <w:rPr>
                <w:bCs/>
                <w:vertAlign w:val="subscript"/>
              </w:rPr>
            </w:pPr>
            <w:r>
              <w:rPr>
                <w:bCs/>
              </w:rPr>
              <w:t xml:space="preserve">     S</w:t>
            </w:r>
            <w:r>
              <w:rPr>
                <w:bCs/>
                <w:vertAlign w:val="subscript"/>
              </w:rPr>
              <w:t>2</w:t>
            </w:r>
          </w:p>
          <w:p w14:paraId="0FAD0B90" w14:textId="4F7DE5FE" w:rsidR="003B0CB0" w:rsidRPr="003B0CB0" w:rsidRDefault="003B0CB0" w:rsidP="004A120F">
            <w:pPr>
              <w:spacing w:before="120" w:after="120"/>
              <w:jc w:val="both"/>
              <w:rPr>
                <w:bCs/>
                <w:sz w:val="22"/>
                <w:szCs w:val="22"/>
              </w:rPr>
            </w:pPr>
            <w:r>
              <w:rPr>
                <w:bCs/>
              </w:rPr>
              <w:t xml:space="preserve">    (cm)</w:t>
            </w:r>
          </w:p>
        </w:tc>
        <w:tc>
          <w:tcPr>
            <w:tcW w:w="1284" w:type="dxa"/>
          </w:tcPr>
          <w:p w14:paraId="11E83260" w14:textId="77777777" w:rsidR="00CF3A87" w:rsidRDefault="003B0CB0" w:rsidP="004A120F">
            <w:pPr>
              <w:spacing w:before="120" w:after="120"/>
              <w:jc w:val="both"/>
              <w:rPr>
                <w:bCs/>
                <w:sz w:val="22"/>
                <w:szCs w:val="22"/>
              </w:rPr>
            </w:pPr>
            <w:r>
              <w:rPr>
                <w:bCs/>
                <w:sz w:val="22"/>
                <w:szCs w:val="22"/>
              </w:rPr>
              <w:t xml:space="preserve">Uncertainty </w:t>
            </w:r>
          </w:p>
          <w:p w14:paraId="402610CF" w14:textId="2AE7AC7D" w:rsidR="003B0CB0" w:rsidRDefault="003B0CB0" w:rsidP="004A120F">
            <w:pPr>
              <w:spacing w:before="120" w:after="120"/>
              <w:jc w:val="both"/>
              <w:rPr>
                <w:bCs/>
                <w:sz w:val="22"/>
                <w:szCs w:val="22"/>
              </w:rPr>
            </w:pPr>
            <w:r>
              <w:rPr>
                <w:bCs/>
                <w:sz w:val="22"/>
                <w:szCs w:val="22"/>
              </w:rPr>
              <w:t xml:space="preserve">       </w:t>
            </w:r>
            <w:r w:rsidR="00962AA5">
              <w:rPr>
                <w:bCs/>
                <w:sz w:val="22"/>
                <w:szCs w:val="22"/>
              </w:rPr>
              <w:t>i</w:t>
            </w:r>
            <w:r>
              <w:rPr>
                <w:bCs/>
                <w:sz w:val="22"/>
                <w:szCs w:val="22"/>
              </w:rPr>
              <w:t>n</w:t>
            </w:r>
          </w:p>
          <w:p w14:paraId="5595407D" w14:textId="77777777" w:rsidR="003B0CB0" w:rsidRDefault="003B0CB0" w:rsidP="004A120F">
            <w:pPr>
              <w:spacing w:before="120" w:after="120"/>
              <w:jc w:val="both"/>
              <w:rPr>
                <w:bCs/>
                <w:sz w:val="22"/>
                <w:szCs w:val="22"/>
                <w:vertAlign w:val="subscript"/>
              </w:rPr>
            </w:pPr>
            <w:r>
              <w:rPr>
                <w:bCs/>
                <w:sz w:val="22"/>
                <w:szCs w:val="22"/>
              </w:rPr>
              <w:t xml:space="preserve">       S</w:t>
            </w:r>
            <w:r>
              <w:rPr>
                <w:bCs/>
                <w:sz w:val="22"/>
                <w:szCs w:val="22"/>
                <w:vertAlign w:val="subscript"/>
              </w:rPr>
              <w:t>2</w:t>
            </w:r>
          </w:p>
          <w:p w14:paraId="7CA14416" w14:textId="41C6CDC8" w:rsidR="003B0CB0" w:rsidRPr="003B0CB0" w:rsidRDefault="003B0CB0" w:rsidP="004A120F">
            <w:pPr>
              <w:spacing w:before="120" w:after="120"/>
              <w:jc w:val="both"/>
              <w:rPr>
                <w:bCs/>
                <w:sz w:val="22"/>
                <w:szCs w:val="22"/>
              </w:rPr>
            </w:pPr>
            <w:r>
              <w:rPr>
                <w:bCs/>
                <w:sz w:val="22"/>
                <w:szCs w:val="22"/>
              </w:rPr>
              <w:t xml:space="preserve">      (cm)</w:t>
            </w:r>
          </w:p>
        </w:tc>
        <w:tc>
          <w:tcPr>
            <w:tcW w:w="1006" w:type="dxa"/>
          </w:tcPr>
          <w:p w14:paraId="1849A6A3" w14:textId="77777777" w:rsidR="00CF3A87" w:rsidRDefault="003B0CB0" w:rsidP="004A120F">
            <w:pPr>
              <w:spacing w:before="120" w:after="120"/>
              <w:jc w:val="both"/>
              <w:rPr>
                <w:bCs/>
                <w:sz w:val="22"/>
                <w:szCs w:val="22"/>
              </w:rPr>
            </w:pPr>
            <w:r>
              <w:rPr>
                <w:bCs/>
                <w:sz w:val="22"/>
                <w:szCs w:val="22"/>
              </w:rPr>
              <w:t xml:space="preserve">Mass of </w:t>
            </w:r>
          </w:p>
          <w:p w14:paraId="11B89323" w14:textId="77777777" w:rsidR="003B0CB0" w:rsidRDefault="003B0CB0" w:rsidP="004A120F">
            <w:pPr>
              <w:spacing w:before="120" w:after="120"/>
              <w:jc w:val="both"/>
              <w:rPr>
                <w:bCs/>
                <w:sz w:val="22"/>
                <w:szCs w:val="22"/>
              </w:rPr>
            </w:pPr>
            <w:r>
              <w:rPr>
                <w:bCs/>
                <w:sz w:val="22"/>
                <w:szCs w:val="22"/>
              </w:rPr>
              <w:t>Marble</w:t>
            </w:r>
          </w:p>
          <w:p w14:paraId="79068852" w14:textId="4BB41DC2" w:rsidR="003B0CB0" w:rsidRDefault="003B0CB0" w:rsidP="004A120F">
            <w:pPr>
              <w:spacing w:before="120" w:after="120"/>
              <w:jc w:val="both"/>
              <w:rPr>
                <w:bCs/>
                <w:sz w:val="22"/>
                <w:szCs w:val="22"/>
              </w:rPr>
            </w:pPr>
            <w:r>
              <w:rPr>
                <w:bCs/>
                <w:sz w:val="22"/>
                <w:szCs w:val="22"/>
              </w:rPr>
              <w:t xml:space="preserve">   m</w:t>
            </w:r>
          </w:p>
          <w:p w14:paraId="51BE09B6" w14:textId="3ADBEABF" w:rsidR="003B0CB0" w:rsidRPr="00CF3A87" w:rsidRDefault="003B0CB0" w:rsidP="004A120F">
            <w:pPr>
              <w:spacing w:before="120" w:after="120"/>
              <w:jc w:val="both"/>
              <w:rPr>
                <w:bCs/>
                <w:sz w:val="22"/>
                <w:szCs w:val="22"/>
              </w:rPr>
            </w:pPr>
            <w:r>
              <w:rPr>
                <w:bCs/>
                <w:sz w:val="22"/>
                <w:szCs w:val="22"/>
              </w:rPr>
              <w:t xml:space="preserve">  (gm)</w:t>
            </w:r>
          </w:p>
        </w:tc>
      </w:tr>
      <w:tr w:rsidR="003B0CB0" w14:paraId="05A735D3" w14:textId="77777777" w:rsidTr="00962AA5">
        <w:trPr>
          <w:trHeight w:val="620"/>
        </w:trPr>
        <w:tc>
          <w:tcPr>
            <w:tcW w:w="1269" w:type="dxa"/>
          </w:tcPr>
          <w:p w14:paraId="1E69E5FD" w14:textId="3F0E3A10" w:rsidR="00CF3A87" w:rsidRPr="00CF3A87" w:rsidRDefault="00962AA5" w:rsidP="00962AA5">
            <w:pPr>
              <w:spacing w:before="120" w:after="120" w:line="360" w:lineRule="auto"/>
              <w:jc w:val="both"/>
              <w:rPr>
                <w:bCs/>
                <w:sz w:val="22"/>
                <w:szCs w:val="22"/>
              </w:rPr>
            </w:pPr>
            <w:r>
              <w:rPr>
                <w:bCs/>
                <w:sz w:val="22"/>
                <w:szCs w:val="22"/>
              </w:rPr>
              <w:t xml:space="preserve">    52.3</w:t>
            </w:r>
          </w:p>
        </w:tc>
        <w:tc>
          <w:tcPr>
            <w:tcW w:w="1268" w:type="dxa"/>
          </w:tcPr>
          <w:p w14:paraId="5FA8EA1C" w14:textId="31CE7790" w:rsidR="00CF3A87" w:rsidRPr="00CF3A87" w:rsidRDefault="00962AA5" w:rsidP="00962AA5">
            <w:pPr>
              <w:spacing w:before="120" w:after="120" w:line="360" w:lineRule="auto"/>
              <w:jc w:val="both"/>
              <w:rPr>
                <w:bCs/>
                <w:sz w:val="22"/>
                <w:szCs w:val="22"/>
              </w:rPr>
            </w:pPr>
            <w:r>
              <w:rPr>
                <w:bCs/>
                <w:sz w:val="22"/>
                <w:szCs w:val="22"/>
              </w:rPr>
              <w:t xml:space="preserve">     14.3</w:t>
            </w:r>
          </w:p>
        </w:tc>
        <w:tc>
          <w:tcPr>
            <w:tcW w:w="1273" w:type="dxa"/>
          </w:tcPr>
          <w:p w14:paraId="6E2A24C9" w14:textId="08448F1F" w:rsidR="00CF3A87" w:rsidRPr="00CF3A87" w:rsidRDefault="00962AA5" w:rsidP="00962AA5">
            <w:pPr>
              <w:spacing w:before="120" w:after="120" w:line="360" w:lineRule="auto"/>
              <w:jc w:val="both"/>
              <w:rPr>
                <w:bCs/>
                <w:sz w:val="22"/>
                <w:szCs w:val="22"/>
              </w:rPr>
            </w:pPr>
            <w:r>
              <w:rPr>
                <w:bCs/>
                <w:sz w:val="22"/>
                <w:szCs w:val="22"/>
              </w:rPr>
              <w:t xml:space="preserve">      40.5</w:t>
            </w:r>
          </w:p>
        </w:tc>
        <w:tc>
          <w:tcPr>
            <w:tcW w:w="1349" w:type="dxa"/>
          </w:tcPr>
          <w:p w14:paraId="61D23372" w14:textId="7409497E" w:rsidR="00CF3A87" w:rsidRPr="00CF3A87" w:rsidRDefault="00962AA5" w:rsidP="00962AA5">
            <w:pPr>
              <w:spacing w:before="120" w:after="120" w:line="360" w:lineRule="auto"/>
              <w:jc w:val="both"/>
              <w:rPr>
                <w:bCs/>
                <w:sz w:val="22"/>
                <w:szCs w:val="22"/>
              </w:rPr>
            </w:pPr>
            <w:r>
              <w:rPr>
                <w:bCs/>
                <w:sz w:val="22"/>
                <w:szCs w:val="22"/>
              </w:rPr>
              <w:t xml:space="preserve">       3.81</w:t>
            </w:r>
          </w:p>
        </w:tc>
        <w:tc>
          <w:tcPr>
            <w:tcW w:w="1276" w:type="dxa"/>
          </w:tcPr>
          <w:p w14:paraId="580C8324" w14:textId="76F78101" w:rsidR="00CF3A87" w:rsidRPr="00CF3A87" w:rsidRDefault="00962AA5" w:rsidP="00962AA5">
            <w:pPr>
              <w:spacing w:before="120" w:after="120" w:line="360" w:lineRule="auto"/>
              <w:jc w:val="both"/>
              <w:rPr>
                <w:bCs/>
                <w:sz w:val="22"/>
                <w:szCs w:val="22"/>
              </w:rPr>
            </w:pPr>
            <w:r>
              <w:rPr>
                <w:bCs/>
                <w:sz w:val="22"/>
                <w:szCs w:val="22"/>
              </w:rPr>
              <w:t xml:space="preserve">     81</w:t>
            </w:r>
          </w:p>
        </w:tc>
        <w:tc>
          <w:tcPr>
            <w:tcW w:w="1284" w:type="dxa"/>
          </w:tcPr>
          <w:p w14:paraId="730FD70A" w14:textId="14916514" w:rsidR="00CF3A87" w:rsidRPr="00CF3A87" w:rsidRDefault="00962AA5" w:rsidP="00962AA5">
            <w:pPr>
              <w:spacing w:before="120" w:after="120" w:line="360" w:lineRule="auto"/>
              <w:jc w:val="both"/>
              <w:rPr>
                <w:bCs/>
                <w:sz w:val="22"/>
                <w:szCs w:val="22"/>
              </w:rPr>
            </w:pPr>
            <w:r>
              <w:rPr>
                <w:bCs/>
                <w:sz w:val="22"/>
                <w:szCs w:val="22"/>
              </w:rPr>
              <w:t xml:space="preserve">        4</w:t>
            </w:r>
          </w:p>
        </w:tc>
        <w:tc>
          <w:tcPr>
            <w:tcW w:w="1006" w:type="dxa"/>
          </w:tcPr>
          <w:p w14:paraId="41B9881A" w14:textId="72C55895" w:rsidR="00CF3A87" w:rsidRPr="00CF3A87" w:rsidRDefault="00962AA5" w:rsidP="00962AA5">
            <w:pPr>
              <w:spacing w:before="120" w:after="120" w:line="360" w:lineRule="auto"/>
              <w:jc w:val="both"/>
              <w:rPr>
                <w:bCs/>
                <w:sz w:val="22"/>
                <w:szCs w:val="22"/>
              </w:rPr>
            </w:pPr>
            <w:r>
              <w:rPr>
                <w:bCs/>
                <w:sz w:val="22"/>
                <w:szCs w:val="22"/>
              </w:rPr>
              <w:t xml:space="preserve">   5.5</w:t>
            </w:r>
          </w:p>
        </w:tc>
      </w:tr>
    </w:tbl>
    <w:p w14:paraId="64900588" w14:textId="0DFFFE7E" w:rsidR="00311146" w:rsidRPr="00311146" w:rsidRDefault="00311146" w:rsidP="00311146">
      <w:pPr>
        <w:spacing w:after="120" w:line="360" w:lineRule="auto"/>
        <w:rPr>
          <w:b/>
          <w:color w:val="FF0000"/>
        </w:rPr>
      </w:pPr>
    </w:p>
    <w:p w14:paraId="639DE635" w14:textId="09CA98A5" w:rsidR="00067718" w:rsidRPr="00F32856"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Analysis and Calculation</w:t>
      </w:r>
    </w:p>
    <w:p w14:paraId="139B3016" w14:textId="303AE438" w:rsidR="00311146" w:rsidRDefault="00084859" w:rsidP="00311146">
      <w:pPr>
        <w:spacing w:after="120" w:line="360" w:lineRule="auto"/>
        <w:rPr>
          <w:color w:val="000000"/>
          <w:sz w:val="22"/>
          <w:szCs w:val="22"/>
        </w:rPr>
      </w:pPr>
      <w:r>
        <w:rPr>
          <w:color w:val="000000"/>
          <w:sz w:val="22"/>
          <w:szCs w:val="22"/>
        </w:rPr>
        <w:t>The horizontal velocity V</w:t>
      </w:r>
      <w:r w:rsidRPr="00084859">
        <w:rPr>
          <w:color w:val="000000"/>
          <w:sz w:val="20"/>
          <w:szCs w:val="20"/>
          <w:vertAlign w:val="subscript"/>
        </w:rPr>
        <w:t>x</w:t>
      </w:r>
      <w:r>
        <w:rPr>
          <w:color w:val="000000"/>
          <w:sz w:val="22"/>
          <w:szCs w:val="22"/>
        </w:rPr>
        <w:t xml:space="preserve"> of the ball before impact at A equals the horizontal velocity immediately after the rebounds from A. This is a good assumption providing the working table-floor is smooth. Using table-1 according to the fig-3 to calculate the quantities in table-2 and table-3</w:t>
      </w:r>
    </w:p>
    <w:tbl>
      <w:tblPr>
        <w:tblStyle w:val="TableGrid"/>
        <w:tblW w:w="9190" w:type="dxa"/>
        <w:tblLook w:val="04A0" w:firstRow="1" w:lastRow="0" w:firstColumn="1" w:lastColumn="0" w:noHBand="0" w:noVBand="1"/>
      </w:tblPr>
      <w:tblGrid>
        <w:gridCol w:w="2297"/>
        <w:gridCol w:w="2108"/>
        <w:gridCol w:w="2487"/>
        <w:gridCol w:w="2298"/>
      </w:tblGrid>
      <w:tr w:rsidR="00AA3BCD" w14:paraId="103054E7" w14:textId="77777777" w:rsidTr="004A120F">
        <w:trPr>
          <w:trHeight w:val="340"/>
        </w:trPr>
        <w:tc>
          <w:tcPr>
            <w:tcW w:w="2297" w:type="dxa"/>
            <w:vMerge w:val="restart"/>
          </w:tcPr>
          <w:p w14:paraId="23A8691D" w14:textId="0120F24B" w:rsidR="00AA3BCD" w:rsidRPr="00A44447" w:rsidRDefault="00AA3BCD" w:rsidP="00311146">
            <w:pPr>
              <w:spacing w:after="120" w:line="360" w:lineRule="auto"/>
              <w:rPr>
                <w:bCs/>
                <w:iCs/>
                <w:sz w:val="22"/>
                <w:szCs w:val="22"/>
              </w:rPr>
            </w:pPr>
            <w:r w:rsidRPr="00A44447">
              <w:rPr>
                <w:sz w:val="22"/>
                <w:szCs w:val="22"/>
              </w:rPr>
              <w:t>Quantity</w:t>
            </w:r>
          </w:p>
        </w:tc>
        <w:tc>
          <w:tcPr>
            <w:tcW w:w="2108" w:type="dxa"/>
            <w:vMerge w:val="restart"/>
          </w:tcPr>
          <w:p w14:paraId="0ED54D30" w14:textId="2C6FDF4B" w:rsidR="00AA3BCD" w:rsidRPr="00A44447" w:rsidRDefault="00AA3BCD" w:rsidP="00311146">
            <w:pPr>
              <w:spacing w:after="120" w:line="360" w:lineRule="auto"/>
              <w:rPr>
                <w:bCs/>
                <w:iCs/>
                <w:sz w:val="22"/>
                <w:szCs w:val="22"/>
              </w:rPr>
            </w:pPr>
            <w:r w:rsidRPr="00A44447">
              <w:rPr>
                <w:sz w:val="22"/>
                <w:szCs w:val="22"/>
              </w:rPr>
              <w:t>Straight line (one dimensional) motion</w:t>
            </w:r>
          </w:p>
        </w:tc>
        <w:tc>
          <w:tcPr>
            <w:tcW w:w="4785" w:type="dxa"/>
            <w:gridSpan w:val="2"/>
          </w:tcPr>
          <w:p w14:paraId="780FC61E" w14:textId="1019C5EC" w:rsidR="00AA3BCD" w:rsidRPr="00A44447" w:rsidRDefault="00AA3BCD" w:rsidP="00311146">
            <w:pPr>
              <w:spacing w:after="120" w:line="360" w:lineRule="auto"/>
              <w:rPr>
                <w:bCs/>
                <w:iCs/>
                <w:sz w:val="22"/>
                <w:szCs w:val="22"/>
              </w:rPr>
            </w:pPr>
            <w:r w:rsidRPr="00A44447">
              <w:rPr>
                <w:sz w:val="22"/>
                <w:szCs w:val="22"/>
              </w:rPr>
              <w:t>Projectile (two dimensional) motion</w:t>
            </w:r>
          </w:p>
        </w:tc>
      </w:tr>
      <w:tr w:rsidR="00AA3BCD" w14:paraId="52F5A34B" w14:textId="77777777" w:rsidTr="004A120F">
        <w:trPr>
          <w:trHeight w:val="737"/>
        </w:trPr>
        <w:tc>
          <w:tcPr>
            <w:tcW w:w="2297" w:type="dxa"/>
            <w:vMerge/>
          </w:tcPr>
          <w:p w14:paraId="2935D9E4" w14:textId="77777777" w:rsidR="00AA3BCD" w:rsidRPr="00A44447" w:rsidRDefault="00AA3BCD" w:rsidP="00311146">
            <w:pPr>
              <w:spacing w:after="120" w:line="360" w:lineRule="auto"/>
              <w:rPr>
                <w:bCs/>
                <w:iCs/>
                <w:sz w:val="22"/>
                <w:szCs w:val="22"/>
              </w:rPr>
            </w:pPr>
          </w:p>
        </w:tc>
        <w:tc>
          <w:tcPr>
            <w:tcW w:w="2108" w:type="dxa"/>
            <w:vMerge/>
          </w:tcPr>
          <w:p w14:paraId="11F4CD9B" w14:textId="77777777" w:rsidR="00AA3BCD" w:rsidRPr="00A44447" w:rsidRDefault="00AA3BCD" w:rsidP="00311146">
            <w:pPr>
              <w:spacing w:after="120" w:line="360" w:lineRule="auto"/>
              <w:rPr>
                <w:bCs/>
                <w:iCs/>
                <w:sz w:val="22"/>
                <w:szCs w:val="22"/>
              </w:rPr>
            </w:pPr>
          </w:p>
        </w:tc>
        <w:tc>
          <w:tcPr>
            <w:tcW w:w="2487" w:type="dxa"/>
          </w:tcPr>
          <w:p w14:paraId="77807B9D" w14:textId="16E57EEA" w:rsidR="00AA3BCD" w:rsidRPr="00A44447" w:rsidRDefault="00AA3BCD" w:rsidP="00311146">
            <w:pPr>
              <w:spacing w:after="120" w:line="360" w:lineRule="auto"/>
              <w:rPr>
                <w:bCs/>
                <w:iCs/>
                <w:sz w:val="22"/>
                <w:szCs w:val="22"/>
              </w:rPr>
            </w:pPr>
            <w:r w:rsidRPr="00A44447">
              <w:rPr>
                <w:sz w:val="22"/>
                <w:szCs w:val="22"/>
              </w:rPr>
              <w:t>Horizontal component</w:t>
            </w:r>
          </w:p>
        </w:tc>
        <w:tc>
          <w:tcPr>
            <w:tcW w:w="2298" w:type="dxa"/>
          </w:tcPr>
          <w:p w14:paraId="17131ABE" w14:textId="6A5A2C45" w:rsidR="00AA3BCD" w:rsidRPr="00A44447" w:rsidRDefault="00AA3BCD" w:rsidP="00311146">
            <w:pPr>
              <w:spacing w:after="120" w:line="360" w:lineRule="auto"/>
              <w:rPr>
                <w:bCs/>
                <w:iCs/>
                <w:sz w:val="22"/>
                <w:szCs w:val="22"/>
              </w:rPr>
            </w:pPr>
            <w:r w:rsidRPr="00A44447">
              <w:rPr>
                <w:sz w:val="22"/>
                <w:szCs w:val="22"/>
              </w:rPr>
              <w:t>Vertical component</w:t>
            </w:r>
          </w:p>
        </w:tc>
      </w:tr>
      <w:tr w:rsidR="00AA3BCD" w14:paraId="5FB66B84" w14:textId="77777777" w:rsidTr="004A120F">
        <w:trPr>
          <w:trHeight w:val="314"/>
        </w:trPr>
        <w:tc>
          <w:tcPr>
            <w:tcW w:w="2297" w:type="dxa"/>
          </w:tcPr>
          <w:p w14:paraId="34865DE5" w14:textId="51416F36" w:rsidR="00AA3BCD" w:rsidRPr="004A120F" w:rsidRDefault="004A120F" w:rsidP="00311146">
            <w:pPr>
              <w:spacing w:after="120" w:line="360" w:lineRule="auto"/>
              <w:rPr>
                <w:bCs/>
                <w:iCs/>
                <w:sz w:val="22"/>
                <w:szCs w:val="22"/>
              </w:rPr>
            </w:pPr>
            <w:r>
              <w:rPr>
                <w:sz w:val="22"/>
                <w:szCs w:val="22"/>
              </w:rPr>
              <w:t xml:space="preserve">   </w:t>
            </w:r>
            <w:r w:rsidR="00A44447" w:rsidRPr="004A120F">
              <w:rPr>
                <w:sz w:val="22"/>
                <w:szCs w:val="22"/>
              </w:rPr>
              <w:t>Initial velocity</w:t>
            </w:r>
          </w:p>
        </w:tc>
        <w:tc>
          <w:tcPr>
            <w:tcW w:w="2108" w:type="dxa"/>
          </w:tcPr>
          <w:p w14:paraId="21CCF861" w14:textId="679911C3" w:rsidR="00AA3BCD" w:rsidRPr="004A120F" w:rsidRDefault="004A120F" w:rsidP="004A120F">
            <w:pPr>
              <w:spacing w:before="120" w:after="120" w:line="360" w:lineRule="auto"/>
              <w:rPr>
                <w:bCs/>
                <w:iCs/>
                <w:sz w:val="22"/>
                <w:szCs w:val="22"/>
              </w:rPr>
            </w:pPr>
            <w:r>
              <w:rPr>
                <w:bCs/>
                <w:iCs/>
                <w:sz w:val="22"/>
                <w:szCs w:val="22"/>
              </w:rPr>
              <w:t xml:space="preserve">           </w:t>
            </w:r>
            <w:r w:rsidR="00A44447" w:rsidRPr="004A120F">
              <w:rPr>
                <w:bCs/>
                <w:iCs/>
                <w:sz w:val="22"/>
                <w:szCs w:val="22"/>
              </w:rPr>
              <w:t>u</w:t>
            </w:r>
          </w:p>
        </w:tc>
        <w:tc>
          <w:tcPr>
            <w:tcW w:w="2487" w:type="dxa"/>
          </w:tcPr>
          <w:p w14:paraId="4F616114" w14:textId="1EC459C2" w:rsidR="00AA3BCD" w:rsidRPr="004A120F" w:rsidRDefault="004A120F" w:rsidP="004A120F">
            <w:pPr>
              <w:spacing w:before="120" w:after="120" w:line="360" w:lineRule="auto"/>
              <w:rPr>
                <w:bCs/>
                <w:iCs/>
                <w:sz w:val="22"/>
                <w:szCs w:val="22"/>
                <w:vertAlign w:val="subscript"/>
              </w:rPr>
            </w:pPr>
            <w:r>
              <w:rPr>
                <w:bCs/>
                <w:iCs/>
                <w:sz w:val="22"/>
                <w:szCs w:val="22"/>
              </w:rPr>
              <w:t xml:space="preserve">      </w:t>
            </w:r>
            <w:r w:rsidR="00BB29BE" w:rsidRPr="004A120F">
              <w:rPr>
                <w:bCs/>
                <w:iCs/>
                <w:sz w:val="22"/>
                <w:szCs w:val="22"/>
              </w:rPr>
              <w:t>V</w:t>
            </w:r>
            <w:r w:rsidR="00BB29BE" w:rsidRPr="004A120F">
              <w:rPr>
                <w:bCs/>
                <w:iCs/>
                <w:sz w:val="22"/>
                <w:szCs w:val="22"/>
                <w:vertAlign w:val="subscript"/>
              </w:rPr>
              <w:t xml:space="preserve">0x </w:t>
            </w:r>
            <w:r w:rsidR="00BB29BE" w:rsidRPr="004A120F">
              <w:rPr>
                <w:bCs/>
                <w:iCs/>
                <w:sz w:val="22"/>
                <w:szCs w:val="22"/>
              </w:rPr>
              <w:t>= V</w:t>
            </w:r>
            <w:r w:rsidR="00BB29BE" w:rsidRPr="004A120F">
              <w:rPr>
                <w:bCs/>
                <w:iCs/>
                <w:sz w:val="22"/>
                <w:szCs w:val="22"/>
                <w:vertAlign w:val="subscript"/>
              </w:rPr>
              <w:t>0</w:t>
            </w:r>
            <w:r w:rsidR="00BB29BE" w:rsidRPr="004A120F">
              <w:rPr>
                <w:bCs/>
                <w:iCs/>
                <w:sz w:val="22"/>
                <w:szCs w:val="22"/>
              </w:rPr>
              <w:t>cos</w:t>
            </w:r>
            <m:oMath>
              <m:r>
                <w:rPr>
                  <w:rFonts w:ascii="Cambria Math" w:hAnsi="Cambria Math"/>
                  <w:sz w:val="22"/>
                  <w:szCs w:val="22"/>
                </w:rPr>
                <m:t>θ</m:t>
              </m:r>
            </m:oMath>
            <w:r w:rsidR="00BB29BE" w:rsidRPr="004A120F">
              <w:rPr>
                <w:bCs/>
                <w:iCs/>
                <w:sz w:val="22"/>
                <w:szCs w:val="22"/>
                <w:vertAlign w:val="subscript"/>
              </w:rPr>
              <w:t>0</w:t>
            </w:r>
          </w:p>
        </w:tc>
        <w:tc>
          <w:tcPr>
            <w:tcW w:w="2298" w:type="dxa"/>
          </w:tcPr>
          <w:p w14:paraId="65D60CD0" w14:textId="63BB6923" w:rsidR="00AA3BCD" w:rsidRPr="004A120F" w:rsidRDefault="004A120F" w:rsidP="004A120F">
            <w:pPr>
              <w:spacing w:before="120" w:after="120" w:line="360" w:lineRule="auto"/>
              <w:rPr>
                <w:bCs/>
                <w:iCs/>
                <w:sz w:val="22"/>
                <w:szCs w:val="22"/>
                <w:vertAlign w:val="subscript"/>
              </w:rPr>
            </w:pPr>
            <w:r>
              <w:rPr>
                <w:bCs/>
                <w:iCs/>
                <w:sz w:val="22"/>
                <w:szCs w:val="22"/>
              </w:rPr>
              <w:t xml:space="preserve">       </w:t>
            </w:r>
            <w:r w:rsidR="00BB29BE" w:rsidRPr="004A120F">
              <w:rPr>
                <w:bCs/>
                <w:iCs/>
                <w:sz w:val="22"/>
                <w:szCs w:val="22"/>
              </w:rPr>
              <w:t>V</w:t>
            </w:r>
            <w:r w:rsidR="00BB29BE" w:rsidRPr="004A120F">
              <w:rPr>
                <w:bCs/>
                <w:iCs/>
                <w:sz w:val="22"/>
                <w:szCs w:val="22"/>
                <w:vertAlign w:val="subscript"/>
              </w:rPr>
              <w:t xml:space="preserve">0y </w:t>
            </w:r>
            <w:r w:rsidR="00BB29BE" w:rsidRPr="004A120F">
              <w:rPr>
                <w:bCs/>
                <w:iCs/>
                <w:sz w:val="22"/>
                <w:szCs w:val="22"/>
              </w:rPr>
              <w:t>= V</w:t>
            </w:r>
            <w:r w:rsidR="00BB29BE" w:rsidRPr="004A120F">
              <w:rPr>
                <w:bCs/>
                <w:iCs/>
                <w:sz w:val="22"/>
                <w:szCs w:val="22"/>
                <w:vertAlign w:val="subscript"/>
              </w:rPr>
              <w:t>0</w:t>
            </w:r>
            <w:r w:rsidR="00BB29BE" w:rsidRPr="004A120F">
              <w:rPr>
                <w:bCs/>
                <w:iCs/>
                <w:sz w:val="22"/>
                <w:szCs w:val="22"/>
              </w:rPr>
              <w:t>sin</w:t>
            </w:r>
            <m:oMath>
              <m:r>
                <w:rPr>
                  <w:rFonts w:ascii="Cambria Math" w:hAnsi="Cambria Math"/>
                  <w:sz w:val="22"/>
                  <w:szCs w:val="22"/>
                </w:rPr>
                <m:t>θ</m:t>
              </m:r>
            </m:oMath>
            <w:r w:rsidR="00BB29BE" w:rsidRPr="004A120F">
              <w:rPr>
                <w:bCs/>
                <w:iCs/>
                <w:sz w:val="22"/>
                <w:szCs w:val="22"/>
                <w:vertAlign w:val="subscript"/>
              </w:rPr>
              <w:t>0</w:t>
            </w:r>
          </w:p>
        </w:tc>
      </w:tr>
      <w:tr w:rsidR="00AA3BCD" w14:paraId="71ADED99" w14:textId="77777777" w:rsidTr="004A120F">
        <w:trPr>
          <w:trHeight w:val="486"/>
        </w:trPr>
        <w:tc>
          <w:tcPr>
            <w:tcW w:w="2297" w:type="dxa"/>
          </w:tcPr>
          <w:p w14:paraId="74478CA1" w14:textId="372BF0FC" w:rsidR="00AA3BCD" w:rsidRPr="004A120F" w:rsidRDefault="004A120F" w:rsidP="00311146">
            <w:pPr>
              <w:spacing w:after="120" w:line="360" w:lineRule="auto"/>
              <w:rPr>
                <w:bCs/>
                <w:iCs/>
                <w:sz w:val="22"/>
                <w:szCs w:val="22"/>
              </w:rPr>
            </w:pPr>
            <w:r>
              <w:rPr>
                <w:sz w:val="22"/>
                <w:szCs w:val="22"/>
              </w:rPr>
              <w:t xml:space="preserve">    </w:t>
            </w:r>
            <w:r w:rsidR="00A44447" w:rsidRPr="004A120F">
              <w:rPr>
                <w:sz w:val="22"/>
                <w:szCs w:val="22"/>
              </w:rPr>
              <w:t>Acceleration</w:t>
            </w:r>
          </w:p>
        </w:tc>
        <w:tc>
          <w:tcPr>
            <w:tcW w:w="2108" w:type="dxa"/>
          </w:tcPr>
          <w:p w14:paraId="77EAE8FB" w14:textId="49FDFDEC" w:rsidR="00AA3BCD" w:rsidRPr="004A120F" w:rsidRDefault="004A120F" w:rsidP="004A120F">
            <w:pPr>
              <w:spacing w:before="120" w:after="120" w:line="360" w:lineRule="auto"/>
              <w:rPr>
                <w:bCs/>
                <w:iCs/>
                <w:sz w:val="22"/>
                <w:szCs w:val="22"/>
              </w:rPr>
            </w:pPr>
            <w:r>
              <w:rPr>
                <w:bCs/>
                <w:iCs/>
                <w:sz w:val="22"/>
                <w:szCs w:val="22"/>
              </w:rPr>
              <w:t xml:space="preserve">            </w:t>
            </w:r>
            <w:r w:rsidR="00A44447" w:rsidRPr="004A120F">
              <w:rPr>
                <w:bCs/>
                <w:iCs/>
                <w:sz w:val="22"/>
                <w:szCs w:val="22"/>
              </w:rPr>
              <w:t>a</w:t>
            </w:r>
          </w:p>
        </w:tc>
        <w:tc>
          <w:tcPr>
            <w:tcW w:w="2487" w:type="dxa"/>
          </w:tcPr>
          <w:p w14:paraId="09F8E5FD" w14:textId="0A81E597" w:rsidR="00AA3BCD" w:rsidRPr="004A120F" w:rsidRDefault="004A120F" w:rsidP="004A120F">
            <w:pPr>
              <w:spacing w:before="120" w:after="120" w:line="360" w:lineRule="auto"/>
              <w:rPr>
                <w:bCs/>
                <w:iCs/>
                <w:sz w:val="22"/>
                <w:szCs w:val="22"/>
              </w:rPr>
            </w:pPr>
            <w:r>
              <w:rPr>
                <w:bCs/>
                <w:iCs/>
                <w:sz w:val="22"/>
                <w:szCs w:val="22"/>
              </w:rPr>
              <w:t xml:space="preserve">           </w:t>
            </w:r>
            <w:r w:rsidR="00BB29BE" w:rsidRPr="004A120F">
              <w:rPr>
                <w:bCs/>
                <w:iCs/>
                <w:sz w:val="22"/>
                <w:szCs w:val="22"/>
              </w:rPr>
              <w:t>a</w:t>
            </w:r>
            <w:r w:rsidR="00BB29BE" w:rsidRPr="004A120F">
              <w:rPr>
                <w:bCs/>
                <w:iCs/>
                <w:sz w:val="22"/>
                <w:szCs w:val="22"/>
                <w:vertAlign w:val="subscript"/>
              </w:rPr>
              <w:t xml:space="preserve">x </w:t>
            </w:r>
            <w:r w:rsidR="00BB29BE" w:rsidRPr="004A120F">
              <w:rPr>
                <w:bCs/>
                <w:iCs/>
                <w:sz w:val="22"/>
                <w:szCs w:val="22"/>
              </w:rPr>
              <w:t>= 0</w:t>
            </w:r>
          </w:p>
        </w:tc>
        <w:tc>
          <w:tcPr>
            <w:tcW w:w="2298" w:type="dxa"/>
          </w:tcPr>
          <w:p w14:paraId="2C9BD7AE" w14:textId="3C0785CF" w:rsidR="00AA3BCD" w:rsidRPr="004A120F" w:rsidRDefault="004A120F" w:rsidP="004A120F">
            <w:pPr>
              <w:spacing w:before="120" w:after="120" w:line="360" w:lineRule="auto"/>
              <w:rPr>
                <w:bCs/>
                <w:iCs/>
                <w:sz w:val="22"/>
                <w:szCs w:val="22"/>
              </w:rPr>
            </w:pPr>
            <w:r>
              <w:rPr>
                <w:bCs/>
                <w:iCs/>
                <w:sz w:val="22"/>
                <w:szCs w:val="22"/>
              </w:rPr>
              <w:t xml:space="preserve">        </w:t>
            </w:r>
            <w:r w:rsidR="00BB29BE" w:rsidRPr="004A120F">
              <w:rPr>
                <w:bCs/>
                <w:iCs/>
                <w:sz w:val="22"/>
                <w:szCs w:val="22"/>
              </w:rPr>
              <w:t>A</w:t>
            </w:r>
            <w:r w:rsidR="00BB29BE" w:rsidRPr="004A120F">
              <w:rPr>
                <w:bCs/>
                <w:iCs/>
                <w:sz w:val="22"/>
                <w:szCs w:val="22"/>
                <w:vertAlign w:val="subscript"/>
              </w:rPr>
              <w:t>y</w:t>
            </w:r>
            <w:r w:rsidR="00BB29BE" w:rsidRPr="004A120F">
              <w:rPr>
                <w:bCs/>
                <w:iCs/>
                <w:sz w:val="22"/>
                <w:szCs w:val="22"/>
              </w:rPr>
              <w:t xml:space="preserve"> = -g</w:t>
            </w:r>
          </w:p>
        </w:tc>
      </w:tr>
      <w:tr w:rsidR="00AA3BCD" w14:paraId="5D830344" w14:textId="77777777" w:rsidTr="004A120F">
        <w:trPr>
          <w:trHeight w:val="809"/>
        </w:trPr>
        <w:tc>
          <w:tcPr>
            <w:tcW w:w="2297" w:type="dxa"/>
          </w:tcPr>
          <w:p w14:paraId="00E43DE8" w14:textId="324C0D14" w:rsidR="00A44447" w:rsidRPr="004A120F" w:rsidRDefault="004A120F" w:rsidP="004A120F">
            <w:pPr>
              <w:spacing w:after="120"/>
              <w:rPr>
                <w:sz w:val="22"/>
                <w:szCs w:val="22"/>
              </w:rPr>
            </w:pPr>
            <w:r>
              <w:rPr>
                <w:sz w:val="22"/>
                <w:szCs w:val="22"/>
              </w:rPr>
              <w:t xml:space="preserve">   </w:t>
            </w:r>
            <w:r w:rsidR="00A44447" w:rsidRPr="004A120F">
              <w:rPr>
                <w:sz w:val="22"/>
                <w:szCs w:val="22"/>
              </w:rPr>
              <w:t>Velocity at any</w:t>
            </w:r>
          </w:p>
          <w:p w14:paraId="3880FA0C" w14:textId="2A2A3E9F" w:rsidR="00AA3BCD" w:rsidRPr="004A120F" w:rsidRDefault="00A44447" w:rsidP="004A120F">
            <w:pPr>
              <w:spacing w:after="120"/>
              <w:rPr>
                <w:bCs/>
                <w:iCs/>
                <w:sz w:val="22"/>
                <w:szCs w:val="22"/>
              </w:rPr>
            </w:pPr>
            <w:r w:rsidRPr="004A120F">
              <w:rPr>
                <w:sz w:val="22"/>
                <w:szCs w:val="22"/>
              </w:rPr>
              <w:t xml:space="preserve"> </w:t>
            </w:r>
            <w:r w:rsidR="004A120F">
              <w:rPr>
                <w:sz w:val="22"/>
                <w:szCs w:val="22"/>
              </w:rPr>
              <w:t xml:space="preserve">        </w:t>
            </w:r>
            <w:r w:rsidRPr="004A120F">
              <w:rPr>
                <w:sz w:val="22"/>
                <w:szCs w:val="22"/>
              </w:rPr>
              <w:t>point</w:t>
            </w:r>
          </w:p>
        </w:tc>
        <w:tc>
          <w:tcPr>
            <w:tcW w:w="2108" w:type="dxa"/>
          </w:tcPr>
          <w:p w14:paraId="3D933735" w14:textId="6BECC4EE" w:rsidR="00AA3BCD" w:rsidRPr="004A120F" w:rsidRDefault="004A120F" w:rsidP="004A120F">
            <w:pPr>
              <w:spacing w:after="120"/>
              <w:rPr>
                <w:bCs/>
                <w:iCs/>
                <w:sz w:val="22"/>
                <w:szCs w:val="22"/>
              </w:rPr>
            </w:pPr>
            <w:r>
              <w:rPr>
                <w:bCs/>
                <w:iCs/>
                <w:sz w:val="22"/>
                <w:szCs w:val="22"/>
              </w:rPr>
              <w:t xml:space="preserve">     </w:t>
            </w:r>
            <w:r w:rsidR="00A44447" w:rsidRPr="004A120F">
              <w:rPr>
                <w:bCs/>
                <w:iCs/>
                <w:sz w:val="22"/>
                <w:szCs w:val="22"/>
              </w:rPr>
              <w:t>V = u + at</w:t>
            </w:r>
          </w:p>
          <w:p w14:paraId="470574C0" w14:textId="60556B55" w:rsidR="00A44447" w:rsidRPr="004A120F" w:rsidRDefault="004A120F" w:rsidP="004A120F">
            <w:pPr>
              <w:spacing w:after="120"/>
              <w:rPr>
                <w:bCs/>
                <w:iCs/>
                <w:sz w:val="22"/>
                <w:szCs w:val="22"/>
              </w:rPr>
            </w:pPr>
            <w:r>
              <w:rPr>
                <w:bCs/>
                <w:iCs/>
                <w:sz w:val="22"/>
                <w:szCs w:val="22"/>
              </w:rPr>
              <w:t xml:space="preserve">     </w:t>
            </w:r>
            <w:r w:rsidR="00A44447" w:rsidRPr="004A120F">
              <w:rPr>
                <w:bCs/>
                <w:iCs/>
                <w:sz w:val="22"/>
                <w:szCs w:val="22"/>
              </w:rPr>
              <w:t>V</w:t>
            </w:r>
            <w:r w:rsidR="00A44447" w:rsidRPr="004A120F">
              <w:rPr>
                <w:bCs/>
                <w:iCs/>
                <w:sz w:val="22"/>
                <w:szCs w:val="22"/>
                <w:vertAlign w:val="superscript"/>
              </w:rPr>
              <w:t>2</w:t>
            </w:r>
            <w:r w:rsidR="00A44447" w:rsidRPr="004A120F">
              <w:rPr>
                <w:bCs/>
                <w:iCs/>
                <w:sz w:val="22"/>
                <w:szCs w:val="22"/>
              </w:rPr>
              <w:t xml:space="preserve"> = u</w:t>
            </w:r>
            <w:r w:rsidR="00A44447" w:rsidRPr="004A120F">
              <w:rPr>
                <w:bCs/>
                <w:iCs/>
                <w:sz w:val="22"/>
                <w:szCs w:val="22"/>
                <w:vertAlign w:val="superscript"/>
              </w:rPr>
              <w:t xml:space="preserve">2 </w:t>
            </w:r>
            <w:r w:rsidR="00A44447" w:rsidRPr="004A120F">
              <w:rPr>
                <w:bCs/>
                <w:iCs/>
                <w:sz w:val="22"/>
                <w:szCs w:val="22"/>
              </w:rPr>
              <w:t>+2as</w:t>
            </w:r>
          </w:p>
        </w:tc>
        <w:tc>
          <w:tcPr>
            <w:tcW w:w="2487" w:type="dxa"/>
          </w:tcPr>
          <w:p w14:paraId="375CD426" w14:textId="38A0881B" w:rsidR="00AA3BCD" w:rsidRPr="004A120F" w:rsidRDefault="004A120F" w:rsidP="004A120F">
            <w:pPr>
              <w:spacing w:before="120" w:after="120"/>
              <w:rPr>
                <w:bCs/>
                <w:iCs/>
                <w:sz w:val="22"/>
                <w:szCs w:val="22"/>
              </w:rPr>
            </w:pPr>
            <w:r>
              <w:rPr>
                <w:bCs/>
                <w:iCs/>
                <w:sz w:val="22"/>
                <w:szCs w:val="22"/>
              </w:rPr>
              <w:t xml:space="preserve">         </w:t>
            </w:r>
            <w:r w:rsidR="00BB29BE" w:rsidRPr="004A120F">
              <w:rPr>
                <w:bCs/>
                <w:iCs/>
                <w:sz w:val="22"/>
                <w:szCs w:val="22"/>
              </w:rPr>
              <w:t>V</w:t>
            </w:r>
            <w:r w:rsidR="00BB29BE" w:rsidRPr="004A120F">
              <w:rPr>
                <w:bCs/>
                <w:iCs/>
                <w:sz w:val="22"/>
                <w:szCs w:val="22"/>
                <w:vertAlign w:val="subscript"/>
              </w:rPr>
              <w:t xml:space="preserve">x </w:t>
            </w:r>
            <w:r w:rsidR="00BB29BE" w:rsidRPr="004A120F">
              <w:rPr>
                <w:bCs/>
                <w:iCs/>
                <w:sz w:val="22"/>
                <w:szCs w:val="22"/>
              </w:rPr>
              <w:t>= V</w:t>
            </w:r>
            <w:r w:rsidR="00BB29BE" w:rsidRPr="004A120F">
              <w:rPr>
                <w:bCs/>
                <w:iCs/>
                <w:sz w:val="22"/>
                <w:szCs w:val="22"/>
                <w:vertAlign w:val="subscript"/>
              </w:rPr>
              <w:t>0x</w:t>
            </w:r>
          </w:p>
        </w:tc>
        <w:tc>
          <w:tcPr>
            <w:tcW w:w="2298" w:type="dxa"/>
          </w:tcPr>
          <w:p w14:paraId="496CBD74" w14:textId="750D7961" w:rsidR="009F22FB" w:rsidRPr="004A120F" w:rsidRDefault="004A120F" w:rsidP="004A120F">
            <w:pPr>
              <w:spacing w:after="120"/>
              <w:rPr>
                <w:sz w:val="22"/>
                <w:szCs w:val="22"/>
              </w:rPr>
            </w:pPr>
            <w:r>
              <w:rPr>
                <w:sz w:val="22"/>
                <w:szCs w:val="22"/>
              </w:rPr>
              <w:t xml:space="preserve">      </w:t>
            </w:r>
            <w:proofErr w:type="spellStart"/>
            <w:r w:rsidR="00442CF3">
              <w:rPr>
                <w:sz w:val="22"/>
                <w:szCs w:val="22"/>
              </w:rPr>
              <w:t>V</w:t>
            </w:r>
            <w:r w:rsidR="009F22FB" w:rsidRPr="004A120F">
              <w:rPr>
                <w:sz w:val="22"/>
                <w:szCs w:val="22"/>
                <w:vertAlign w:val="subscript"/>
              </w:rPr>
              <w:t>y</w:t>
            </w:r>
            <w:proofErr w:type="spellEnd"/>
            <w:r w:rsidR="009F22FB" w:rsidRPr="004A120F">
              <w:rPr>
                <w:sz w:val="22"/>
                <w:szCs w:val="22"/>
              </w:rPr>
              <w:t xml:space="preserve"> = </w:t>
            </w:r>
            <w:r w:rsidR="00442CF3">
              <w:rPr>
                <w:sz w:val="22"/>
                <w:szCs w:val="22"/>
              </w:rPr>
              <w:t>V</w:t>
            </w:r>
            <w:r w:rsidR="009F22FB" w:rsidRPr="004A120F">
              <w:rPr>
                <w:sz w:val="22"/>
                <w:szCs w:val="22"/>
                <w:vertAlign w:val="subscript"/>
              </w:rPr>
              <w:t>0y</w:t>
            </w:r>
            <w:r w:rsidR="009F22FB" w:rsidRPr="004A120F">
              <w:rPr>
                <w:sz w:val="22"/>
                <w:szCs w:val="22"/>
              </w:rPr>
              <w:t xml:space="preserve"> – </w:t>
            </w:r>
            <w:proofErr w:type="spellStart"/>
            <w:r w:rsidR="009F22FB" w:rsidRPr="004A120F">
              <w:rPr>
                <w:sz w:val="22"/>
                <w:szCs w:val="22"/>
              </w:rPr>
              <w:t>gt</w:t>
            </w:r>
            <w:proofErr w:type="spellEnd"/>
          </w:p>
          <w:p w14:paraId="7F438CF1" w14:textId="0324B32E" w:rsidR="00AA3BCD" w:rsidRPr="004A120F" w:rsidRDefault="009F22FB" w:rsidP="004A120F">
            <w:pPr>
              <w:spacing w:after="120"/>
              <w:rPr>
                <w:bCs/>
                <w:iCs/>
                <w:sz w:val="22"/>
                <w:szCs w:val="22"/>
              </w:rPr>
            </w:pPr>
            <w:r w:rsidRPr="004A120F">
              <w:rPr>
                <w:sz w:val="22"/>
                <w:szCs w:val="22"/>
              </w:rPr>
              <w:t xml:space="preserve"> </w:t>
            </w:r>
            <w:r w:rsidR="004A120F">
              <w:rPr>
                <w:sz w:val="22"/>
                <w:szCs w:val="22"/>
              </w:rPr>
              <w:t xml:space="preserve">     </w:t>
            </w:r>
            <w:proofErr w:type="spellStart"/>
            <w:r w:rsidR="00442CF3">
              <w:rPr>
                <w:sz w:val="22"/>
                <w:szCs w:val="22"/>
              </w:rPr>
              <w:t>V</w:t>
            </w:r>
            <w:r w:rsidRPr="004A120F">
              <w:rPr>
                <w:sz w:val="22"/>
                <w:szCs w:val="22"/>
                <w:vertAlign w:val="subscript"/>
              </w:rPr>
              <w:t>y</w:t>
            </w:r>
            <w:proofErr w:type="spellEnd"/>
            <w:r w:rsidRPr="004A120F">
              <w:rPr>
                <w:sz w:val="22"/>
                <w:szCs w:val="22"/>
              </w:rPr>
              <w:t xml:space="preserve"> </w:t>
            </w:r>
            <w:r w:rsidRPr="004A120F">
              <w:rPr>
                <w:sz w:val="22"/>
                <w:szCs w:val="22"/>
                <w:vertAlign w:val="superscript"/>
              </w:rPr>
              <w:t>2</w:t>
            </w:r>
            <w:r w:rsidRPr="004A120F">
              <w:rPr>
                <w:sz w:val="22"/>
                <w:szCs w:val="22"/>
              </w:rPr>
              <w:t xml:space="preserve"> = </w:t>
            </w:r>
            <w:r w:rsidR="00442CF3">
              <w:rPr>
                <w:sz w:val="22"/>
                <w:szCs w:val="22"/>
              </w:rPr>
              <w:t>V</w:t>
            </w:r>
            <w:r w:rsidRPr="004A120F">
              <w:rPr>
                <w:sz w:val="22"/>
                <w:szCs w:val="22"/>
                <w:vertAlign w:val="subscript"/>
              </w:rPr>
              <w:t>0y</w:t>
            </w:r>
            <w:r w:rsidRPr="004A120F">
              <w:rPr>
                <w:sz w:val="22"/>
                <w:szCs w:val="22"/>
              </w:rPr>
              <w:t xml:space="preserve"> </w:t>
            </w:r>
            <w:r w:rsidRPr="004A120F">
              <w:rPr>
                <w:sz w:val="22"/>
                <w:szCs w:val="22"/>
                <w:vertAlign w:val="superscript"/>
              </w:rPr>
              <w:t>2</w:t>
            </w:r>
            <w:r w:rsidRPr="004A120F">
              <w:rPr>
                <w:sz w:val="22"/>
                <w:szCs w:val="22"/>
              </w:rPr>
              <w:t xml:space="preserve"> – 2gy</w:t>
            </w:r>
          </w:p>
        </w:tc>
      </w:tr>
      <w:tr w:rsidR="00AA3BCD" w14:paraId="5931C889" w14:textId="77777777" w:rsidTr="004A120F">
        <w:trPr>
          <w:trHeight w:val="1241"/>
        </w:trPr>
        <w:tc>
          <w:tcPr>
            <w:tcW w:w="2297" w:type="dxa"/>
          </w:tcPr>
          <w:p w14:paraId="06214284" w14:textId="23DA16AD" w:rsidR="00AA3BCD" w:rsidRPr="004A120F" w:rsidRDefault="004A120F" w:rsidP="004A120F">
            <w:pPr>
              <w:spacing w:after="120"/>
              <w:rPr>
                <w:bCs/>
                <w:iCs/>
                <w:sz w:val="22"/>
                <w:szCs w:val="22"/>
              </w:rPr>
            </w:pPr>
            <w:r>
              <w:rPr>
                <w:sz w:val="22"/>
                <w:szCs w:val="22"/>
              </w:rPr>
              <w:t xml:space="preserve">        </w:t>
            </w:r>
            <w:r w:rsidR="00A44447" w:rsidRPr="004A120F">
              <w:rPr>
                <w:sz w:val="22"/>
                <w:szCs w:val="22"/>
              </w:rPr>
              <w:t>Distance</w:t>
            </w:r>
          </w:p>
        </w:tc>
        <w:tc>
          <w:tcPr>
            <w:tcW w:w="2108" w:type="dxa"/>
          </w:tcPr>
          <w:p w14:paraId="5F73603F" w14:textId="2403A89F" w:rsidR="00AA3BCD" w:rsidRPr="004A120F" w:rsidRDefault="004A120F" w:rsidP="004A120F">
            <w:pPr>
              <w:spacing w:after="120"/>
              <w:rPr>
                <w:bCs/>
                <w:iCs/>
                <w:sz w:val="22"/>
                <w:szCs w:val="22"/>
              </w:rPr>
            </w:pPr>
            <w:r w:rsidRPr="004A120F">
              <w:rPr>
                <w:bCs/>
                <w:iCs/>
                <w:sz w:val="22"/>
                <w:szCs w:val="22"/>
              </w:rPr>
              <w:t xml:space="preserve"> </w:t>
            </w:r>
            <w:r>
              <w:rPr>
                <w:bCs/>
                <w:iCs/>
                <w:sz w:val="22"/>
                <w:szCs w:val="22"/>
              </w:rPr>
              <w:t xml:space="preserve"> </w:t>
            </w:r>
            <w:r w:rsidR="00A44447" w:rsidRPr="004A120F">
              <w:rPr>
                <w:bCs/>
                <w:iCs/>
                <w:sz w:val="22"/>
                <w:szCs w:val="22"/>
              </w:rPr>
              <w:t xml:space="preserve">S = </w:t>
            </w:r>
            <w:proofErr w:type="spellStart"/>
            <w:r w:rsidR="00A44447" w:rsidRPr="004A120F">
              <w:rPr>
                <w:bCs/>
                <w:iCs/>
                <w:sz w:val="22"/>
                <w:szCs w:val="22"/>
              </w:rPr>
              <w:t>vt</w:t>
            </w:r>
            <w:proofErr w:type="spellEnd"/>
            <w:r w:rsidR="00A44447" w:rsidRPr="004A120F">
              <w:rPr>
                <w:bCs/>
                <w:iCs/>
                <w:sz w:val="22"/>
                <w:szCs w:val="22"/>
              </w:rPr>
              <w:t xml:space="preserve"> (constant </w:t>
            </w:r>
            <w:r>
              <w:rPr>
                <w:bCs/>
                <w:iCs/>
                <w:sz w:val="22"/>
                <w:szCs w:val="22"/>
              </w:rPr>
              <w:t xml:space="preserve">   </w:t>
            </w:r>
            <w:r w:rsidR="00A44447" w:rsidRPr="004A120F">
              <w:rPr>
                <w:bCs/>
                <w:iCs/>
                <w:sz w:val="22"/>
                <w:szCs w:val="22"/>
              </w:rPr>
              <w:t>velocity)</w:t>
            </w:r>
          </w:p>
          <w:p w14:paraId="45016A44" w14:textId="67825445" w:rsidR="00A44447" w:rsidRPr="004A120F" w:rsidRDefault="004A120F" w:rsidP="004A120F">
            <w:pPr>
              <w:spacing w:after="120"/>
              <w:rPr>
                <w:bCs/>
                <w:iCs/>
                <w:sz w:val="22"/>
                <w:szCs w:val="22"/>
                <w:vertAlign w:val="superscript"/>
              </w:rPr>
            </w:pPr>
            <w:r>
              <w:rPr>
                <w:bCs/>
                <w:iCs/>
                <w:sz w:val="22"/>
                <w:szCs w:val="22"/>
              </w:rPr>
              <w:t xml:space="preserve">    </w:t>
            </w:r>
            <w:r w:rsidR="00BB29BE" w:rsidRPr="004A120F">
              <w:rPr>
                <w:bCs/>
                <w:iCs/>
                <w:sz w:val="22"/>
                <w:szCs w:val="22"/>
              </w:rPr>
              <w:t xml:space="preserve">S = </w:t>
            </w:r>
            <w:proofErr w:type="spellStart"/>
            <w:r w:rsidR="00BB29BE" w:rsidRPr="004A120F">
              <w:rPr>
                <w:bCs/>
                <w:iCs/>
                <w:sz w:val="22"/>
                <w:szCs w:val="22"/>
              </w:rPr>
              <w:t>ut</w:t>
            </w:r>
            <w:proofErr w:type="spellEnd"/>
            <w:r w:rsidR="00BB29BE" w:rsidRPr="004A120F">
              <w:rPr>
                <w:bCs/>
                <w:iCs/>
                <w:sz w:val="22"/>
                <w:szCs w:val="22"/>
              </w:rPr>
              <w:t xml:space="preserve"> + </w:t>
            </w:r>
            <m:oMath>
              <m:f>
                <m:fPr>
                  <m:ctrlPr>
                    <w:rPr>
                      <w:rFonts w:ascii="Cambria Math" w:hAnsi="Cambria Math"/>
                      <w:bCs/>
                      <w:i/>
                      <w:iCs/>
                      <w:sz w:val="22"/>
                      <w:szCs w:val="22"/>
                    </w:rPr>
                  </m:ctrlPr>
                </m:fPr>
                <m:num>
                  <m:r>
                    <w:rPr>
                      <w:rFonts w:ascii="Cambria Math" w:hAnsi="Cambria Math"/>
                      <w:sz w:val="22"/>
                      <w:szCs w:val="22"/>
                    </w:rPr>
                    <m:t>1</m:t>
                  </m:r>
                </m:num>
                <m:den>
                  <m:r>
                    <w:rPr>
                      <w:rFonts w:ascii="Cambria Math" w:hAnsi="Cambria Math"/>
                      <w:sz w:val="22"/>
                      <w:szCs w:val="22"/>
                    </w:rPr>
                    <m:t>2</m:t>
                  </m:r>
                </m:den>
              </m:f>
            </m:oMath>
            <w:r w:rsidR="00BB29BE" w:rsidRPr="004A120F">
              <w:rPr>
                <w:bCs/>
                <w:iCs/>
                <w:sz w:val="22"/>
                <w:szCs w:val="22"/>
              </w:rPr>
              <w:t>at</w:t>
            </w:r>
            <w:r w:rsidR="00BB29BE" w:rsidRPr="004A120F">
              <w:rPr>
                <w:bCs/>
                <w:iCs/>
                <w:sz w:val="22"/>
                <w:szCs w:val="22"/>
                <w:vertAlign w:val="superscript"/>
              </w:rPr>
              <w:t>2</w:t>
            </w:r>
          </w:p>
        </w:tc>
        <w:tc>
          <w:tcPr>
            <w:tcW w:w="2487" w:type="dxa"/>
          </w:tcPr>
          <w:p w14:paraId="0F27C208" w14:textId="77777777" w:rsidR="004A120F" w:rsidRDefault="004A120F" w:rsidP="004A120F">
            <w:pPr>
              <w:spacing w:after="120"/>
              <w:rPr>
                <w:bCs/>
                <w:iCs/>
                <w:sz w:val="22"/>
                <w:szCs w:val="22"/>
              </w:rPr>
            </w:pPr>
          </w:p>
          <w:p w14:paraId="625681E7" w14:textId="0AFD4B90" w:rsidR="00AA3BCD" w:rsidRPr="004A120F" w:rsidRDefault="004A120F" w:rsidP="004A120F">
            <w:pPr>
              <w:spacing w:after="120"/>
              <w:rPr>
                <w:bCs/>
                <w:iCs/>
                <w:sz w:val="22"/>
                <w:szCs w:val="22"/>
              </w:rPr>
            </w:pPr>
            <w:r>
              <w:rPr>
                <w:bCs/>
                <w:iCs/>
                <w:sz w:val="22"/>
                <w:szCs w:val="22"/>
              </w:rPr>
              <w:t xml:space="preserve">        </w:t>
            </w:r>
            <w:r w:rsidR="00BB29BE" w:rsidRPr="004A120F">
              <w:rPr>
                <w:bCs/>
                <w:iCs/>
                <w:sz w:val="22"/>
                <w:szCs w:val="22"/>
              </w:rPr>
              <w:t>X = V</w:t>
            </w:r>
            <w:r w:rsidR="00BB29BE" w:rsidRPr="004A120F">
              <w:rPr>
                <w:bCs/>
                <w:iCs/>
                <w:sz w:val="22"/>
                <w:szCs w:val="22"/>
                <w:vertAlign w:val="subscript"/>
              </w:rPr>
              <w:t>0x</w:t>
            </w:r>
            <w:r w:rsidR="00BB29BE" w:rsidRPr="004A120F">
              <w:rPr>
                <w:bCs/>
                <w:iCs/>
                <w:sz w:val="22"/>
                <w:szCs w:val="22"/>
              </w:rPr>
              <w:t>t</w:t>
            </w:r>
          </w:p>
        </w:tc>
        <w:tc>
          <w:tcPr>
            <w:tcW w:w="2298" w:type="dxa"/>
          </w:tcPr>
          <w:p w14:paraId="22C0ACA3" w14:textId="77777777" w:rsidR="004A120F" w:rsidRDefault="004A120F" w:rsidP="004A120F">
            <w:pPr>
              <w:spacing w:after="120"/>
              <w:rPr>
                <w:sz w:val="22"/>
                <w:szCs w:val="22"/>
              </w:rPr>
            </w:pPr>
          </w:p>
          <w:p w14:paraId="2BC25489" w14:textId="01026080" w:rsidR="00AA3BCD" w:rsidRPr="004A120F" w:rsidRDefault="004A120F" w:rsidP="004A120F">
            <w:pPr>
              <w:spacing w:after="120"/>
              <w:rPr>
                <w:bCs/>
                <w:iCs/>
                <w:sz w:val="22"/>
                <w:szCs w:val="22"/>
              </w:rPr>
            </w:pPr>
            <w:r>
              <w:rPr>
                <w:sz w:val="22"/>
                <w:szCs w:val="22"/>
              </w:rPr>
              <w:t xml:space="preserve">     </w:t>
            </w:r>
            <w:r w:rsidR="00442CF3">
              <w:rPr>
                <w:sz w:val="22"/>
                <w:szCs w:val="22"/>
              </w:rPr>
              <w:t>y</w:t>
            </w:r>
            <w:r w:rsidR="009F22FB" w:rsidRPr="004A120F">
              <w:rPr>
                <w:sz w:val="22"/>
                <w:szCs w:val="22"/>
              </w:rPr>
              <w:t xml:space="preserve"> = </w:t>
            </w:r>
            <w:r w:rsidR="00442CF3">
              <w:rPr>
                <w:sz w:val="22"/>
                <w:szCs w:val="22"/>
              </w:rPr>
              <w:t>V</w:t>
            </w:r>
            <w:r w:rsidR="009F22FB" w:rsidRPr="004A120F">
              <w:rPr>
                <w:sz w:val="22"/>
                <w:szCs w:val="22"/>
                <w:vertAlign w:val="subscript"/>
              </w:rPr>
              <w:t>0y</w:t>
            </w:r>
            <w:r w:rsidR="009F22FB" w:rsidRPr="004A120F">
              <w:rPr>
                <w:sz w:val="22"/>
                <w:szCs w:val="22"/>
              </w:rPr>
              <w:t>t – ½ gt</w:t>
            </w:r>
            <w:r w:rsidR="009F22FB" w:rsidRPr="004A120F">
              <w:rPr>
                <w:sz w:val="22"/>
                <w:szCs w:val="22"/>
                <w:vertAlign w:val="superscript"/>
              </w:rPr>
              <w:t>2</w:t>
            </w:r>
          </w:p>
        </w:tc>
      </w:tr>
    </w:tbl>
    <w:p w14:paraId="025B040D" w14:textId="77777777" w:rsidR="004A120F" w:rsidRDefault="004A120F" w:rsidP="004A120F">
      <w:pPr>
        <w:spacing w:after="120"/>
      </w:pPr>
    </w:p>
    <w:p w14:paraId="5841E797" w14:textId="26A5DC03" w:rsidR="00311146" w:rsidRPr="005446BE" w:rsidRDefault="004A120F" w:rsidP="005446BE">
      <w:pPr>
        <w:spacing w:after="120"/>
        <w:rPr>
          <w:bCs/>
          <w:iCs/>
        </w:rPr>
      </w:pPr>
      <w:r>
        <w:t xml:space="preserve">Table 2: Equations of motion for one dimensional and </w:t>
      </w:r>
      <w:proofErr w:type="gramStart"/>
      <w:r>
        <w:t>two dimensional</w:t>
      </w:r>
      <w:proofErr w:type="gramEnd"/>
      <w:r>
        <w:t xml:space="preserve"> (projectile) motion</w:t>
      </w:r>
    </w:p>
    <w:p w14:paraId="24F4F357" w14:textId="1B7523F5" w:rsidR="00067718" w:rsidRPr="00F32856"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lastRenderedPageBreak/>
        <w:t>Result</w:t>
      </w:r>
    </w:p>
    <w:tbl>
      <w:tblPr>
        <w:tblStyle w:val="TableGrid"/>
        <w:tblW w:w="10080" w:type="dxa"/>
        <w:tblInd w:w="-455" w:type="dxa"/>
        <w:tblLook w:val="04A0" w:firstRow="1" w:lastRow="0" w:firstColumn="1" w:lastColumn="0" w:noHBand="0" w:noVBand="1"/>
      </w:tblPr>
      <w:tblGrid>
        <w:gridCol w:w="630"/>
        <w:gridCol w:w="4140"/>
        <w:gridCol w:w="3150"/>
        <w:gridCol w:w="2160"/>
      </w:tblGrid>
      <w:tr w:rsidR="005446BE" w:rsidRPr="005446BE" w14:paraId="1437498D" w14:textId="77777777" w:rsidTr="00F84A93">
        <w:tc>
          <w:tcPr>
            <w:tcW w:w="630" w:type="dxa"/>
          </w:tcPr>
          <w:p w14:paraId="6DFBE707" w14:textId="4E2F17FE" w:rsidR="005446BE" w:rsidRPr="005446BE" w:rsidRDefault="005446BE" w:rsidP="00AA2868">
            <w:pPr>
              <w:pStyle w:val="ListParagraph"/>
              <w:ind w:left="0"/>
              <w:rPr>
                <w:bCs/>
              </w:rPr>
            </w:pPr>
            <w:r>
              <w:rPr>
                <w:bCs/>
              </w:rPr>
              <w:t>SN</w:t>
            </w:r>
          </w:p>
        </w:tc>
        <w:tc>
          <w:tcPr>
            <w:tcW w:w="4140" w:type="dxa"/>
          </w:tcPr>
          <w:p w14:paraId="73DAF3D9" w14:textId="05B602CA" w:rsidR="005446BE" w:rsidRPr="005446BE" w:rsidRDefault="005446BE" w:rsidP="00AA2868">
            <w:pPr>
              <w:pStyle w:val="ListParagraph"/>
              <w:ind w:left="0"/>
              <w:rPr>
                <w:bCs/>
              </w:rPr>
            </w:pPr>
            <w:r>
              <w:t xml:space="preserve">                    Quantities</w:t>
            </w:r>
          </w:p>
        </w:tc>
        <w:tc>
          <w:tcPr>
            <w:tcW w:w="3150" w:type="dxa"/>
          </w:tcPr>
          <w:p w14:paraId="31C9B2DC" w14:textId="24EAB166" w:rsidR="005446BE" w:rsidRPr="005446BE" w:rsidRDefault="005446BE" w:rsidP="00AA2868">
            <w:pPr>
              <w:pStyle w:val="ListParagraph"/>
              <w:ind w:left="0"/>
              <w:rPr>
                <w:bCs/>
              </w:rPr>
            </w:pPr>
            <w:r>
              <w:t xml:space="preserve">   Corresponding Equations</w:t>
            </w:r>
          </w:p>
        </w:tc>
        <w:tc>
          <w:tcPr>
            <w:tcW w:w="2160" w:type="dxa"/>
          </w:tcPr>
          <w:p w14:paraId="21DF7279" w14:textId="08861F88" w:rsidR="005446BE" w:rsidRPr="005446BE" w:rsidRDefault="005446BE" w:rsidP="00AA2868">
            <w:pPr>
              <w:pStyle w:val="ListParagraph"/>
              <w:ind w:left="0"/>
              <w:rPr>
                <w:bCs/>
              </w:rPr>
            </w:pPr>
            <w:r>
              <w:t xml:space="preserve">  Values with Units</w:t>
            </w:r>
          </w:p>
        </w:tc>
      </w:tr>
      <w:tr w:rsidR="005446BE" w:rsidRPr="005446BE" w14:paraId="21767B23" w14:textId="77777777" w:rsidTr="00F84A93">
        <w:trPr>
          <w:trHeight w:val="1286"/>
        </w:trPr>
        <w:tc>
          <w:tcPr>
            <w:tcW w:w="630" w:type="dxa"/>
          </w:tcPr>
          <w:p w14:paraId="280D658A" w14:textId="1C745902" w:rsidR="005446BE" w:rsidRPr="005446BE" w:rsidRDefault="005446BE" w:rsidP="00AA2868">
            <w:pPr>
              <w:pStyle w:val="ListParagraph"/>
              <w:ind w:left="0"/>
              <w:rPr>
                <w:bCs/>
              </w:rPr>
            </w:pPr>
            <w:r>
              <w:rPr>
                <w:bCs/>
              </w:rPr>
              <w:t>1</w:t>
            </w:r>
          </w:p>
        </w:tc>
        <w:tc>
          <w:tcPr>
            <w:tcW w:w="4140" w:type="dxa"/>
          </w:tcPr>
          <w:p w14:paraId="24FD2545" w14:textId="6B60867C" w:rsidR="005446BE" w:rsidRPr="009E6D8B" w:rsidRDefault="005446BE" w:rsidP="00AA2868">
            <w:pPr>
              <w:pStyle w:val="ListParagraph"/>
              <w:ind w:left="0"/>
              <w:rPr>
                <w:bCs/>
                <w:sz w:val="22"/>
                <w:szCs w:val="22"/>
              </w:rPr>
            </w:pPr>
            <w:r w:rsidRPr="009E6D8B">
              <w:rPr>
                <w:sz w:val="22"/>
                <w:szCs w:val="22"/>
              </w:rPr>
              <w:t>Time for the ball to leave the ramp and hit the point A</w:t>
            </w:r>
          </w:p>
        </w:tc>
        <w:tc>
          <w:tcPr>
            <w:tcW w:w="3150" w:type="dxa"/>
          </w:tcPr>
          <w:p w14:paraId="4A28E53F" w14:textId="678AB35F" w:rsidR="005446BE" w:rsidRPr="007E1BDD" w:rsidRDefault="005446BE" w:rsidP="00AA2868">
            <w:pPr>
              <w:pStyle w:val="ListParagraph"/>
              <w:ind w:left="0"/>
              <w:rPr>
                <w:bCs/>
              </w:rPr>
            </w:pPr>
            <w:r w:rsidRPr="007E1BDD">
              <w:rPr>
                <w:bCs/>
              </w:rPr>
              <w:t xml:space="preserve">            </w:t>
            </w:r>
            <w:r w:rsidR="009E6D8B" w:rsidRPr="007E1BDD">
              <w:rPr>
                <w:bCs/>
              </w:rPr>
              <w:t xml:space="preserve">   </w:t>
            </w:r>
            <w:r w:rsidRPr="007E1BDD">
              <w:rPr>
                <w:bCs/>
              </w:rPr>
              <w:t xml:space="preserve">  t =</w:t>
            </w:r>
            <m:oMath>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2</m:t>
                      </m:r>
                      <m:r>
                        <w:rPr>
                          <w:rFonts w:ascii="Cambria Math" w:hAnsi="Cambria Math"/>
                        </w:rPr>
                        <m:t>h</m:t>
                      </m:r>
                    </m:num>
                    <m:den>
                      <m:r>
                        <w:rPr>
                          <w:rFonts w:ascii="Cambria Math" w:hAnsi="Cambria Math"/>
                        </w:rPr>
                        <m:t>g</m:t>
                      </m:r>
                    </m:den>
                  </m:f>
                </m:e>
              </m:rad>
            </m:oMath>
          </w:p>
          <w:p w14:paraId="4F102A2A" w14:textId="014C0659" w:rsidR="00FB4580" w:rsidRPr="007E1BDD" w:rsidRDefault="00FB4580" w:rsidP="00AA2868">
            <w:pPr>
              <w:pStyle w:val="ListParagraph"/>
              <w:ind w:left="0"/>
              <w:rPr>
                <w:bCs/>
              </w:rPr>
            </w:pPr>
            <w:r w:rsidRPr="007E1BDD">
              <w:rPr>
                <w:bCs/>
              </w:rPr>
              <w:t xml:space="preserve">                   =</w:t>
            </w:r>
            <m:oMath>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2×52.3</m:t>
                      </m:r>
                    </m:num>
                    <m:den>
                      <m:r>
                        <w:rPr>
                          <w:rFonts w:ascii="Cambria Math" w:hAnsi="Cambria Math"/>
                        </w:rPr>
                        <m:t>980</m:t>
                      </m:r>
                    </m:den>
                  </m:f>
                </m:e>
              </m:rad>
            </m:oMath>
          </w:p>
          <w:p w14:paraId="17A31C8B" w14:textId="77777777" w:rsidR="00FB4580" w:rsidRPr="007E1BDD" w:rsidRDefault="00FB4580" w:rsidP="00AA2868">
            <w:pPr>
              <w:pStyle w:val="ListParagraph"/>
              <w:ind w:left="0"/>
              <w:rPr>
                <w:bCs/>
              </w:rPr>
            </w:pPr>
          </w:p>
          <w:p w14:paraId="1E8B7C25" w14:textId="7D5893BE" w:rsidR="00AA2868" w:rsidRPr="000E3223" w:rsidRDefault="00AA2868" w:rsidP="00AA2868">
            <w:pPr>
              <w:pStyle w:val="ListParagraph"/>
              <w:ind w:left="0"/>
              <w:rPr>
                <w:bCs/>
                <w:sz w:val="22"/>
                <w:szCs w:val="22"/>
              </w:rPr>
            </w:pPr>
          </w:p>
        </w:tc>
        <w:tc>
          <w:tcPr>
            <w:tcW w:w="2160" w:type="dxa"/>
          </w:tcPr>
          <w:p w14:paraId="68265422" w14:textId="05261C50" w:rsidR="005446BE" w:rsidRPr="005446BE" w:rsidRDefault="004F44A5" w:rsidP="00AA2868">
            <w:pPr>
              <w:pStyle w:val="ListParagraph"/>
              <w:ind w:left="0"/>
              <w:rPr>
                <w:bCs/>
              </w:rPr>
            </w:pPr>
            <w:r>
              <w:rPr>
                <w:bCs/>
              </w:rPr>
              <w:t xml:space="preserve">      0.3267 sec</w:t>
            </w:r>
          </w:p>
        </w:tc>
      </w:tr>
      <w:tr w:rsidR="005446BE" w:rsidRPr="005446BE" w14:paraId="477E9C31" w14:textId="77777777" w:rsidTr="00F84A93">
        <w:trPr>
          <w:trHeight w:val="1043"/>
        </w:trPr>
        <w:tc>
          <w:tcPr>
            <w:tcW w:w="630" w:type="dxa"/>
          </w:tcPr>
          <w:p w14:paraId="595EBEF0" w14:textId="368768D6" w:rsidR="005446BE" w:rsidRPr="005446BE" w:rsidRDefault="005446BE" w:rsidP="00AA2868">
            <w:pPr>
              <w:pStyle w:val="ListParagraph"/>
              <w:ind w:left="0"/>
              <w:jc w:val="both"/>
              <w:rPr>
                <w:bCs/>
              </w:rPr>
            </w:pPr>
            <w:r>
              <w:rPr>
                <w:bCs/>
              </w:rPr>
              <w:t>2</w:t>
            </w:r>
          </w:p>
        </w:tc>
        <w:tc>
          <w:tcPr>
            <w:tcW w:w="4140" w:type="dxa"/>
          </w:tcPr>
          <w:p w14:paraId="22CFD322" w14:textId="7FDA1798" w:rsidR="005446BE" w:rsidRPr="009E6D8B" w:rsidRDefault="009E6D8B" w:rsidP="00AA2868">
            <w:pPr>
              <w:pStyle w:val="ListParagraph"/>
              <w:ind w:left="0"/>
              <w:jc w:val="both"/>
              <w:rPr>
                <w:bCs/>
                <w:sz w:val="22"/>
                <w:szCs w:val="22"/>
              </w:rPr>
            </w:pPr>
            <w:r w:rsidRPr="009E6D8B">
              <w:rPr>
                <w:sz w:val="22"/>
                <w:szCs w:val="22"/>
              </w:rPr>
              <w:t>Constant Horizontal velocity of the ball</w:t>
            </w:r>
          </w:p>
        </w:tc>
        <w:tc>
          <w:tcPr>
            <w:tcW w:w="3150" w:type="dxa"/>
          </w:tcPr>
          <w:p w14:paraId="0362AC94" w14:textId="77777777" w:rsidR="005446BE" w:rsidRPr="007E1BDD" w:rsidRDefault="009E6D8B" w:rsidP="00AA2868">
            <w:pPr>
              <w:pStyle w:val="ListParagraph"/>
              <w:ind w:left="0"/>
              <w:rPr>
                <w:bCs/>
              </w:rPr>
            </w:pPr>
            <w:r w:rsidRPr="007E1BDD">
              <w:rPr>
                <w:bCs/>
              </w:rPr>
              <w:t xml:space="preserve">                V</w:t>
            </w:r>
            <w:r w:rsidRPr="007E1BDD">
              <w:rPr>
                <w:bCs/>
                <w:vertAlign w:val="subscript"/>
              </w:rPr>
              <w:t>x</w:t>
            </w:r>
            <w:r w:rsidRPr="007E1BDD">
              <w:rPr>
                <w:bCs/>
              </w:rPr>
              <w:t xml:space="preserve"> = </w:t>
            </w:r>
            <m:oMath>
              <m:f>
                <m:fPr>
                  <m:ctrlPr>
                    <w:rPr>
                      <w:rFonts w:ascii="Cambria Math" w:hAnsi="Cambria Math"/>
                      <w:bCs/>
                      <w:i/>
                    </w:rPr>
                  </m:ctrlPr>
                </m:fPr>
                <m:num>
                  <m:r>
                    <w:rPr>
                      <w:rFonts w:ascii="Cambria Math" w:hAnsi="Cambria Math"/>
                    </w:rPr>
                    <m:t>s</m:t>
                  </m:r>
                </m:num>
                <m:den>
                  <m:r>
                    <w:rPr>
                      <w:rFonts w:ascii="Cambria Math" w:hAnsi="Cambria Math"/>
                    </w:rPr>
                    <m:t>t</m:t>
                  </m:r>
                </m:den>
              </m:f>
            </m:oMath>
          </w:p>
          <w:p w14:paraId="19E37FF1" w14:textId="51367B3B" w:rsidR="00FB4580" w:rsidRPr="000E3223" w:rsidRDefault="00FB4580" w:rsidP="00AA2868">
            <w:pPr>
              <w:pStyle w:val="ListParagraph"/>
              <w:ind w:left="0"/>
              <w:rPr>
                <w:bCs/>
                <w:sz w:val="22"/>
                <w:szCs w:val="22"/>
              </w:rPr>
            </w:pPr>
            <w:r w:rsidRPr="007E1BDD">
              <w:rPr>
                <w:bCs/>
              </w:rPr>
              <w:t xml:space="preserve">                      =</w:t>
            </w:r>
            <m:oMath>
              <m:f>
                <m:fPr>
                  <m:ctrlPr>
                    <w:rPr>
                      <w:rFonts w:ascii="Cambria Math" w:hAnsi="Cambria Math"/>
                      <w:bCs/>
                      <w:i/>
                    </w:rPr>
                  </m:ctrlPr>
                </m:fPr>
                <m:num>
                  <m:r>
                    <w:rPr>
                      <w:rFonts w:ascii="Cambria Math" w:hAnsi="Cambria Math"/>
                    </w:rPr>
                    <m:t>40.5</m:t>
                  </m:r>
                </m:num>
                <m:den>
                  <m:r>
                    <w:rPr>
                      <w:rFonts w:ascii="Cambria Math" w:hAnsi="Cambria Math"/>
                    </w:rPr>
                    <m:t>0.3267</m:t>
                  </m:r>
                </m:den>
              </m:f>
            </m:oMath>
          </w:p>
        </w:tc>
        <w:tc>
          <w:tcPr>
            <w:tcW w:w="2160" w:type="dxa"/>
          </w:tcPr>
          <w:p w14:paraId="47B00A0E" w14:textId="4ADCF1B0" w:rsidR="005446BE" w:rsidRPr="000101B3" w:rsidRDefault="004F44A5" w:rsidP="00AA2868">
            <w:pPr>
              <w:pStyle w:val="ListParagraph"/>
              <w:ind w:left="0"/>
              <w:rPr>
                <w:bCs/>
                <w:vertAlign w:val="superscript"/>
              </w:rPr>
            </w:pPr>
            <w:r>
              <w:rPr>
                <w:bCs/>
              </w:rPr>
              <w:t xml:space="preserve">       </w:t>
            </w:r>
            <w:r w:rsidR="000101B3">
              <w:rPr>
                <w:bCs/>
              </w:rPr>
              <w:t>123.3267 cm</w:t>
            </w:r>
            <w:r w:rsidR="000101B3">
              <w:rPr>
                <w:bCs/>
                <w:vertAlign w:val="superscript"/>
              </w:rPr>
              <w:t>-1</w:t>
            </w:r>
          </w:p>
        </w:tc>
      </w:tr>
      <w:tr w:rsidR="005446BE" w:rsidRPr="005446BE" w14:paraId="57C21A36" w14:textId="77777777" w:rsidTr="00F84A93">
        <w:trPr>
          <w:trHeight w:val="1106"/>
        </w:trPr>
        <w:tc>
          <w:tcPr>
            <w:tcW w:w="630" w:type="dxa"/>
          </w:tcPr>
          <w:p w14:paraId="5F3AED39" w14:textId="03CD9BAF" w:rsidR="005446BE" w:rsidRPr="005446BE" w:rsidRDefault="005446BE" w:rsidP="00AA2868">
            <w:pPr>
              <w:pStyle w:val="ListParagraph"/>
              <w:ind w:left="0"/>
              <w:jc w:val="both"/>
              <w:rPr>
                <w:bCs/>
              </w:rPr>
            </w:pPr>
            <w:r>
              <w:rPr>
                <w:bCs/>
              </w:rPr>
              <w:t>3</w:t>
            </w:r>
          </w:p>
        </w:tc>
        <w:tc>
          <w:tcPr>
            <w:tcW w:w="4140" w:type="dxa"/>
          </w:tcPr>
          <w:p w14:paraId="72AB9359" w14:textId="4371BEF8" w:rsidR="005446BE" w:rsidRPr="009E6D8B" w:rsidRDefault="009E6D8B" w:rsidP="00AA2868">
            <w:pPr>
              <w:pStyle w:val="ListParagraph"/>
              <w:ind w:left="0"/>
              <w:jc w:val="both"/>
              <w:rPr>
                <w:bCs/>
                <w:sz w:val="22"/>
                <w:szCs w:val="22"/>
              </w:rPr>
            </w:pPr>
            <w:r w:rsidRPr="009E6D8B">
              <w:rPr>
                <w:sz w:val="22"/>
                <w:szCs w:val="22"/>
              </w:rPr>
              <w:t>Vertical velocity just before it strikes the point A</w:t>
            </w:r>
          </w:p>
        </w:tc>
        <w:tc>
          <w:tcPr>
            <w:tcW w:w="3150" w:type="dxa"/>
          </w:tcPr>
          <w:p w14:paraId="72DD4CBB" w14:textId="1161628F" w:rsidR="005446BE" w:rsidRPr="000E3223" w:rsidRDefault="009E6D8B" w:rsidP="00AA2868">
            <w:pPr>
              <w:pStyle w:val="ListParagraph"/>
              <w:ind w:left="0"/>
              <w:rPr>
                <w:bCs/>
                <w:sz w:val="22"/>
                <w:szCs w:val="22"/>
              </w:rPr>
            </w:pPr>
            <w:proofErr w:type="spellStart"/>
            <w:r w:rsidRPr="000E3223">
              <w:rPr>
                <w:bCs/>
                <w:sz w:val="22"/>
                <w:szCs w:val="22"/>
              </w:rPr>
              <w:t>V</w:t>
            </w:r>
            <w:r w:rsidRPr="000E3223">
              <w:rPr>
                <w:bCs/>
                <w:sz w:val="22"/>
                <w:szCs w:val="22"/>
                <w:vertAlign w:val="subscript"/>
              </w:rPr>
              <w:t>y</w:t>
            </w:r>
            <w:proofErr w:type="spellEnd"/>
            <w:r w:rsidRPr="000E3223">
              <w:rPr>
                <w:bCs/>
                <w:sz w:val="22"/>
                <w:szCs w:val="22"/>
              </w:rPr>
              <w:t xml:space="preserve"> = </w:t>
            </w:r>
            <m:oMath>
              <m:r>
                <w:rPr>
                  <w:rFonts w:ascii="Cambria Math" w:hAnsi="Cambria Math"/>
                  <w:sz w:val="22"/>
                  <w:szCs w:val="22"/>
                </w:rPr>
                <m:t>-</m:t>
              </m:r>
            </m:oMath>
            <w:r w:rsidRPr="000E3223">
              <w:rPr>
                <w:bCs/>
                <w:sz w:val="22"/>
                <w:szCs w:val="22"/>
              </w:rPr>
              <w:t xml:space="preserve"> gt or v</w:t>
            </w:r>
            <w:r w:rsidRPr="000E3223">
              <w:rPr>
                <w:bCs/>
                <w:sz w:val="22"/>
                <w:szCs w:val="22"/>
                <w:vertAlign w:val="subscript"/>
              </w:rPr>
              <w:t xml:space="preserve">y </w:t>
            </w:r>
            <w:r w:rsidRPr="000E3223">
              <w:rPr>
                <w:bCs/>
                <w:sz w:val="22"/>
                <w:szCs w:val="22"/>
              </w:rPr>
              <w:t xml:space="preserve">= </w:t>
            </w:r>
            <m:oMath>
              <m:r>
                <w:rPr>
                  <w:rFonts w:ascii="Cambria Math" w:hAnsi="Cambria Math"/>
                  <w:sz w:val="22"/>
                  <w:szCs w:val="22"/>
                </w:rPr>
                <m:t xml:space="preserve">- </m:t>
              </m:r>
              <m:rad>
                <m:radPr>
                  <m:degHide m:val="1"/>
                  <m:ctrlPr>
                    <w:rPr>
                      <w:rFonts w:ascii="Cambria Math" w:hAnsi="Cambria Math"/>
                      <w:bCs/>
                      <w:i/>
                      <w:sz w:val="22"/>
                      <w:szCs w:val="22"/>
                    </w:rPr>
                  </m:ctrlPr>
                </m:radPr>
                <m:deg/>
                <m:e>
                  <m:r>
                    <w:rPr>
                      <w:rFonts w:ascii="Cambria Math" w:hAnsi="Cambria Math"/>
                      <w:sz w:val="22"/>
                      <w:szCs w:val="22"/>
                    </w:rPr>
                    <m:t>2gh</m:t>
                  </m:r>
                </m:e>
              </m:rad>
            </m:oMath>
          </w:p>
          <w:p w14:paraId="600EB02F" w14:textId="423D55FD" w:rsidR="000E3223" w:rsidRPr="000E3223" w:rsidRDefault="000E3223" w:rsidP="00AA2868">
            <w:pPr>
              <w:pStyle w:val="ListParagraph"/>
              <w:ind w:left="0"/>
              <w:rPr>
                <w:bCs/>
                <w:sz w:val="22"/>
                <w:szCs w:val="22"/>
              </w:rPr>
            </w:pPr>
            <w:r w:rsidRPr="000E3223">
              <w:rPr>
                <w:bCs/>
                <w:sz w:val="22"/>
                <w:szCs w:val="22"/>
              </w:rPr>
              <w:t xml:space="preserve">     = </w:t>
            </w:r>
            <m:oMath>
              <m:r>
                <w:rPr>
                  <w:rFonts w:ascii="Cambria Math" w:hAnsi="Cambria Math"/>
                  <w:sz w:val="22"/>
                  <w:szCs w:val="22"/>
                </w:rPr>
                <m:t xml:space="preserve">- </m:t>
              </m:r>
            </m:oMath>
            <w:r w:rsidRPr="000E3223">
              <w:rPr>
                <w:bCs/>
                <w:sz w:val="22"/>
                <w:szCs w:val="22"/>
              </w:rPr>
              <w:t>980</w:t>
            </w:r>
            <m:oMath>
              <m:r>
                <w:rPr>
                  <w:rFonts w:ascii="Cambria Math" w:hAnsi="Cambria Math"/>
                  <w:sz w:val="22"/>
                  <w:szCs w:val="22"/>
                </w:rPr>
                <m:t>×</m:t>
              </m:r>
            </m:oMath>
            <w:r w:rsidRPr="000E3223">
              <w:rPr>
                <w:bCs/>
                <w:sz w:val="22"/>
                <w:szCs w:val="22"/>
              </w:rPr>
              <w:t xml:space="preserve"> 0.3267</w:t>
            </w:r>
          </w:p>
          <w:p w14:paraId="3B40AFE6" w14:textId="76D3651D" w:rsidR="000E3223" w:rsidRPr="000E3223" w:rsidRDefault="000E3223" w:rsidP="00AA2868">
            <w:pPr>
              <w:pStyle w:val="ListParagraph"/>
              <w:ind w:left="0"/>
              <w:rPr>
                <w:bCs/>
                <w:sz w:val="22"/>
                <w:szCs w:val="22"/>
              </w:rPr>
            </w:pPr>
            <w:r w:rsidRPr="000E3223">
              <w:rPr>
                <w:bCs/>
                <w:sz w:val="22"/>
                <w:szCs w:val="22"/>
              </w:rPr>
              <w:t xml:space="preserve">     </w:t>
            </w:r>
          </w:p>
        </w:tc>
        <w:tc>
          <w:tcPr>
            <w:tcW w:w="2160" w:type="dxa"/>
          </w:tcPr>
          <w:p w14:paraId="3BA8DA0E" w14:textId="5601DEBF" w:rsidR="005446BE" w:rsidRPr="007E1BDD" w:rsidRDefault="007E1BDD" w:rsidP="007E1BDD">
            <w:pPr>
              <w:rPr>
                <w:bCs/>
              </w:rPr>
            </w:pPr>
            <m:oMath>
              <m:r>
                <w:rPr>
                  <w:rFonts w:ascii="Cambria Math" w:hAnsi="Cambria Math"/>
                </w:rPr>
                <m:t xml:space="preserve">- </m:t>
              </m:r>
            </m:oMath>
            <w:proofErr w:type="gramStart"/>
            <w:r w:rsidR="000101B3" w:rsidRPr="007E1BDD">
              <w:rPr>
                <w:bCs/>
              </w:rPr>
              <w:t>320.166  cm</w:t>
            </w:r>
            <w:proofErr w:type="gramEnd"/>
            <w:r w:rsidR="000101B3" w:rsidRPr="007E1BDD">
              <w:rPr>
                <w:bCs/>
                <w:vertAlign w:val="superscript"/>
              </w:rPr>
              <w:t>-1</w:t>
            </w:r>
          </w:p>
        </w:tc>
      </w:tr>
      <w:tr w:rsidR="005446BE" w:rsidRPr="005446BE" w14:paraId="042CD0CC" w14:textId="77777777" w:rsidTr="00F84A93">
        <w:trPr>
          <w:trHeight w:val="2060"/>
        </w:trPr>
        <w:tc>
          <w:tcPr>
            <w:tcW w:w="630" w:type="dxa"/>
          </w:tcPr>
          <w:p w14:paraId="4C745C43" w14:textId="01DA360F" w:rsidR="005446BE" w:rsidRPr="005446BE" w:rsidRDefault="005446BE" w:rsidP="00AA2868">
            <w:pPr>
              <w:pStyle w:val="ListParagraph"/>
              <w:ind w:left="0"/>
              <w:jc w:val="both"/>
              <w:rPr>
                <w:bCs/>
              </w:rPr>
            </w:pPr>
            <w:r>
              <w:rPr>
                <w:bCs/>
              </w:rPr>
              <w:t>4</w:t>
            </w:r>
          </w:p>
        </w:tc>
        <w:tc>
          <w:tcPr>
            <w:tcW w:w="4140" w:type="dxa"/>
          </w:tcPr>
          <w:p w14:paraId="27045D98" w14:textId="3AC656B1" w:rsidR="005446BE" w:rsidRPr="009E6D8B" w:rsidRDefault="009E6D8B" w:rsidP="00AA2868">
            <w:pPr>
              <w:pStyle w:val="ListParagraph"/>
              <w:ind w:left="0"/>
              <w:jc w:val="both"/>
              <w:rPr>
                <w:bCs/>
                <w:sz w:val="22"/>
                <w:szCs w:val="22"/>
              </w:rPr>
            </w:pPr>
            <w:r w:rsidRPr="009E6D8B">
              <w:rPr>
                <w:sz w:val="22"/>
                <w:szCs w:val="22"/>
              </w:rPr>
              <w:t>Velocity of the ball just before it strikes the point A in vector form</w:t>
            </w:r>
          </w:p>
        </w:tc>
        <w:tc>
          <w:tcPr>
            <w:tcW w:w="3150" w:type="dxa"/>
          </w:tcPr>
          <w:p w14:paraId="6CBCDD04" w14:textId="46189145" w:rsidR="005446BE" w:rsidRPr="000E3223" w:rsidRDefault="00255BE6" w:rsidP="00AA2868">
            <w:pPr>
              <w:pStyle w:val="ListParagraph"/>
              <w:ind w:left="0"/>
              <w:rPr>
                <w:b/>
                <w:sz w:val="22"/>
                <w:szCs w:val="22"/>
              </w:rPr>
            </w:pPr>
            <w:r w:rsidRPr="000E3223">
              <w:rPr>
                <w:b/>
                <w:sz w:val="22"/>
                <w:szCs w:val="22"/>
              </w:rPr>
              <w:t xml:space="preserve">|v| = </w:t>
            </w:r>
            <m:oMath>
              <m:rad>
                <m:radPr>
                  <m:degHide m:val="1"/>
                  <m:ctrlPr>
                    <w:rPr>
                      <w:rFonts w:ascii="Cambria Math" w:hAnsi="Cambria Math"/>
                      <w:b/>
                      <w:i/>
                      <w:sz w:val="22"/>
                      <w:szCs w:val="22"/>
                    </w:rPr>
                  </m:ctrlPr>
                </m:radPr>
                <m:deg/>
                <m:e>
                  <m:sSub>
                    <m:sSubPr>
                      <m:ctrlPr>
                        <w:rPr>
                          <w:rFonts w:ascii="Cambria Math" w:hAnsi="Cambria Math"/>
                          <w:b/>
                          <w:i/>
                          <w:sz w:val="22"/>
                          <w:szCs w:val="22"/>
                        </w:rPr>
                      </m:ctrlPr>
                    </m:sSubPr>
                    <m:e>
                      <m:r>
                        <m:rPr>
                          <m:sty m:val="bi"/>
                        </m:rPr>
                        <w:rPr>
                          <w:rFonts w:ascii="Cambria Math" w:hAnsi="Cambria Math"/>
                          <w:sz w:val="22"/>
                          <w:szCs w:val="22"/>
                        </w:rPr>
                        <m:t>v</m:t>
                      </m:r>
                    </m:e>
                    <m:sub>
                      <m:sSup>
                        <m:sSupPr>
                          <m:ctrlPr>
                            <w:rPr>
                              <w:rFonts w:ascii="Cambria Math" w:hAnsi="Cambria Math"/>
                              <w:b/>
                              <w:i/>
                              <w:sz w:val="22"/>
                              <w:szCs w:val="22"/>
                            </w:rPr>
                          </m:ctrlPr>
                        </m:sSupPr>
                        <m:e>
                          <m:r>
                            <m:rPr>
                              <m:sty m:val="bi"/>
                            </m:rPr>
                            <w:rPr>
                              <w:rFonts w:ascii="Cambria Math" w:hAnsi="Cambria Math"/>
                              <w:sz w:val="22"/>
                              <w:szCs w:val="22"/>
                            </w:rPr>
                            <m:t>x</m:t>
                          </m:r>
                        </m:e>
                        <m:sup>
                          <m:r>
                            <m:rPr>
                              <m:sty m:val="bi"/>
                            </m:rPr>
                            <w:rPr>
                              <w:rFonts w:ascii="Cambria Math" w:hAnsi="Cambria Math"/>
                              <w:sz w:val="22"/>
                              <w:szCs w:val="22"/>
                            </w:rPr>
                            <m:t>2</m:t>
                          </m:r>
                        </m:sup>
                      </m:sSup>
                    </m:sub>
                  </m:sSub>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v</m:t>
                      </m:r>
                    </m:e>
                    <m:sub>
                      <m:sSup>
                        <m:sSupPr>
                          <m:ctrlPr>
                            <w:rPr>
                              <w:rFonts w:ascii="Cambria Math" w:hAnsi="Cambria Math"/>
                              <w:b/>
                              <w:i/>
                              <w:sz w:val="22"/>
                              <w:szCs w:val="22"/>
                            </w:rPr>
                          </m:ctrlPr>
                        </m:sSupPr>
                        <m:e>
                          <m:r>
                            <m:rPr>
                              <m:sty m:val="bi"/>
                            </m:rPr>
                            <w:rPr>
                              <w:rFonts w:ascii="Cambria Math" w:hAnsi="Cambria Math"/>
                              <w:sz w:val="22"/>
                              <w:szCs w:val="22"/>
                            </w:rPr>
                            <m:t>y</m:t>
                          </m:r>
                        </m:e>
                        <m:sup>
                          <m:r>
                            <m:rPr>
                              <m:sty m:val="bi"/>
                            </m:rPr>
                            <w:rPr>
                              <w:rFonts w:ascii="Cambria Math" w:hAnsi="Cambria Math"/>
                              <w:sz w:val="22"/>
                              <w:szCs w:val="22"/>
                            </w:rPr>
                            <m:t>2</m:t>
                          </m:r>
                        </m:sup>
                      </m:sSup>
                    </m:sub>
                  </m:sSub>
                </m:e>
              </m:rad>
            </m:oMath>
          </w:p>
          <w:p w14:paraId="3789CD0C" w14:textId="42FDC0E0" w:rsidR="000E3223" w:rsidRPr="000E3223" w:rsidRDefault="000E3223" w:rsidP="00AA2868">
            <w:pPr>
              <w:pStyle w:val="ListParagraph"/>
              <w:ind w:left="0"/>
              <w:rPr>
                <w:b/>
                <w:sz w:val="22"/>
                <w:szCs w:val="22"/>
              </w:rPr>
            </w:pPr>
            <w:r w:rsidRPr="000E3223">
              <w:rPr>
                <w:b/>
                <w:sz w:val="22"/>
                <w:szCs w:val="22"/>
              </w:rPr>
              <w:t xml:space="preserve">     = </w:t>
            </w:r>
            <m:oMath>
              <m:rad>
                <m:radPr>
                  <m:degHide m:val="1"/>
                  <m:ctrlPr>
                    <w:rPr>
                      <w:rFonts w:ascii="Cambria Math" w:hAnsi="Cambria Math"/>
                      <w:b/>
                      <w:i/>
                      <w:sz w:val="22"/>
                      <w:szCs w:val="22"/>
                    </w:rPr>
                  </m:ctrlPr>
                </m:radPr>
                <m:deg/>
                <m:e>
                  <m:sSup>
                    <m:sSupPr>
                      <m:ctrlPr>
                        <w:rPr>
                          <w:rFonts w:ascii="Cambria Math" w:hAnsi="Cambria Math"/>
                          <w:b/>
                          <w:i/>
                          <w:sz w:val="22"/>
                          <w:szCs w:val="22"/>
                        </w:rPr>
                      </m:ctrlPr>
                    </m:sSupPr>
                    <m:e>
                      <m:r>
                        <m:rPr>
                          <m:sty m:val="bi"/>
                        </m:rPr>
                        <w:rPr>
                          <w:rFonts w:ascii="Cambria Math" w:hAnsi="Cambria Math"/>
                          <w:sz w:val="22"/>
                          <w:szCs w:val="22"/>
                        </w:rPr>
                        <m:t>(123)</m:t>
                      </m:r>
                    </m:e>
                    <m:sup>
                      <m:r>
                        <m:rPr>
                          <m:sty m:val="bi"/>
                        </m:rPr>
                        <w:rPr>
                          <w:rFonts w:ascii="Cambria Math" w:hAnsi="Cambria Math"/>
                          <w:sz w:val="22"/>
                          <w:szCs w:val="22"/>
                        </w:rPr>
                        <m:t xml:space="preserve">2 </m:t>
                      </m:r>
                    </m:sup>
                  </m:sSup>
                  <m:r>
                    <m:rPr>
                      <m:sty m:val="bi"/>
                    </m:rPr>
                    <w:rPr>
                      <w:rFonts w:ascii="Cambria Math" w:hAnsi="Cambria Math"/>
                      <w:sz w:val="22"/>
                      <w:szCs w:val="22"/>
                    </w:rPr>
                    <m:t>+</m:t>
                  </m:r>
                  <m:sSup>
                    <m:sSupPr>
                      <m:ctrlPr>
                        <w:rPr>
                          <w:rFonts w:ascii="Cambria Math" w:hAnsi="Cambria Math"/>
                          <w:b/>
                          <w:i/>
                          <w:sz w:val="22"/>
                          <w:szCs w:val="22"/>
                        </w:rPr>
                      </m:ctrlPr>
                    </m:sSupPr>
                    <m:e>
                      <m:r>
                        <m:rPr>
                          <m:sty m:val="bi"/>
                        </m:rPr>
                        <w:rPr>
                          <w:rFonts w:ascii="Cambria Math" w:hAnsi="Cambria Math"/>
                          <w:sz w:val="22"/>
                          <w:szCs w:val="22"/>
                        </w:rPr>
                        <m:t>(-320.166)</m:t>
                      </m:r>
                    </m:e>
                    <m:sup>
                      <m:r>
                        <m:rPr>
                          <m:sty m:val="bi"/>
                        </m:rPr>
                        <w:rPr>
                          <w:rFonts w:ascii="Cambria Math" w:hAnsi="Cambria Math"/>
                          <w:sz w:val="22"/>
                          <w:szCs w:val="22"/>
                        </w:rPr>
                        <m:t>2</m:t>
                      </m:r>
                    </m:sup>
                  </m:sSup>
                </m:e>
              </m:rad>
            </m:oMath>
          </w:p>
          <w:p w14:paraId="23E2E5B1" w14:textId="77777777" w:rsidR="007C65F8" w:rsidRPr="007E1BDD" w:rsidRDefault="007C65F8" w:rsidP="00AA2868">
            <w:pPr>
              <w:pStyle w:val="ListParagraph"/>
              <w:ind w:left="0"/>
              <w:rPr>
                <w:bCs/>
                <w:iCs/>
              </w:rPr>
            </w:pPr>
            <m:oMath>
              <m:r>
                <w:rPr>
                  <w:rFonts w:ascii="Cambria Math" w:hAnsi="Cambria Math"/>
                </w:rPr>
                <m:t xml:space="preserve">θ= </m:t>
              </m:r>
            </m:oMath>
            <w:r w:rsidRPr="007E1BDD">
              <w:rPr>
                <w:bCs/>
                <w:iCs/>
              </w:rPr>
              <w:t>tan</w:t>
            </w:r>
            <w:r w:rsidRPr="007E1BDD">
              <w:rPr>
                <w:bCs/>
                <w:iCs/>
                <w:vertAlign w:val="superscript"/>
              </w:rPr>
              <w:t>-1</w:t>
            </w:r>
            <w:proofErr w:type="gramStart"/>
            <w:r w:rsidRPr="007E1BDD">
              <w:rPr>
                <w:bCs/>
                <w:iCs/>
                <w:vertAlign w:val="superscript"/>
              </w:rPr>
              <w:t xml:space="preserve">   </w:t>
            </w:r>
            <w:r w:rsidRPr="007E1BDD">
              <w:rPr>
                <w:bCs/>
                <w:iCs/>
              </w:rPr>
              <w:t>(</w:t>
            </w:r>
            <w:proofErr w:type="gramEnd"/>
            <m:oMath>
              <m:r>
                <w:rPr>
                  <w:rFonts w:ascii="Cambria Math" w:hAnsi="Cambria Math"/>
                  <w:vertAlign w:val="superscript"/>
                </w:rPr>
                <m:t xml:space="preserve"> </m:t>
              </m:r>
              <m:r>
                <w:rPr>
                  <w:rFonts w:ascii="Cambria Math" w:hAnsi="Cambria Math"/>
                </w:rPr>
                <m:t xml:space="preserve"> </m:t>
              </m:r>
              <m:f>
                <m:fPr>
                  <m:ctrlPr>
                    <w:rPr>
                      <w:rFonts w:ascii="Cambria Math" w:hAnsi="Cambria Math"/>
                      <w:bCs/>
                      <w:i/>
                      <w:iCs/>
                    </w:rPr>
                  </m:ctrlPr>
                </m:fPr>
                <m:num>
                  <m:sSub>
                    <m:sSubPr>
                      <m:ctrlPr>
                        <w:rPr>
                          <w:rFonts w:ascii="Cambria Math" w:hAnsi="Cambria Math"/>
                          <w:bCs/>
                          <w:i/>
                          <w:iCs/>
                        </w:rPr>
                      </m:ctrlPr>
                    </m:sSubPr>
                    <m:e>
                      <m:r>
                        <w:rPr>
                          <w:rFonts w:ascii="Cambria Math" w:hAnsi="Cambria Math"/>
                        </w:rPr>
                        <m:t>v</m:t>
                      </m:r>
                    </m:e>
                    <m:sub>
                      <m:r>
                        <w:rPr>
                          <w:rFonts w:ascii="Cambria Math" w:hAnsi="Cambria Math"/>
                        </w:rPr>
                        <m:t>y</m:t>
                      </m:r>
                    </m:sub>
                  </m:sSub>
                </m:num>
                <m:den>
                  <m:sSub>
                    <m:sSubPr>
                      <m:ctrlPr>
                        <w:rPr>
                          <w:rFonts w:ascii="Cambria Math" w:hAnsi="Cambria Math"/>
                          <w:bCs/>
                          <w:i/>
                          <w:iCs/>
                        </w:rPr>
                      </m:ctrlPr>
                    </m:sSubPr>
                    <m:e>
                      <m:r>
                        <w:rPr>
                          <w:rFonts w:ascii="Cambria Math" w:hAnsi="Cambria Math"/>
                        </w:rPr>
                        <m:t>v</m:t>
                      </m:r>
                    </m:e>
                    <m:sub>
                      <m:r>
                        <w:rPr>
                          <w:rFonts w:ascii="Cambria Math" w:hAnsi="Cambria Math"/>
                        </w:rPr>
                        <m:t>x</m:t>
                      </m:r>
                    </m:sub>
                  </m:sSub>
                </m:den>
              </m:f>
            </m:oMath>
            <w:r w:rsidRPr="007E1BDD">
              <w:rPr>
                <w:bCs/>
                <w:iCs/>
              </w:rPr>
              <w:t xml:space="preserve"> )</w:t>
            </w:r>
          </w:p>
          <w:p w14:paraId="6D874F3B" w14:textId="32FE3375" w:rsidR="000E3223" w:rsidRPr="007E1BDD" w:rsidRDefault="000E3223" w:rsidP="00AA2868">
            <w:pPr>
              <w:pStyle w:val="ListParagraph"/>
              <w:ind w:left="0"/>
              <w:rPr>
                <w:bCs/>
                <w:iCs/>
              </w:rPr>
            </w:pPr>
            <w:r w:rsidRPr="007E1BDD">
              <w:rPr>
                <w:bCs/>
                <w:iCs/>
              </w:rPr>
              <w:t xml:space="preserve">   </w:t>
            </w:r>
            <w:r w:rsidR="007E1BDD" w:rsidRPr="007E1BDD">
              <w:rPr>
                <w:bCs/>
                <w:iCs/>
              </w:rPr>
              <w:t xml:space="preserve"> </w:t>
            </w:r>
            <w:r w:rsidRPr="007E1BDD">
              <w:rPr>
                <w:bCs/>
                <w:iCs/>
              </w:rPr>
              <w:t>=</w:t>
            </w:r>
            <w:r w:rsidR="007E1BDD" w:rsidRPr="007E1BDD">
              <w:rPr>
                <w:bCs/>
                <w:iCs/>
              </w:rPr>
              <w:t xml:space="preserve"> </w:t>
            </w:r>
            <w:r w:rsidRPr="007E1BDD">
              <w:rPr>
                <w:bCs/>
                <w:iCs/>
              </w:rPr>
              <w:t>tan</w:t>
            </w:r>
            <w:r w:rsidR="007E1BDD" w:rsidRPr="007E1BDD">
              <w:rPr>
                <w:bCs/>
                <w:iCs/>
                <w:vertAlign w:val="superscript"/>
              </w:rPr>
              <w:t>-1</w:t>
            </w:r>
            <w:r w:rsidR="007E1BDD" w:rsidRPr="007E1BDD">
              <w:rPr>
                <w:bCs/>
                <w:iCs/>
              </w:rPr>
              <w:t>(</w:t>
            </w:r>
            <m:oMath>
              <m:f>
                <m:fPr>
                  <m:ctrlPr>
                    <w:rPr>
                      <w:rFonts w:ascii="Cambria Math" w:hAnsi="Cambria Math"/>
                      <w:bCs/>
                      <w:i/>
                      <w:iCs/>
                    </w:rPr>
                  </m:ctrlPr>
                </m:fPr>
                <m:num>
                  <m:r>
                    <w:rPr>
                      <w:rFonts w:ascii="Cambria Math" w:hAnsi="Cambria Math"/>
                    </w:rPr>
                    <m:t>|320.166|</m:t>
                  </m:r>
                </m:num>
                <m:den>
                  <m:r>
                    <w:rPr>
                      <w:rFonts w:ascii="Cambria Math" w:hAnsi="Cambria Math"/>
                    </w:rPr>
                    <m:t>|123.3267|</m:t>
                  </m:r>
                </m:den>
              </m:f>
            </m:oMath>
          </w:p>
        </w:tc>
        <w:tc>
          <w:tcPr>
            <w:tcW w:w="2160" w:type="dxa"/>
          </w:tcPr>
          <w:p w14:paraId="5720B6D2" w14:textId="77777777" w:rsidR="005446BE" w:rsidRDefault="000101B3" w:rsidP="00AA2868">
            <w:pPr>
              <w:pStyle w:val="ListParagraph"/>
              <w:ind w:left="0"/>
              <w:rPr>
                <w:bCs/>
                <w:vertAlign w:val="superscript"/>
              </w:rPr>
            </w:pPr>
            <w:r>
              <w:rPr>
                <w:bCs/>
              </w:rPr>
              <w:t>|v| = 343.0973 cm</w:t>
            </w:r>
            <w:r>
              <w:rPr>
                <w:bCs/>
                <w:vertAlign w:val="superscript"/>
              </w:rPr>
              <w:t>-1</w:t>
            </w:r>
          </w:p>
          <w:p w14:paraId="7AF7816B" w14:textId="3F6D418E" w:rsidR="000101B3" w:rsidRPr="0012133A" w:rsidRDefault="000101B3" w:rsidP="00AA2868">
            <w:pPr>
              <w:pStyle w:val="ListParagraph"/>
              <w:ind w:left="0"/>
              <w:rPr>
                <w:rFonts w:ascii="Cambria Math" w:hAnsi="Cambria Math"/>
                <w:bCs/>
              </w:rPr>
            </w:pPr>
            <m:oMath>
              <m:r>
                <w:rPr>
                  <w:rFonts w:ascii="Cambria Math" w:hAnsi="Cambria Math"/>
                  <w:vertAlign w:val="superscript"/>
                </w:rPr>
                <m:t xml:space="preserve">θ = </m:t>
              </m:r>
            </m:oMath>
            <w:r>
              <w:rPr>
                <w:rFonts w:ascii="Cambria Math" w:hAnsi="Cambria Math"/>
                <w:bCs/>
                <w:i/>
                <w:iCs/>
                <w:vertAlign w:val="superscript"/>
              </w:rPr>
              <w:t xml:space="preserve"> </w:t>
            </w:r>
            <w:r w:rsidR="0012133A">
              <w:rPr>
                <w:rFonts w:ascii="Cambria Math" w:hAnsi="Cambria Math"/>
                <w:bCs/>
              </w:rPr>
              <w:t>68.9335</w:t>
            </w:r>
            <w:r w:rsidR="00FE4BF0">
              <w:rPr>
                <w:rFonts w:ascii="Cambria Math" w:hAnsi="Cambria Math"/>
                <w:bCs/>
              </w:rPr>
              <w:t xml:space="preserve"> </w:t>
            </w:r>
            <m:oMath>
              <m:r>
                <w:rPr>
                  <w:rFonts w:ascii="Cambria Math" w:hAnsi="Cambria Math"/>
                </w:rPr>
                <m:t>°</m:t>
              </m:r>
            </m:oMath>
          </w:p>
        </w:tc>
      </w:tr>
      <w:tr w:rsidR="005446BE" w:rsidRPr="005446BE" w14:paraId="1CFE6668" w14:textId="77777777" w:rsidTr="00F84A93">
        <w:trPr>
          <w:trHeight w:val="1637"/>
        </w:trPr>
        <w:tc>
          <w:tcPr>
            <w:tcW w:w="630" w:type="dxa"/>
          </w:tcPr>
          <w:p w14:paraId="4652DD61" w14:textId="2B589ABE" w:rsidR="005446BE" w:rsidRPr="005446BE" w:rsidRDefault="005446BE" w:rsidP="00AA2868">
            <w:pPr>
              <w:pStyle w:val="ListParagraph"/>
              <w:ind w:left="0"/>
              <w:jc w:val="both"/>
              <w:rPr>
                <w:bCs/>
              </w:rPr>
            </w:pPr>
            <w:r>
              <w:rPr>
                <w:bCs/>
              </w:rPr>
              <w:t>5</w:t>
            </w:r>
          </w:p>
        </w:tc>
        <w:tc>
          <w:tcPr>
            <w:tcW w:w="4140" w:type="dxa"/>
          </w:tcPr>
          <w:p w14:paraId="74039FB6" w14:textId="321C88F6" w:rsidR="005446BE" w:rsidRPr="009E6D8B" w:rsidRDefault="009E6D8B" w:rsidP="00AA2868">
            <w:pPr>
              <w:pStyle w:val="ListParagraph"/>
              <w:ind w:left="0"/>
              <w:jc w:val="both"/>
              <w:rPr>
                <w:bCs/>
                <w:sz w:val="22"/>
                <w:szCs w:val="22"/>
              </w:rPr>
            </w:pPr>
            <w:r w:rsidRPr="009E6D8B">
              <w:rPr>
                <w:sz w:val="22"/>
                <w:szCs w:val="22"/>
              </w:rPr>
              <w:t>Range of the second projectile = Distance between point A and B</w:t>
            </w:r>
          </w:p>
        </w:tc>
        <w:tc>
          <w:tcPr>
            <w:tcW w:w="3150" w:type="dxa"/>
          </w:tcPr>
          <w:p w14:paraId="35153BC2" w14:textId="77777777" w:rsidR="005446BE" w:rsidRPr="007E1BDD" w:rsidRDefault="007C65F8" w:rsidP="00AA2868">
            <w:pPr>
              <w:pStyle w:val="ListParagraph"/>
              <w:ind w:left="0"/>
              <w:rPr>
                <w:bCs/>
                <w:vertAlign w:val="subscript"/>
              </w:rPr>
            </w:pPr>
            <w:r w:rsidRPr="007E1BDD">
              <w:rPr>
                <w:bCs/>
              </w:rPr>
              <w:t xml:space="preserve">R = </w:t>
            </w:r>
            <m:oMath>
              <m:f>
                <m:fPr>
                  <m:ctrlPr>
                    <w:rPr>
                      <w:rFonts w:ascii="Cambria Math" w:hAnsi="Cambria Math"/>
                      <w:bCs/>
                      <w:i/>
                    </w:rPr>
                  </m:ctrlPr>
                </m:fPr>
                <m:num>
                  <m:sSup>
                    <m:sSupPr>
                      <m:ctrlPr>
                        <w:rPr>
                          <w:rFonts w:ascii="Cambria Math" w:hAnsi="Cambria Math"/>
                          <w:bCs/>
                          <w:i/>
                        </w:rPr>
                      </m:ctrlPr>
                    </m:sSupPr>
                    <m:e>
                      <m:r>
                        <w:rPr>
                          <w:rFonts w:ascii="Cambria Math" w:hAnsi="Cambria Math"/>
                        </w:rPr>
                        <m:t>v</m:t>
                      </m:r>
                    </m:e>
                    <m:sup>
                      <m:r>
                        <w:rPr>
                          <w:rFonts w:ascii="Cambria Math" w:hAnsi="Cambria Math"/>
                        </w:rPr>
                        <m:t xml:space="preserve">2 </m:t>
                      </m:r>
                    </m:sup>
                  </m:sSup>
                  <m:r>
                    <w:rPr>
                      <w:rFonts w:ascii="Cambria Math" w:hAnsi="Cambria Math"/>
                    </w:rPr>
                    <m:t>sin2θ</m:t>
                  </m:r>
                </m:num>
                <m:den>
                  <m:r>
                    <w:rPr>
                      <w:rFonts w:ascii="Cambria Math" w:hAnsi="Cambria Math"/>
                    </w:rPr>
                    <m:t>g</m:t>
                  </m:r>
                </m:den>
              </m:f>
            </m:oMath>
            <w:r w:rsidRPr="007E1BDD">
              <w:rPr>
                <w:bCs/>
              </w:rPr>
              <w:t xml:space="preserve"> or R = S</w:t>
            </w:r>
            <w:r w:rsidRPr="007E1BDD">
              <w:rPr>
                <w:bCs/>
                <w:vertAlign w:val="subscript"/>
              </w:rPr>
              <w:t xml:space="preserve">2 </w:t>
            </w:r>
            <m:oMath>
              <m:r>
                <w:rPr>
                  <w:rFonts w:ascii="Cambria Math" w:hAnsi="Cambria Math"/>
                  <w:vertAlign w:val="subscript"/>
                </w:rPr>
                <m:t>–</m:t>
              </m:r>
            </m:oMath>
            <w:r w:rsidRPr="007E1BDD">
              <w:rPr>
                <w:bCs/>
                <w:vertAlign w:val="subscript"/>
              </w:rPr>
              <w:t xml:space="preserve"> </w:t>
            </w:r>
            <w:r w:rsidRPr="007E1BDD">
              <w:rPr>
                <w:bCs/>
              </w:rPr>
              <w:t>S</w:t>
            </w:r>
            <w:r w:rsidRPr="007E1BDD">
              <w:rPr>
                <w:bCs/>
                <w:vertAlign w:val="subscript"/>
              </w:rPr>
              <w:t>1</w:t>
            </w:r>
          </w:p>
          <w:p w14:paraId="4A130247" w14:textId="79661C08" w:rsidR="007E1BDD" w:rsidRPr="007E1BDD" w:rsidRDefault="007E1BDD" w:rsidP="00AA2868">
            <w:pPr>
              <w:pStyle w:val="ListParagraph"/>
              <w:ind w:left="0"/>
              <w:rPr>
                <w:rFonts w:ascii="Cambria Math" w:hAnsi="Cambria Math"/>
                <w:bCs/>
                <w:iCs/>
                <w:sz w:val="22"/>
                <w:szCs w:val="22"/>
              </w:rPr>
            </w:pPr>
            <w:r w:rsidRPr="007E1BDD">
              <w:rPr>
                <w:bCs/>
                <w:iCs/>
                <w:vertAlign w:val="subscript"/>
              </w:rPr>
              <w:t xml:space="preserve">                                             </w:t>
            </w:r>
            <w:r w:rsidRPr="007E1BDD">
              <w:rPr>
                <w:bCs/>
                <w:iCs/>
              </w:rPr>
              <w:t>= 81</w:t>
            </w:r>
            <m:oMath>
              <m:r>
                <w:rPr>
                  <w:rFonts w:ascii="Cambria Math" w:hAnsi="Cambria Math"/>
                </w:rPr>
                <m:t xml:space="preserve">- </m:t>
              </m:r>
            </m:oMath>
            <w:r w:rsidRPr="007E1BDD">
              <w:rPr>
                <w:bCs/>
                <w:iCs/>
              </w:rPr>
              <w:t>40.5</w:t>
            </w:r>
          </w:p>
        </w:tc>
        <w:tc>
          <w:tcPr>
            <w:tcW w:w="2160" w:type="dxa"/>
          </w:tcPr>
          <w:p w14:paraId="564B2CB1" w14:textId="43CB5242" w:rsidR="005446BE" w:rsidRPr="005446BE" w:rsidRDefault="001D08B4" w:rsidP="00AA2868">
            <w:pPr>
              <w:pStyle w:val="ListParagraph"/>
              <w:ind w:left="0"/>
              <w:rPr>
                <w:bCs/>
              </w:rPr>
            </w:pPr>
            <w:r>
              <w:rPr>
                <w:bCs/>
              </w:rPr>
              <w:t xml:space="preserve">        </w:t>
            </w:r>
            <w:r w:rsidR="0012133A">
              <w:rPr>
                <w:bCs/>
              </w:rPr>
              <w:t>40.5</w:t>
            </w:r>
            <w:r w:rsidR="00943858">
              <w:rPr>
                <w:bCs/>
              </w:rPr>
              <w:t xml:space="preserve"> cm</w:t>
            </w:r>
          </w:p>
        </w:tc>
      </w:tr>
      <w:tr w:rsidR="005446BE" w:rsidRPr="005446BE" w14:paraId="03B38085" w14:textId="77777777" w:rsidTr="00F84A93">
        <w:trPr>
          <w:trHeight w:val="1070"/>
        </w:trPr>
        <w:tc>
          <w:tcPr>
            <w:tcW w:w="630" w:type="dxa"/>
          </w:tcPr>
          <w:p w14:paraId="66AB7108" w14:textId="013534D6" w:rsidR="005446BE" w:rsidRPr="005446BE" w:rsidRDefault="005446BE" w:rsidP="00AA2868">
            <w:pPr>
              <w:pStyle w:val="ListParagraph"/>
              <w:ind w:left="0"/>
              <w:jc w:val="both"/>
              <w:rPr>
                <w:bCs/>
              </w:rPr>
            </w:pPr>
            <w:r>
              <w:rPr>
                <w:bCs/>
              </w:rPr>
              <w:t>6</w:t>
            </w:r>
          </w:p>
        </w:tc>
        <w:tc>
          <w:tcPr>
            <w:tcW w:w="4140" w:type="dxa"/>
          </w:tcPr>
          <w:p w14:paraId="5A1C2429" w14:textId="5ECFD5DE" w:rsidR="005446BE" w:rsidRPr="009E6D8B" w:rsidRDefault="009E6D8B" w:rsidP="00AA2868">
            <w:pPr>
              <w:pStyle w:val="ListParagraph"/>
              <w:ind w:left="0"/>
              <w:jc w:val="both"/>
              <w:rPr>
                <w:bCs/>
                <w:sz w:val="22"/>
                <w:szCs w:val="22"/>
              </w:rPr>
            </w:pPr>
            <w:r w:rsidRPr="009E6D8B">
              <w:rPr>
                <w:sz w:val="22"/>
                <w:szCs w:val="22"/>
              </w:rPr>
              <w:t>Time of the ball spends between point A and B</w:t>
            </w:r>
          </w:p>
        </w:tc>
        <w:tc>
          <w:tcPr>
            <w:tcW w:w="3150" w:type="dxa"/>
          </w:tcPr>
          <w:p w14:paraId="04A41416" w14:textId="6C871D28" w:rsidR="005446BE" w:rsidRPr="00F84A93" w:rsidRDefault="00E05A1C" w:rsidP="00AA2868">
            <w:pPr>
              <w:pStyle w:val="ListParagraph"/>
              <w:ind w:left="0"/>
              <w:rPr>
                <w:bCs/>
                <w:vertAlign w:val="subscript"/>
              </w:rPr>
            </w:pPr>
            <w:proofErr w:type="spellStart"/>
            <w:proofErr w:type="gramStart"/>
            <w:r w:rsidRPr="00F84A93">
              <w:rPr>
                <w:bCs/>
              </w:rPr>
              <w:t>t</w:t>
            </w:r>
            <w:r w:rsidRPr="00F84A93">
              <w:rPr>
                <w:bCs/>
                <w:vertAlign w:val="subscript"/>
              </w:rPr>
              <w:t>AB</w:t>
            </w:r>
            <w:proofErr w:type="spellEnd"/>
            <w:r w:rsidR="007C65F8" w:rsidRPr="00F84A93">
              <w:rPr>
                <w:bCs/>
                <w:vertAlign w:val="subscript"/>
              </w:rPr>
              <w:t xml:space="preserve">  =</w:t>
            </w:r>
            <w:proofErr w:type="gramEnd"/>
            <w:r w:rsidR="007C65F8" w:rsidRPr="00F84A93">
              <w:rPr>
                <w:bCs/>
                <w:vertAlign w:val="subscript"/>
              </w:rPr>
              <w:t xml:space="preserve"> </w:t>
            </w:r>
            <m:oMath>
              <m:f>
                <m:fPr>
                  <m:ctrlPr>
                    <w:rPr>
                      <w:rFonts w:ascii="Cambria Math" w:hAnsi="Cambria Math"/>
                      <w:bCs/>
                      <w:i/>
                      <w:vertAlign w:val="subscript"/>
                    </w:rPr>
                  </m:ctrlPr>
                </m:fPr>
                <m:num>
                  <m:r>
                    <w:rPr>
                      <w:rFonts w:ascii="Cambria Math" w:hAnsi="Cambria Math"/>
                      <w:vertAlign w:val="subscript"/>
                    </w:rPr>
                    <m:t>R</m:t>
                  </m:r>
                </m:num>
                <m:den>
                  <m:sSub>
                    <m:sSubPr>
                      <m:ctrlPr>
                        <w:rPr>
                          <w:rFonts w:ascii="Cambria Math" w:hAnsi="Cambria Math"/>
                          <w:bCs/>
                          <w:iCs/>
                          <w:vertAlign w:val="subscript"/>
                        </w:rPr>
                      </m:ctrlPr>
                    </m:sSubPr>
                    <m:e>
                      <m:r>
                        <w:rPr>
                          <w:rFonts w:ascii="Cambria Math" w:hAnsi="Cambria Math"/>
                          <w:vertAlign w:val="subscript"/>
                        </w:rPr>
                        <m:t>v</m:t>
                      </m:r>
                    </m:e>
                    <m:sub>
                      <m:r>
                        <w:rPr>
                          <w:rFonts w:ascii="Cambria Math" w:hAnsi="Cambria Math"/>
                          <w:vertAlign w:val="subscript"/>
                        </w:rPr>
                        <m:t>x</m:t>
                      </m:r>
                    </m:sub>
                  </m:sSub>
                </m:den>
              </m:f>
            </m:oMath>
            <w:r w:rsidR="007E1BDD" w:rsidRPr="00F84A93">
              <w:rPr>
                <w:bCs/>
                <w:vertAlign w:val="subscript"/>
              </w:rPr>
              <w:t xml:space="preserve">   =</w:t>
            </w:r>
            <m:oMath>
              <m:f>
                <m:fPr>
                  <m:ctrlPr>
                    <w:rPr>
                      <w:rFonts w:ascii="Cambria Math" w:hAnsi="Cambria Math"/>
                      <w:bCs/>
                      <w:i/>
                      <w:vertAlign w:val="subscript"/>
                    </w:rPr>
                  </m:ctrlPr>
                </m:fPr>
                <m:num>
                  <m:r>
                    <w:rPr>
                      <w:rFonts w:ascii="Cambria Math" w:hAnsi="Cambria Math"/>
                      <w:vertAlign w:val="subscript"/>
                    </w:rPr>
                    <m:t>40.5</m:t>
                  </m:r>
                </m:num>
                <m:den>
                  <m:r>
                    <w:rPr>
                      <w:rFonts w:ascii="Cambria Math" w:hAnsi="Cambria Math"/>
                      <w:vertAlign w:val="subscript"/>
                    </w:rPr>
                    <m:t>123.3267</m:t>
                  </m:r>
                </m:den>
              </m:f>
            </m:oMath>
          </w:p>
        </w:tc>
        <w:tc>
          <w:tcPr>
            <w:tcW w:w="2160" w:type="dxa"/>
          </w:tcPr>
          <w:p w14:paraId="25A345A5" w14:textId="6F36ECAA" w:rsidR="005446BE" w:rsidRPr="005446BE" w:rsidRDefault="001D08B4" w:rsidP="00AA2868">
            <w:pPr>
              <w:pStyle w:val="ListParagraph"/>
              <w:ind w:left="0"/>
              <w:rPr>
                <w:bCs/>
              </w:rPr>
            </w:pPr>
            <w:r>
              <w:rPr>
                <w:bCs/>
              </w:rPr>
              <w:t xml:space="preserve">       </w:t>
            </w:r>
            <w:r w:rsidR="00F848D6">
              <w:rPr>
                <w:bCs/>
              </w:rPr>
              <w:t>0.3283</w:t>
            </w:r>
            <w:r w:rsidR="00943858">
              <w:rPr>
                <w:bCs/>
              </w:rPr>
              <w:t xml:space="preserve"> sec</w:t>
            </w:r>
          </w:p>
        </w:tc>
      </w:tr>
      <w:tr w:rsidR="005446BE" w:rsidRPr="005446BE" w14:paraId="1E47E372" w14:textId="77777777" w:rsidTr="00F84A93">
        <w:trPr>
          <w:trHeight w:val="1097"/>
        </w:trPr>
        <w:tc>
          <w:tcPr>
            <w:tcW w:w="630" w:type="dxa"/>
          </w:tcPr>
          <w:p w14:paraId="18561CED" w14:textId="713896A2" w:rsidR="005446BE" w:rsidRDefault="005446BE" w:rsidP="00AA2868">
            <w:pPr>
              <w:pStyle w:val="ListParagraph"/>
              <w:ind w:left="0"/>
              <w:jc w:val="both"/>
              <w:rPr>
                <w:b/>
              </w:rPr>
            </w:pPr>
            <w:r>
              <w:rPr>
                <w:b/>
              </w:rPr>
              <w:t>7</w:t>
            </w:r>
          </w:p>
        </w:tc>
        <w:tc>
          <w:tcPr>
            <w:tcW w:w="4140" w:type="dxa"/>
          </w:tcPr>
          <w:p w14:paraId="3AA062D3" w14:textId="1028F1BC" w:rsidR="005446BE" w:rsidRPr="009E6D8B" w:rsidRDefault="009E6D8B" w:rsidP="00AA2868">
            <w:pPr>
              <w:pStyle w:val="ListParagraph"/>
              <w:ind w:left="0"/>
              <w:jc w:val="both"/>
              <w:rPr>
                <w:bCs/>
                <w:sz w:val="22"/>
                <w:szCs w:val="22"/>
              </w:rPr>
            </w:pPr>
            <w:r w:rsidRPr="009E6D8B">
              <w:rPr>
                <w:sz w:val="22"/>
                <w:szCs w:val="22"/>
              </w:rPr>
              <w:t>Maximum height for the projectile between point A and B</w:t>
            </w:r>
          </w:p>
        </w:tc>
        <w:tc>
          <w:tcPr>
            <w:tcW w:w="3150" w:type="dxa"/>
          </w:tcPr>
          <w:p w14:paraId="05D751B2" w14:textId="77777777" w:rsidR="00F84A93" w:rsidRDefault="00E05A1C" w:rsidP="00AA2868">
            <w:pPr>
              <w:pStyle w:val="ListParagraph"/>
              <w:ind w:left="0"/>
              <w:rPr>
                <w:bCs/>
                <w:vertAlign w:val="superscript"/>
              </w:rPr>
            </w:pPr>
            <w:r w:rsidRPr="007E1BDD">
              <w:rPr>
                <w:bCs/>
              </w:rPr>
              <w:t xml:space="preserve">H = </w:t>
            </w:r>
            <m:oMath>
              <m:f>
                <m:fPr>
                  <m:ctrlPr>
                    <w:rPr>
                      <w:rFonts w:ascii="Cambria Math" w:hAnsi="Cambria Math"/>
                      <w:bCs/>
                      <w:i/>
                    </w:rPr>
                  </m:ctrlPr>
                </m:fPr>
                <m:num>
                  <m:r>
                    <w:rPr>
                      <w:rFonts w:ascii="Cambria Math" w:hAnsi="Cambria Math"/>
                    </w:rPr>
                    <m:t>g</m:t>
                  </m:r>
                </m:num>
                <m:den>
                  <m:r>
                    <w:rPr>
                      <w:rFonts w:ascii="Cambria Math" w:hAnsi="Cambria Math"/>
                    </w:rPr>
                    <m:t>2</m:t>
                  </m:r>
                </m:den>
              </m:f>
            </m:oMath>
            <w:r w:rsidRPr="007E1BDD">
              <w:rPr>
                <w:bCs/>
              </w:rPr>
              <w:t xml:space="preserve"> (</w:t>
            </w:r>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AB</m:t>
                      </m:r>
                    </m:sub>
                  </m:sSub>
                </m:num>
                <m:den>
                  <m:r>
                    <w:rPr>
                      <w:rFonts w:ascii="Cambria Math" w:hAnsi="Cambria Math"/>
                    </w:rPr>
                    <m:t>2</m:t>
                  </m:r>
                </m:den>
              </m:f>
            </m:oMath>
            <w:r w:rsidRPr="007E1BDD">
              <w:rPr>
                <w:bCs/>
              </w:rPr>
              <w:t xml:space="preserve">  )</w:t>
            </w:r>
            <w:r w:rsidRPr="007E1BDD">
              <w:rPr>
                <w:bCs/>
                <w:vertAlign w:val="superscript"/>
              </w:rPr>
              <w:t>2</w:t>
            </w:r>
            <w:r w:rsidR="007E1BDD" w:rsidRPr="007E1BDD">
              <w:rPr>
                <w:bCs/>
                <w:vertAlign w:val="superscript"/>
              </w:rPr>
              <w:t xml:space="preserve">  </w:t>
            </w:r>
          </w:p>
          <w:p w14:paraId="35FC115E" w14:textId="4C522161" w:rsidR="005446BE" w:rsidRPr="007E1BDD" w:rsidRDefault="007E1BDD" w:rsidP="00AA2868">
            <w:pPr>
              <w:pStyle w:val="ListParagraph"/>
              <w:ind w:left="0"/>
              <w:rPr>
                <w:bCs/>
                <w:vertAlign w:val="superscript"/>
              </w:rPr>
            </w:pPr>
            <w:r w:rsidRPr="007E1BDD">
              <w:rPr>
                <w:bCs/>
                <w:vertAlign w:val="superscript"/>
              </w:rPr>
              <w:t xml:space="preserve">  </w:t>
            </w:r>
            <w:r w:rsidRPr="007E1BDD">
              <w:rPr>
                <w:bCs/>
              </w:rPr>
              <w:t xml:space="preserve">= </w:t>
            </w:r>
            <m:oMath>
              <m:f>
                <m:fPr>
                  <m:ctrlPr>
                    <w:rPr>
                      <w:rFonts w:ascii="Cambria Math" w:hAnsi="Cambria Math"/>
                      <w:bCs/>
                      <w:i/>
                    </w:rPr>
                  </m:ctrlPr>
                </m:fPr>
                <m:num>
                  <m:r>
                    <w:rPr>
                      <w:rFonts w:ascii="Cambria Math" w:hAnsi="Cambria Math"/>
                    </w:rPr>
                    <m:t>980</m:t>
                  </m:r>
                </m:num>
                <m:den>
                  <m:r>
                    <w:rPr>
                      <w:rFonts w:ascii="Cambria Math" w:hAnsi="Cambria Math"/>
                    </w:rPr>
                    <m:t>2</m:t>
                  </m:r>
                </m:den>
              </m:f>
            </m:oMath>
            <w:r w:rsidRPr="007E1BDD">
              <w:rPr>
                <w:bCs/>
              </w:rPr>
              <w:t xml:space="preserve"> </w:t>
            </w:r>
            <m:oMath>
              <m:r>
                <w:rPr>
                  <w:rFonts w:ascii="Cambria Math" w:hAnsi="Cambria Math"/>
                </w:rPr>
                <m:t xml:space="preserve">× </m:t>
              </m:r>
            </m:oMath>
            <w:r w:rsidRPr="007E1BDD">
              <w:rPr>
                <w:bCs/>
              </w:rPr>
              <w:t>(</w:t>
            </w:r>
            <m:oMath>
              <m:f>
                <m:fPr>
                  <m:ctrlPr>
                    <w:rPr>
                      <w:rFonts w:ascii="Cambria Math" w:hAnsi="Cambria Math"/>
                      <w:bCs/>
                      <w:i/>
                    </w:rPr>
                  </m:ctrlPr>
                </m:fPr>
                <m:num>
                  <m:r>
                    <w:rPr>
                      <w:rFonts w:ascii="Cambria Math" w:hAnsi="Cambria Math"/>
                    </w:rPr>
                    <m:t>0.3283</m:t>
                  </m:r>
                </m:num>
                <m:den>
                  <m:r>
                    <w:rPr>
                      <w:rFonts w:ascii="Cambria Math" w:hAnsi="Cambria Math"/>
                    </w:rPr>
                    <m:t>2</m:t>
                  </m:r>
                </m:den>
              </m:f>
            </m:oMath>
            <w:r>
              <w:rPr>
                <w:bCs/>
              </w:rPr>
              <w:t>)</w:t>
            </w:r>
            <w:r>
              <w:rPr>
                <w:bCs/>
                <w:vertAlign w:val="superscript"/>
              </w:rPr>
              <w:t>2</w:t>
            </w:r>
          </w:p>
        </w:tc>
        <w:tc>
          <w:tcPr>
            <w:tcW w:w="2160" w:type="dxa"/>
          </w:tcPr>
          <w:p w14:paraId="22331F63" w14:textId="42878712" w:rsidR="005446BE" w:rsidRPr="005446BE" w:rsidRDefault="001D08B4" w:rsidP="00AA2868">
            <w:pPr>
              <w:pStyle w:val="ListParagraph"/>
              <w:ind w:left="0"/>
              <w:rPr>
                <w:bCs/>
              </w:rPr>
            </w:pPr>
            <w:r>
              <w:rPr>
                <w:bCs/>
              </w:rPr>
              <w:t xml:space="preserve">        </w:t>
            </w:r>
            <w:r w:rsidR="00943858">
              <w:rPr>
                <w:bCs/>
              </w:rPr>
              <w:t>13.203 cm</w:t>
            </w:r>
          </w:p>
        </w:tc>
      </w:tr>
    </w:tbl>
    <w:p w14:paraId="43191C2A" w14:textId="25D7AE14" w:rsidR="00311146" w:rsidRPr="005446BE" w:rsidRDefault="00174454" w:rsidP="00F84A93">
      <w:pPr>
        <w:pStyle w:val="ListParagraph"/>
        <w:spacing w:before="120" w:after="120" w:line="360" w:lineRule="auto"/>
        <w:ind w:left="1440" w:firstLine="720"/>
        <w:jc w:val="both"/>
        <w:rPr>
          <w:b/>
        </w:rPr>
      </w:pPr>
      <w:r>
        <w:t>Table 3: Some basic quantities related with projectile motion</w:t>
      </w:r>
    </w:p>
    <w:p w14:paraId="41F8ED78" w14:textId="1916F909" w:rsidR="00311146" w:rsidRDefault="00311146" w:rsidP="00F84A93">
      <w:pPr>
        <w:pStyle w:val="ListParagraph"/>
        <w:spacing w:before="120" w:after="120" w:line="360" w:lineRule="auto"/>
        <w:rPr>
          <w:b/>
          <w:color w:val="FF0000"/>
        </w:rPr>
      </w:pPr>
    </w:p>
    <w:p w14:paraId="215C8173" w14:textId="3065C9C5" w:rsidR="00067E8E" w:rsidRDefault="00067E8E" w:rsidP="00311146">
      <w:pPr>
        <w:pStyle w:val="ListParagraph"/>
        <w:spacing w:after="120" w:line="360" w:lineRule="auto"/>
        <w:rPr>
          <w:b/>
          <w:color w:val="FF0000"/>
        </w:rPr>
      </w:pPr>
    </w:p>
    <w:p w14:paraId="4BFA5592" w14:textId="77777777" w:rsidR="00F84A93" w:rsidRDefault="00F84A93" w:rsidP="00311146">
      <w:pPr>
        <w:pStyle w:val="ListParagraph"/>
        <w:spacing w:after="120" w:line="360" w:lineRule="auto"/>
        <w:rPr>
          <w:b/>
          <w:color w:val="FF0000"/>
        </w:rPr>
      </w:pPr>
    </w:p>
    <w:p w14:paraId="1B152E4C" w14:textId="77777777" w:rsidR="007E1BDD" w:rsidRDefault="007E1BDD" w:rsidP="00311146">
      <w:pPr>
        <w:pStyle w:val="ListParagraph"/>
        <w:spacing w:after="120" w:line="360" w:lineRule="auto"/>
        <w:rPr>
          <w:b/>
          <w:color w:val="FF0000"/>
        </w:rPr>
      </w:pPr>
    </w:p>
    <w:tbl>
      <w:tblPr>
        <w:tblStyle w:val="TableGrid"/>
        <w:tblW w:w="10170" w:type="dxa"/>
        <w:tblInd w:w="-455" w:type="dxa"/>
        <w:tblLook w:val="04A0" w:firstRow="1" w:lastRow="0" w:firstColumn="1" w:lastColumn="0" w:noHBand="0" w:noVBand="1"/>
      </w:tblPr>
      <w:tblGrid>
        <w:gridCol w:w="540"/>
        <w:gridCol w:w="4230"/>
        <w:gridCol w:w="3150"/>
        <w:gridCol w:w="2250"/>
      </w:tblGrid>
      <w:tr w:rsidR="00D23081" w14:paraId="1D066583" w14:textId="77777777" w:rsidTr="00D23081">
        <w:tc>
          <w:tcPr>
            <w:tcW w:w="540" w:type="dxa"/>
          </w:tcPr>
          <w:p w14:paraId="5049B057" w14:textId="6F2EBAD0" w:rsidR="00D23081" w:rsidRDefault="00D23081" w:rsidP="00D23081">
            <w:pPr>
              <w:pStyle w:val="ListParagraph"/>
              <w:spacing w:after="120" w:line="360" w:lineRule="auto"/>
              <w:ind w:left="0"/>
              <w:rPr>
                <w:bCs/>
                <w:color w:val="FF0000"/>
              </w:rPr>
            </w:pPr>
            <w:r>
              <w:rPr>
                <w:bCs/>
              </w:rPr>
              <w:lastRenderedPageBreak/>
              <w:t>SN</w:t>
            </w:r>
          </w:p>
        </w:tc>
        <w:tc>
          <w:tcPr>
            <w:tcW w:w="4230" w:type="dxa"/>
          </w:tcPr>
          <w:p w14:paraId="35FECAD4" w14:textId="744BED7E" w:rsidR="00D23081" w:rsidRDefault="00D23081" w:rsidP="00D23081">
            <w:pPr>
              <w:pStyle w:val="ListParagraph"/>
              <w:spacing w:after="120" w:line="360" w:lineRule="auto"/>
              <w:ind w:left="0"/>
              <w:rPr>
                <w:bCs/>
                <w:color w:val="FF0000"/>
              </w:rPr>
            </w:pPr>
            <w:r>
              <w:t>Quantities</w:t>
            </w:r>
          </w:p>
        </w:tc>
        <w:tc>
          <w:tcPr>
            <w:tcW w:w="3150" w:type="dxa"/>
          </w:tcPr>
          <w:p w14:paraId="0AB7FCF6" w14:textId="796C09A3" w:rsidR="00D23081" w:rsidRDefault="00D23081" w:rsidP="00D23081">
            <w:pPr>
              <w:pStyle w:val="ListParagraph"/>
              <w:spacing w:after="120" w:line="360" w:lineRule="auto"/>
              <w:ind w:left="0"/>
              <w:rPr>
                <w:bCs/>
                <w:color w:val="FF0000"/>
              </w:rPr>
            </w:pPr>
            <w:r>
              <w:t xml:space="preserve">   Corresponding Equations</w:t>
            </w:r>
          </w:p>
        </w:tc>
        <w:tc>
          <w:tcPr>
            <w:tcW w:w="2250" w:type="dxa"/>
          </w:tcPr>
          <w:p w14:paraId="4F7029F4" w14:textId="4D45E25B" w:rsidR="00D23081" w:rsidRDefault="00D23081" w:rsidP="00D23081">
            <w:pPr>
              <w:pStyle w:val="ListParagraph"/>
              <w:spacing w:after="120" w:line="360" w:lineRule="auto"/>
              <w:ind w:left="0"/>
              <w:rPr>
                <w:bCs/>
                <w:color w:val="FF0000"/>
              </w:rPr>
            </w:pPr>
            <w:r>
              <w:t>Values with Units</w:t>
            </w:r>
          </w:p>
        </w:tc>
      </w:tr>
      <w:tr w:rsidR="00D23081" w14:paraId="449CB45F" w14:textId="77777777" w:rsidTr="007E1BDD">
        <w:trPr>
          <w:trHeight w:val="1340"/>
        </w:trPr>
        <w:tc>
          <w:tcPr>
            <w:tcW w:w="540" w:type="dxa"/>
          </w:tcPr>
          <w:p w14:paraId="19710D56" w14:textId="0546D717" w:rsidR="00D23081" w:rsidRPr="00BE5210" w:rsidRDefault="00BE5210" w:rsidP="00BE5210">
            <w:pPr>
              <w:pStyle w:val="ListParagraph"/>
              <w:spacing w:before="120" w:after="120" w:line="360" w:lineRule="auto"/>
              <w:ind w:left="0"/>
              <w:jc w:val="both"/>
              <w:rPr>
                <w:bCs/>
              </w:rPr>
            </w:pPr>
            <w:r w:rsidRPr="00BE5210">
              <w:rPr>
                <w:bCs/>
              </w:rPr>
              <w:t>1</w:t>
            </w:r>
          </w:p>
        </w:tc>
        <w:tc>
          <w:tcPr>
            <w:tcW w:w="4230" w:type="dxa"/>
          </w:tcPr>
          <w:p w14:paraId="21195F4E" w14:textId="1EECD03A" w:rsidR="00D23081" w:rsidRPr="00BE5210" w:rsidRDefault="00D23081" w:rsidP="00BE5210">
            <w:pPr>
              <w:pStyle w:val="ListParagraph"/>
              <w:spacing w:before="120" w:after="120"/>
              <w:ind w:left="0"/>
              <w:jc w:val="both"/>
              <w:rPr>
                <w:bCs/>
                <w:color w:val="FF0000"/>
                <w:sz w:val="22"/>
                <w:szCs w:val="22"/>
              </w:rPr>
            </w:pPr>
            <w:r w:rsidRPr="00BE5210">
              <w:rPr>
                <w:sz w:val="22"/>
                <w:szCs w:val="22"/>
              </w:rPr>
              <w:t>Magnitude of the velocity before/after impact at point A</w:t>
            </w:r>
          </w:p>
        </w:tc>
        <w:tc>
          <w:tcPr>
            <w:tcW w:w="3150" w:type="dxa"/>
          </w:tcPr>
          <w:p w14:paraId="4EF08A90" w14:textId="618F4AC3" w:rsidR="00BE5210" w:rsidRDefault="00067E8E" w:rsidP="00067E8E">
            <w:pPr>
              <w:pStyle w:val="ListParagraph"/>
              <w:spacing w:before="120" w:after="120" w:line="360" w:lineRule="auto"/>
              <w:ind w:left="0"/>
              <w:rPr>
                <w:b/>
              </w:rPr>
            </w:pPr>
            <w:r>
              <w:rPr>
                <w:b/>
              </w:rPr>
              <w:t xml:space="preserve">   </w:t>
            </w:r>
            <w:r w:rsidR="00BE5210" w:rsidRPr="00BE5210">
              <w:rPr>
                <w:b/>
              </w:rPr>
              <w:t xml:space="preserve">|v| = </w:t>
            </w:r>
            <m:oMath>
              <m:rad>
                <m:radPr>
                  <m:degHide m:val="1"/>
                  <m:ctrlPr>
                    <w:rPr>
                      <w:rFonts w:ascii="Cambria Math" w:hAnsi="Cambria Math"/>
                      <w:b/>
                      <w:i/>
                    </w:rPr>
                  </m:ctrlPr>
                </m:radPr>
                <m:deg/>
                <m:e>
                  <m:sSub>
                    <m:sSubPr>
                      <m:ctrlPr>
                        <w:rPr>
                          <w:rFonts w:ascii="Cambria Math" w:hAnsi="Cambria Math"/>
                          <w:b/>
                          <w:i/>
                        </w:rPr>
                      </m:ctrlPr>
                    </m:sSubPr>
                    <m:e>
                      <m:r>
                        <m:rPr>
                          <m:sty m:val="bi"/>
                        </m:rPr>
                        <w:rPr>
                          <w:rFonts w:ascii="Cambria Math" w:hAnsi="Cambria Math"/>
                        </w:rPr>
                        <m:t>v</m:t>
                      </m:r>
                    </m:e>
                    <m:sub>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sub>
                  </m:sSub>
                </m:e>
              </m:rad>
            </m:oMath>
          </w:p>
          <w:p w14:paraId="6EE5DC24" w14:textId="296A61B0" w:rsidR="007E1BDD" w:rsidRPr="00BE5210" w:rsidRDefault="007E1BDD" w:rsidP="00067E8E">
            <w:pPr>
              <w:pStyle w:val="ListParagraph"/>
              <w:spacing w:before="120" w:after="120" w:line="360" w:lineRule="auto"/>
              <w:ind w:left="0"/>
              <w:rPr>
                <w:b/>
              </w:rPr>
            </w:pPr>
            <w:r>
              <w:rPr>
                <w:b/>
              </w:rPr>
              <w:t xml:space="preserve">        = </w:t>
            </w:r>
            <m:oMath>
              <m:rad>
                <m:radPr>
                  <m:degHide m:val="1"/>
                  <m:ctrlPr>
                    <w:rPr>
                      <w:rFonts w:ascii="Cambria Math" w:hAnsi="Cambria Math"/>
                      <w:b/>
                      <w:i/>
                      <w:sz w:val="20"/>
                      <w:szCs w:val="20"/>
                    </w:rPr>
                  </m:ctrlPr>
                </m:radPr>
                <m:deg/>
                <m:e>
                  <m:sSup>
                    <m:sSupPr>
                      <m:ctrlPr>
                        <w:rPr>
                          <w:rFonts w:ascii="Cambria Math" w:hAnsi="Cambria Math"/>
                          <w:b/>
                          <w:i/>
                          <w:sz w:val="20"/>
                          <w:szCs w:val="20"/>
                        </w:rPr>
                      </m:ctrlPr>
                    </m:sSupPr>
                    <m:e>
                      <m:r>
                        <m:rPr>
                          <m:sty m:val="bi"/>
                        </m:rPr>
                        <w:rPr>
                          <w:rFonts w:ascii="Cambria Math" w:hAnsi="Cambria Math"/>
                          <w:sz w:val="20"/>
                          <w:szCs w:val="20"/>
                        </w:rPr>
                        <m:t>(123)</m:t>
                      </m:r>
                    </m:e>
                    <m:sup>
                      <m:r>
                        <m:rPr>
                          <m:sty m:val="bi"/>
                        </m:rPr>
                        <w:rPr>
                          <w:rFonts w:ascii="Cambria Math" w:hAnsi="Cambria Math"/>
                          <w:sz w:val="20"/>
                          <w:szCs w:val="20"/>
                        </w:rPr>
                        <m:t xml:space="preserve">2 </m:t>
                      </m:r>
                    </m:sup>
                  </m:sSup>
                  <m:r>
                    <m:rPr>
                      <m:sty m:val="bi"/>
                    </m:rPr>
                    <w:rPr>
                      <w:rFonts w:ascii="Cambria Math" w:hAnsi="Cambria Math"/>
                      <w:sz w:val="20"/>
                      <w:szCs w:val="20"/>
                    </w:rPr>
                    <m:t>+</m:t>
                  </m:r>
                  <m:sSup>
                    <m:sSupPr>
                      <m:ctrlPr>
                        <w:rPr>
                          <w:rFonts w:ascii="Cambria Math" w:hAnsi="Cambria Math"/>
                          <w:b/>
                          <w:i/>
                          <w:sz w:val="20"/>
                          <w:szCs w:val="20"/>
                        </w:rPr>
                      </m:ctrlPr>
                    </m:sSupPr>
                    <m:e>
                      <m:r>
                        <m:rPr>
                          <m:sty m:val="bi"/>
                        </m:rPr>
                        <w:rPr>
                          <w:rFonts w:ascii="Cambria Math" w:hAnsi="Cambria Math"/>
                          <w:sz w:val="20"/>
                          <w:szCs w:val="20"/>
                        </w:rPr>
                        <m:t>(-320.166)</m:t>
                      </m:r>
                    </m:e>
                    <m:sup>
                      <m:r>
                        <m:rPr>
                          <m:sty m:val="bi"/>
                        </m:rPr>
                        <w:rPr>
                          <w:rFonts w:ascii="Cambria Math" w:hAnsi="Cambria Math"/>
                          <w:sz w:val="20"/>
                          <w:szCs w:val="20"/>
                        </w:rPr>
                        <m:t>2</m:t>
                      </m:r>
                    </m:sup>
                  </m:sSup>
                </m:e>
              </m:rad>
            </m:oMath>
          </w:p>
          <w:p w14:paraId="6569FC9D" w14:textId="77777777" w:rsidR="00D23081" w:rsidRPr="00BE5210" w:rsidRDefault="00D23081" w:rsidP="00067E8E">
            <w:pPr>
              <w:pStyle w:val="ListParagraph"/>
              <w:spacing w:before="120" w:after="120" w:line="360" w:lineRule="auto"/>
              <w:ind w:left="0"/>
              <w:rPr>
                <w:bCs/>
              </w:rPr>
            </w:pPr>
          </w:p>
        </w:tc>
        <w:tc>
          <w:tcPr>
            <w:tcW w:w="2250" w:type="dxa"/>
          </w:tcPr>
          <w:p w14:paraId="2E0D059A" w14:textId="6391602A" w:rsidR="00D23081" w:rsidRPr="00BE5210" w:rsidRDefault="00F27BFA" w:rsidP="00D23081">
            <w:pPr>
              <w:pStyle w:val="ListParagraph"/>
              <w:spacing w:after="120" w:line="360" w:lineRule="auto"/>
              <w:ind w:left="0"/>
              <w:rPr>
                <w:bCs/>
              </w:rPr>
            </w:pPr>
            <w:r>
              <w:rPr>
                <w:bCs/>
              </w:rPr>
              <w:t>343.0973 cm</w:t>
            </w:r>
            <w:r>
              <w:rPr>
                <w:bCs/>
                <w:vertAlign w:val="superscript"/>
              </w:rPr>
              <w:t>-1</w:t>
            </w:r>
          </w:p>
        </w:tc>
      </w:tr>
      <w:tr w:rsidR="00D23081" w14:paraId="64ABDD17" w14:textId="77777777" w:rsidTr="007E1BDD">
        <w:trPr>
          <w:trHeight w:val="1340"/>
        </w:trPr>
        <w:tc>
          <w:tcPr>
            <w:tcW w:w="540" w:type="dxa"/>
          </w:tcPr>
          <w:p w14:paraId="4AC068AB" w14:textId="09B6536B" w:rsidR="00D23081" w:rsidRPr="00BE5210" w:rsidRDefault="00BE5210" w:rsidP="00BE5210">
            <w:pPr>
              <w:pStyle w:val="ListParagraph"/>
              <w:spacing w:before="120" w:after="120" w:line="360" w:lineRule="auto"/>
              <w:ind w:left="0"/>
              <w:jc w:val="both"/>
              <w:rPr>
                <w:bCs/>
              </w:rPr>
            </w:pPr>
            <w:r w:rsidRPr="00BE5210">
              <w:rPr>
                <w:bCs/>
              </w:rPr>
              <w:t>2</w:t>
            </w:r>
          </w:p>
        </w:tc>
        <w:tc>
          <w:tcPr>
            <w:tcW w:w="4230" w:type="dxa"/>
          </w:tcPr>
          <w:p w14:paraId="527C3EE3" w14:textId="46D733AF" w:rsidR="00D23081" w:rsidRPr="00BE5210" w:rsidRDefault="00D23081" w:rsidP="00BE5210">
            <w:pPr>
              <w:pStyle w:val="ListParagraph"/>
              <w:spacing w:before="120" w:after="120"/>
              <w:ind w:left="0"/>
              <w:jc w:val="both"/>
              <w:rPr>
                <w:bCs/>
                <w:color w:val="FF0000"/>
                <w:sz w:val="22"/>
                <w:szCs w:val="22"/>
              </w:rPr>
            </w:pPr>
            <w:r w:rsidRPr="00BE5210">
              <w:rPr>
                <w:sz w:val="22"/>
                <w:szCs w:val="22"/>
              </w:rPr>
              <w:t>The angle that the ball makes with the surface just before/after the collision at point A</w:t>
            </w:r>
          </w:p>
        </w:tc>
        <w:tc>
          <w:tcPr>
            <w:tcW w:w="3150" w:type="dxa"/>
          </w:tcPr>
          <w:p w14:paraId="4C5C6A23" w14:textId="77777777" w:rsidR="00D23081" w:rsidRDefault="00067E8E" w:rsidP="00067E8E">
            <w:pPr>
              <w:pStyle w:val="ListParagraph"/>
              <w:spacing w:before="120" w:after="120" w:line="360" w:lineRule="auto"/>
              <w:ind w:left="0"/>
              <w:rPr>
                <w:bCs/>
                <w:iCs/>
              </w:rPr>
            </w:pPr>
            <m:oMath>
              <m:r>
                <w:rPr>
                  <w:rFonts w:ascii="Cambria Math" w:hAnsi="Cambria Math"/>
                </w:rPr>
                <m:t xml:space="preserve">          θ= </m:t>
              </m:r>
            </m:oMath>
            <w:r w:rsidR="00BE5210" w:rsidRPr="00BE5210">
              <w:rPr>
                <w:bCs/>
                <w:iCs/>
              </w:rPr>
              <w:t>tan</w:t>
            </w:r>
            <w:r w:rsidR="00BE5210" w:rsidRPr="00BE5210">
              <w:rPr>
                <w:bCs/>
                <w:iCs/>
                <w:vertAlign w:val="superscript"/>
              </w:rPr>
              <w:t>-1</w:t>
            </w:r>
            <w:proofErr w:type="gramStart"/>
            <w:r w:rsidR="00BE5210" w:rsidRPr="00BE5210">
              <w:rPr>
                <w:bCs/>
                <w:iCs/>
                <w:vertAlign w:val="superscript"/>
              </w:rPr>
              <w:t xml:space="preserve">   </w:t>
            </w:r>
            <w:r w:rsidR="00BE5210" w:rsidRPr="00BE5210">
              <w:rPr>
                <w:bCs/>
                <w:iCs/>
              </w:rPr>
              <w:t>(</w:t>
            </w:r>
            <w:proofErr w:type="gramEnd"/>
            <m:oMath>
              <m:r>
                <w:rPr>
                  <w:rFonts w:ascii="Cambria Math" w:hAnsi="Cambria Math"/>
                  <w:vertAlign w:val="superscript"/>
                </w:rPr>
                <m:t xml:space="preserve"> </m:t>
              </m:r>
              <m:r>
                <w:rPr>
                  <w:rFonts w:ascii="Cambria Math" w:hAnsi="Cambria Math"/>
                </w:rPr>
                <m:t xml:space="preserve"> </m:t>
              </m:r>
              <m:f>
                <m:fPr>
                  <m:ctrlPr>
                    <w:rPr>
                      <w:rFonts w:ascii="Cambria Math" w:hAnsi="Cambria Math"/>
                      <w:bCs/>
                      <w:i/>
                      <w:iCs/>
                    </w:rPr>
                  </m:ctrlPr>
                </m:fPr>
                <m:num>
                  <m:sSub>
                    <m:sSubPr>
                      <m:ctrlPr>
                        <w:rPr>
                          <w:rFonts w:ascii="Cambria Math" w:hAnsi="Cambria Math"/>
                          <w:bCs/>
                          <w:i/>
                          <w:iCs/>
                        </w:rPr>
                      </m:ctrlPr>
                    </m:sSubPr>
                    <m:e>
                      <m:r>
                        <w:rPr>
                          <w:rFonts w:ascii="Cambria Math" w:hAnsi="Cambria Math"/>
                        </w:rPr>
                        <m:t>v</m:t>
                      </m:r>
                    </m:e>
                    <m:sub>
                      <m:r>
                        <w:rPr>
                          <w:rFonts w:ascii="Cambria Math" w:hAnsi="Cambria Math"/>
                        </w:rPr>
                        <m:t>y</m:t>
                      </m:r>
                    </m:sub>
                  </m:sSub>
                </m:num>
                <m:den>
                  <m:sSub>
                    <m:sSubPr>
                      <m:ctrlPr>
                        <w:rPr>
                          <w:rFonts w:ascii="Cambria Math" w:hAnsi="Cambria Math"/>
                          <w:bCs/>
                          <w:i/>
                          <w:iCs/>
                        </w:rPr>
                      </m:ctrlPr>
                    </m:sSubPr>
                    <m:e>
                      <m:r>
                        <w:rPr>
                          <w:rFonts w:ascii="Cambria Math" w:hAnsi="Cambria Math"/>
                        </w:rPr>
                        <m:t>v</m:t>
                      </m:r>
                    </m:e>
                    <m:sub>
                      <m:r>
                        <w:rPr>
                          <w:rFonts w:ascii="Cambria Math" w:hAnsi="Cambria Math"/>
                        </w:rPr>
                        <m:t>x</m:t>
                      </m:r>
                    </m:sub>
                  </m:sSub>
                </m:den>
              </m:f>
            </m:oMath>
            <w:r w:rsidR="00BE5210" w:rsidRPr="00BE5210">
              <w:rPr>
                <w:bCs/>
                <w:iCs/>
              </w:rPr>
              <w:t xml:space="preserve"> )</w:t>
            </w:r>
          </w:p>
          <w:p w14:paraId="03857158" w14:textId="3C2A100A" w:rsidR="003B2753" w:rsidRPr="00BE5210" w:rsidRDefault="003B2753" w:rsidP="00067E8E">
            <w:pPr>
              <w:pStyle w:val="ListParagraph"/>
              <w:spacing w:before="120" w:after="120" w:line="360" w:lineRule="auto"/>
              <w:ind w:left="0"/>
              <w:rPr>
                <w:bCs/>
              </w:rPr>
            </w:pPr>
            <w:r>
              <w:rPr>
                <w:bCs/>
                <w:iCs/>
              </w:rPr>
              <w:t xml:space="preserve">            = </w:t>
            </w:r>
            <w:r w:rsidRPr="007E1BDD">
              <w:rPr>
                <w:bCs/>
                <w:iCs/>
              </w:rPr>
              <w:t>tan</w:t>
            </w:r>
            <w:r w:rsidRPr="007E1BDD">
              <w:rPr>
                <w:bCs/>
                <w:iCs/>
                <w:vertAlign w:val="superscript"/>
              </w:rPr>
              <w:t>-1</w:t>
            </w:r>
            <w:r w:rsidRPr="007E1BDD">
              <w:rPr>
                <w:bCs/>
                <w:iCs/>
              </w:rPr>
              <w:t>(</w:t>
            </w:r>
            <m:oMath>
              <m:f>
                <m:fPr>
                  <m:ctrlPr>
                    <w:rPr>
                      <w:rFonts w:ascii="Cambria Math" w:hAnsi="Cambria Math"/>
                      <w:bCs/>
                      <w:i/>
                      <w:iCs/>
                    </w:rPr>
                  </m:ctrlPr>
                </m:fPr>
                <m:num>
                  <m:r>
                    <w:rPr>
                      <w:rFonts w:ascii="Cambria Math" w:hAnsi="Cambria Math"/>
                    </w:rPr>
                    <m:t>|320.166|</m:t>
                  </m:r>
                </m:num>
                <m:den>
                  <m:r>
                    <w:rPr>
                      <w:rFonts w:ascii="Cambria Math" w:hAnsi="Cambria Math"/>
                    </w:rPr>
                    <m:t>|123.3267|</m:t>
                  </m:r>
                </m:den>
              </m:f>
            </m:oMath>
          </w:p>
        </w:tc>
        <w:tc>
          <w:tcPr>
            <w:tcW w:w="2250" w:type="dxa"/>
          </w:tcPr>
          <w:p w14:paraId="3159FF82" w14:textId="2F209124" w:rsidR="00D23081" w:rsidRPr="00BE5210" w:rsidRDefault="00F27BFA" w:rsidP="00D23081">
            <w:pPr>
              <w:pStyle w:val="ListParagraph"/>
              <w:spacing w:after="120" w:line="360" w:lineRule="auto"/>
              <w:ind w:left="0"/>
              <w:rPr>
                <w:bCs/>
              </w:rPr>
            </w:pPr>
            <w:r>
              <w:rPr>
                <w:rFonts w:ascii="Cambria Math" w:hAnsi="Cambria Math"/>
                <w:bCs/>
                <w:i/>
                <w:iCs/>
                <w:vertAlign w:val="superscript"/>
              </w:rPr>
              <w:t xml:space="preserve"> </w:t>
            </w:r>
            <w:r>
              <w:rPr>
                <w:rFonts w:ascii="Cambria Math" w:hAnsi="Cambria Math"/>
                <w:bCs/>
              </w:rPr>
              <w:t xml:space="preserve">68.9335 </w:t>
            </w:r>
            <m:oMath>
              <m:r>
                <w:rPr>
                  <w:rFonts w:ascii="Cambria Math" w:hAnsi="Cambria Math"/>
                </w:rPr>
                <m:t>°</m:t>
              </m:r>
            </m:oMath>
          </w:p>
        </w:tc>
      </w:tr>
      <w:tr w:rsidR="00D23081" w14:paraId="777D026C" w14:textId="77777777" w:rsidTr="007E1BDD">
        <w:trPr>
          <w:trHeight w:val="1151"/>
        </w:trPr>
        <w:tc>
          <w:tcPr>
            <w:tcW w:w="540" w:type="dxa"/>
          </w:tcPr>
          <w:p w14:paraId="304DA468" w14:textId="32AADCFB" w:rsidR="00D23081" w:rsidRPr="00BE5210" w:rsidRDefault="00BE5210" w:rsidP="00BE5210">
            <w:pPr>
              <w:pStyle w:val="ListParagraph"/>
              <w:spacing w:before="120" w:after="120" w:line="360" w:lineRule="auto"/>
              <w:ind w:left="0"/>
              <w:jc w:val="both"/>
              <w:rPr>
                <w:bCs/>
              </w:rPr>
            </w:pPr>
            <w:r w:rsidRPr="00BE5210">
              <w:rPr>
                <w:bCs/>
              </w:rPr>
              <w:t>3</w:t>
            </w:r>
          </w:p>
        </w:tc>
        <w:tc>
          <w:tcPr>
            <w:tcW w:w="4230" w:type="dxa"/>
          </w:tcPr>
          <w:p w14:paraId="2DA8F696" w14:textId="08DD7CE9" w:rsidR="00D23081" w:rsidRPr="00BE5210" w:rsidRDefault="00BE5210" w:rsidP="00BE5210">
            <w:pPr>
              <w:pStyle w:val="ListParagraph"/>
              <w:spacing w:before="120" w:after="120"/>
              <w:ind w:left="0"/>
              <w:jc w:val="both"/>
              <w:rPr>
                <w:bCs/>
                <w:color w:val="FF0000"/>
                <w:sz w:val="22"/>
                <w:szCs w:val="22"/>
              </w:rPr>
            </w:pPr>
            <w:r w:rsidRPr="00BE5210">
              <w:rPr>
                <w:sz w:val="22"/>
                <w:szCs w:val="22"/>
              </w:rPr>
              <w:t>Kinetic energy of the ball before the collision at A</w:t>
            </w:r>
          </w:p>
        </w:tc>
        <w:tc>
          <w:tcPr>
            <w:tcW w:w="3150" w:type="dxa"/>
          </w:tcPr>
          <w:p w14:paraId="2C5994A0" w14:textId="4A6CBB91" w:rsidR="00D23081" w:rsidRDefault="00067E8E" w:rsidP="00067E8E">
            <w:pPr>
              <w:pStyle w:val="ListParagraph"/>
              <w:spacing w:before="120" w:after="120" w:line="360" w:lineRule="auto"/>
              <w:ind w:left="0"/>
              <w:rPr>
                <w:bCs/>
                <w:vertAlign w:val="superscript"/>
              </w:rPr>
            </w:pPr>
            <w:r>
              <w:rPr>
                <w:bCs/>
              </w:rPr>
              <w:t xml:space="preserve">      </w:t>
            </w:r>
            <w:proofErr w:type="spellStart"/>
            <w:proofErr w:type="gramStart"/>
            <w:r w:rsidR="00BE5210" w:rsidRPr="00BE5210">
              <w:rPr>
                <w:bCs/>
              </w:rPr>
              <w:t>K.E</w:t>
            </w:r>
            <w:r w:rsidR="00BE5210" w:rsidRPr="00BE5210">
              <w:rPr>
                <w:bCs/>
                <w:vertAlign w:val="subscript"/>
              </w:rPr>
              <w:t>i</w:t>
            </w:r>
            <w:proofErr w:type="spellEnd"/>
            <w:proofErr w:type="gramEnd"/>
            <w:r w:rsidR="00BE5210">
              <w:rPr>
                <w:bCs/>
                <w:vertAlign w:val="subscript"/>
              </w:rPr>
              <w:t xml:space="preserve"> </w:t>
            </w:r>
            <w:r w:rsidR="00BE5210">
              <w:rPr>
                <w:bCs/>
              </w:rPr>
              <w:t xml:space="preserve">=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BE5210">
              <w:rPr>
                <w:bCs/>
              </w:rPr>
              <w:t xml:space="preserve"> m |v|</w:t>
            </w:r>
            <w:r w:rsidR="00BE5210">
              <w:rPr>
                <w:bCs/>
                <w:vertAlign w:val="superscript"/>
              </w:rPr>
              <w:t>2</w:t>
            </w:r>
          </w:p>
          <w:p w14:paraId="460892F0" w14:textId="776269A3" w:rsidR="003B2753" w:rsidRPr="003B2753" w:rsidRDefault="003B2753" w:rsidP="00067E8E">
            <w:pPr>
              <w:pStyle w:val="ListParagraph"/>
              <w:spacing w:before="120" w:after="120" w:line="360" w:lineRule="auto"/>
              <w:ind w:left="0"/>
              <w:rPr>
                <w:bCs/>
                <w:sz w:val="20"/>
                <w:szCs w:val="20"/>
              </w:rPr>
            </w:pPr>
            <w:r>
              <w:rPr>
                <w:bCs/>
              </w:rPr>
              <w:t xml:space="preserve">              </w:t>
            </w:r>
            <w:r w:rsidRPr="003B2753">
              <w:rPr>
                <w:bCs/>
                <w:sz w:val="20"/>
                <w:szCs w:val="20"/>
              </w:rPr>
              <w:t xml:space="preserve">=  </w:t>
            </w:r>
            <m:oMath>
              <m:f>
                <m:fPr>
                  <m:ctrlPr>
                    <w:rPr>
                      <w:rFonts w:ascii="Cambria Math" w:hAnsi="Cambria Math"/>
                      <w:bCs/>
                      <w:i/>
                      <w:sz w:val="20"/>
                      <w:szCs w:val="20"/>
                    </w:rPr>
                  </m:ctrlPr>
                </m:fPr>
                <m:num>
                  <m:r>
                    <w:rPr>
                      <w:rFonts w:ascii="Cambria Math" w:hAnsi="Cambria Math"/>
                      <w:sz w:val="20"/>
                      <w:szCs w:val="20"/>
                    </w:rPr>
                    <m:t>1</m:t>
                  </m:r>
                </m:num>
                <m:den>
                  <m:r>
                    <w:rPr>
                      <w:rFonts w:ascii="Cambria Math" w:hAnsi="Cambria Math"/>
                      <w:sz w:val="20"/>
                      <w:szCs w:val="20"/>
                    </w:rPr>
                    <m:t>2</m:t>
                  </m:r>
                </m:den>
              </m:f>
            </m:oMath>
            <w:r w:rsidRPr="003B2753">
              <w:rPr>
                <w:bCs/>
                <w:sz w:val="20"/>
                <w:szCs w:val="20"/>
              </w:rPr>
              <w:t xml:space="preserve">  </w:t>
            </w:r>
            <m:oMath>
              <m:r>
                <w:rPr>
                  <w:rFonts w:ascii="Cambria Math" w:hAnsi="Cambria Math"/>
                  <w:sz w:val="20"/>
                  <w:szCs w:val="20"/>
                </w:rPr>
                <m:t>×5.5</m:t>
              </m:r>
            </m:oMath>
            <w:r w:rsidRPr="003B2753">
              <w:rPr>
                <w:bCs/>
                <w:sz w:val="20"/>
                <w:szCs w:val="20"/>
              </w:rPr>
              <w:t xml:space="preserve"> </w:t>
            </w:r>
            <m:oMath>
              <m:r>
                <w:rPr>
                  <w:rFonts w:ascii="Cambria Math" w:hAnsi="Cambria Math"/>
                  <w:sz w:val="20"/>
                  <w:szCs w:val="20"/>
                </w:rPr>
                <m:t>×</m:t>
              </m:r>
            </m:oMath>
            <w:r w:rsidRPr="003B2753">
              <w:rPr>
                <w:bCs/>
                <w:sz w:val="20"/>
                <w:szCs w:val="20"/>
              </w:rPr>
              <w:t xml:space="preserve"> </w:t>
            </w:r>
            <w:r>
              <w:rPr>
                <w:bCs/>
                <w:sz w:val="20"/>
                <w:szCs w:val="20"/>
              </w:rPr>
              <w:t>(</w:t>
            </w:r>
            <w:r w:rsidRPr="003B2753">
              <w:rPr>
                <w:bCs/>
                <w:sz w:val="20"/>
                <w:szCs w:val="20"/>
              </w:rPr>
              <w:t>343.0973</w:t>
            </w:r>
            <w:r>
              <w:rPr>
                <w:bCs/>
                <w:sz w:val="20"/>
                <w:szCs w:val="20"/>
              </w:rPr>
              <w:t>)</w:t>
            </w:r>
            <w:r>
              <w:rPr>
                <w:bCs/>
                <w:vertAlign w:val="superscript"/>
              </w:rPr>
              <w:t>2</w:t>
            </w:r>
            <w:r>
              <w:rPr>
                <w:bCs/>
              </w:rPr>
              <w:t xml:space="preserve"> </w:t>
            </w:r>
            <w:r w:rsidRPr="003B2753">
              <w:rPr>
                <w:bCs/>
                <w:sz w:val="20"/>
                <w:szCs w:val="20"/>
              </w:rPr>
              <w:t xml:space="preserve">   </w:t>
            </w:r>
          </w:p>
        </w:tc>
        <w:tc>
          <w:tcPr>
            <w:tcW w:w="2250" w:type="dxa"/>
          </w:tcPr>
          <w:p w14:paraId="51F9CEBD" w14:textId="40927C5E" w:rsidR="00D23081" w:rsidRPr="00BE5210" w:rsidRDefault="004D7709" w:rsidP="00D23081">
            <w:pPr>
              <w:pStyle w:val="ListParagraph"/>
              <w:spacing w:after="120" w:line="360" w:lineRule="auto"/>
              <w:ind w:left="0"/>
              <w:rPr>
                <w:bCs/>
              </w:rPr>
            </w:pPr>
            <w:r>
              <w:rPr>
                <w:bCs/>
              </w:rPr>
              <w:t>323718.3325 erg</w:t>
            </w:r>
          </w:p>
        </w:tc>
      </w:tr>
      <w:tr w:rsidR="00D23081" w14:paraId="37D352CD" w14:textId="77777777" w:rsidTr="007E1BDD">
        <w:trPr>
          <w:trHeight w:val="1439"/>
        </w:trPr>
        <w:tc>
          <w:tcPr>
            <w:tcW w:w="540" w:type="dxa"/>
          </w:tcPr>
          <w:p w14:paraId="11D2DA4E" w14:textId="5FEC49FF" w:rsidR="00D23081" w:rsidRPr="00BE5210" w:rsidRDefault="00BE5210" w:rsidP="00BE5210">
            <w:pPr>
              <w:pStyle w:val="ListParagraph"/>
              <w:spacing w:before="120" w:after="120" w:line="360" w:lineRule="auto"/>
              <w:ind w:left="0"/>
              <w:jc w:val="both"/>
              <w:rPr>
                <w:bCs/>
              </w:rPr>
            </w:pPr>
            <w:r w:rsidRPr="00BE5210">
              <w:rPr>
                <w:bCs/>
              </w:rPr>
              <w:t>4</w:t>
            </w:r>
          </w:p>
        </w:tc>
        <w:tc>
          <w:tcPr>
            <w:tcW w:w="4230" w:type="dxa"/>
          </w:tcPr>
          <w:p w14:paraId="610D998E" w14:textId="1A8967DF" w:rsidR="00D23081" w:rsidRPr="00BE5210" w:rsidRDefault="00BE5210" w:rsidP="00BE5210">
            <w:pPr>
              <w:pStyle w:val="ListParagraph"/>
              <w:spacing w:before="120" w:after="120"/>
              <w:ind w:left="0"/>
              <w:jc w:val="both"/>
              <w:rPr>
                <w:bCs/>
                <w:color w:val="FF0000"/>
                <w:sz w:val="22"/>
                <w:szCs w:val="22"/>
              </w:rPr>
            </w:pPr>
            <w:r w:rsidRPr="00BE5210">
              <w:rPr>
                <w:sz w:val="22"/>
                <w:szCs w:val="22"/>
              </w:rPr>
              <w:t>Kinetic energy of the ball after the collision at A</w:t>
            </w:r>
          </w:p>
        </w:tc>
        <w:tc>
          <w:tcPr>
            <w:tcW w:w="3150" w:type="dxa"/>
          </w:tcPr>
          <w:p w14:paraId="407C06E4" w14:textId="72E9D3BD" w:rsidR="00D23081" w:rsidRDefault="00067E8E" w:rsidP="00067E8E">
            <w:pPr>
              <w:pStyle w:val="ListParagraph"/>
              <w:spacing w:before="120" w:after="120" w:line="360" w:lineRule="auto"/>
              <w:ind w:left="0"/>
              <w:rPr>
                <w:bCs/>
                <w:vertAlign w:val="superscript"/>
              </w:rPr>
            </w:pPr>
            <w:r>
              <w:rPr>
                <w:bCs/>
              </w:rPr>
              <w:t xml:space="preserve">     </w:t>
            </w:r>
            <w:r w:rsidR="003B2753">
              <w:rPr>
                <w:bCs/>
              </w:rPr>
              <w:t xml:space="preserve">  </w:t>
            </w:r>
            <w:proofErr w:type="spellStart"/>
            <w:proofErr w:type="gramStart"/>
            <w:r w:rsidR="00BE5210" w:rsidRPr="00BE5210">
              <w:rPr>
                <w:bCs/>
              </w:rPr>
              <w:t>K.E</w:t>
            </w:r>
            <w:r w:rsidR="00BE5210" w:rsidRPr="00BE5210">
              <w:rPr>
                <w:bCs/>
                <w:vertAlign w:val="subscript"/>
              </w:rPr>
              <w:t>f</w:t>
            </w:r>
            <w:proofErr w:type="spellEnd"/>
            <w:proofErr w:type="gramEnd"/>
            <w:r w:rsidR="00BE5210">
              <w:rPr>
                <w:bCs/>
                <w:vertAlign w:val="subscript"/>
              </w:rPr>
              <w:t xml:space="preserve"> </w:t>
            </w:r>
            <w:r w:rsidR="00BE5210">
              <w:rPr>
                <w:bCs/>
              </w:rPr>
              <w:t xml:space="preserve">=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BE5210">
              <w:rPr>
                <w:bCs/>
              </w:rPr>
              <w:t xml:space="preserve"> m |v|</w:t>
            </w:r>
            <w:r w:rsidR="00BE5210">
              <w:rPr>
                <w:bCs/>
                <w:vertAlign w:val="superscript"/>
              </w:rPr>
              <w:t>2</w:t>
            </w:r>
          </w:p>
          <w:p w14:paraId="61C8D7C4" w14:textId="2CD89BD7" w:rsidR="003B2753" w:rsidRPr="003B2753" w:rsidRDefault="003B2753" w:rsidP="00067E8E">
            <w:pPr>
              <w:pStyle w:val="ListParagraph"/>
              <w:spacing w:before="120" w:after="120" w:line="360" w:lineRule="auto"/>
              <w:ind w:left="0"/>
              <w:rPr>
                <w:bCs/>
              </w:rPr>
            </w:pPr>
            <w:r>
              <w:rPr>
                <w:bCs/>
                <w:vertAlign w:val="superscript"/>
              </w:rPr>
              <w:t xml:space="preserve">                        </w:t>
            </w:r>
            <w:r>
              <w:rPr>
                <w:bCs/>
              </w:rPr>
              <w:t>=</w:t>
            </w:r>
            <m:oMath>
              <m:f>
                <m:fPr>
                  <m:ctrlPr>
                    <w:rPr>
                      <w:rFonts w:ascii="Cambria Math" w:hAnsi="Cambria Math"/>
                      <w:bCs/>
                      <w:i/>
                      <w:sz w:val="20"/>
                      <w:szCs w:val="20"/>
                    </w:rPr>
                  </m:ctrlPr>
                </m:fPr>
                <m:num>
                  <m:r>
                    <w:rPr>
                      <w:rFonts w:ascii="Cambria Math" w:hAnsi="Cambria Math"/>
                      <w:sz w:val="20"/>
                      <w:szCs w:val="20"/>
                    </w:rPr>
                    <m:t>1</m:t>
                  </m:r>
                </m:num>
                <m:den>
                  <m:r>
                    <w:rPr>
                      <w:rFonts w:ascii="Cambria Math" w:hAnsi="Cambria Math"/>
                      <w:sz w:val="20"/>
                      <w:szCs w:val="20"/>
                    </w:rPr>
                    <m:t>2</m:t>
                  </m:r>
                </m:den>
              </m:f>
            </m:oMath>
            <w:r w:rsidRPr="003B2753">
              <w:rPr>
                <w:bCs/>
                <w:sz w:val="20"/>
                <w:szCs w:val="20"/>
              </w:rPr>
              <w:t xml:space="preserve">  </w:t>
            </w:r>
            <m:oMath>
              <m:r>
                <w:rPr>
                  <w:rFonts w:ascii="Cambria Math" w:hAnsi="Cambria Math"/>
                  <w:sz w:val="20"/>
                  <w:szCs w:val="20"/>
                </w:rPr>
                <m:t>×5.5</m:t>
              </m:r>
            </m:oMath>
            <w:r w:rsidRPr="003B2753">
              <w:rPr>
                <w:bCs/>
                <w:sz w:val="20"/>
                <w:szCs w:val="20"/>
              </w:rPr>
              <w:t xml:space="preserve"> </w:t>
            </w:r>
            <m:oMath>
              <m:r>
                <w:rPr>
                  <w:rFonts w:ascii="Cambria Math" w:hAnsi="Cambria Math"/>
                  <w:sz w:val="20"/>
                  <w:szCs w:val="20"/>
                </w:rPr>
                <m:t>×</m:t>
              </m:r>
            </m:oMath>
            <w:r w:rsidRPr="003B2753">
              <w:rPr>
                <w:bCs/>
                <w:sz w:val="20"/>
                <w:szCs w:val="20"/>
              </w:rPr>
              <w:t xml:space="preserve"> </w:t>
            </w:r>
            <w:r>
              <w:rPr>
                <w:bCs/>
                <w:sz w:val="20"/>
                <w:szCs w:val="20"/>
              </w:rPr>
              <w:t>(</w:t>
            </w:r>
            <w:r w:rsidRPr="003B2753">
              <w:rPr>
                <w:bCs/>
                <w:sz w:val="20"/>
                <w:szCs w:val="20"/>
              </w:rPr>
              <w:t>343.0973</w:t>
            </w:r>
            <w:r>
              <w:rPr>
                <w:bCs/>
                <w:sz w:val="20"/>
                <w:szCs w:val="20"/>
              </w:rPr>
              <w:t>)</w:t>
            </w:r>
            <w:r>
              <w:rPr>
                <w:bCs/>
                <w:vertAlign w:val="superscript"/>
              </w:rPr>
              <w:t>2</w:t>
            </w:r>
            <w:r>
              <w:rPr>
                <w:bCs/>
              </w:rPr>
              <w:t xml:space="preserve"> </w:t>
            </w:r>
            <w:r w:rsidRPr="003B2753">
              <w:rPr>
                <w:bCs/>
                <w:sz w:val="20"/>
                <w:szCs w:val="20"/>
              </w:rPr>
              <w:t xml:space="preserve">   </w:t>
            </w:r>
          </w:p>
        </w:tc>
        <w:tc>
          <w:tcPr>
            <w:tcW w:w="2250" w:type="dxa"/>
          </w:tcPr>
          <w:p w14:paraId="710A6BB8" w14:textId="554E01B1" w:rsidR="00D23081" w:rsidRPr="00BE5210" w:rsidRDefault="004D7709" w:rsidP="00D23081">
            <w:pPr>
              <w:pStyle w:val="ListParagraph"/>
              <w:spacing w:after="120" w:line="360" w:lineRule="auto"/>
              <w:ind w:left="0"/>
              <w:rPr>
                <w:bCs/>
              </w:rPr>
            </w:pPr>
            <w:r>
              <w:rPr>
                <w:bCs/>
              </w:rPr>
              <w:t>323718.3325 erg</w:t>
            </w:r>
          </w:p>
        </w:tc>
      </w:tr>
      <w:tr w:rsidR="00D23081" w14:paraId="02B6ECBE" w14:textId="77777777" w:rsidTr="007E1BDD">
        <w:trPr>
          <w:trHeight w:val="1250"/>
        </w:trPr>
        <w:tc>
          <w:tcPr>
            <w:tcW w:w="540" w:type="dxa"/>
          </w:tcPr>
          <w:p w14:paraId="411C5E1C" w14:textId="06DF9A0D" w:rsidR="00D23081" w:rsidRPr="00BE5210" w:rsidRDefault="00BE5210" w:rsidP="00BE5210">
            <w:pPr>
              <w:pStyle w:val="ListParagraph"/>
              <w:spacing w:before="120" w:after="120" w:line="360" w:lineRule="auto"/>
              <w:ind w:left="0"/>
              <w:jc w:val="both"/>
              <w:rPr>
                <w:bCs/>
              </w:rPr>
            </w:pPr>
            <w:r w:rsidRPr="00BE5210">
              <w:rPr>
                <w:bCs/>
              </w:rPr>
              <w:t>5</w:t>
            </w:r>
          </w:p>
        </w:tc>
        <w:tc>
          <w:tcPr>
            <w:tcW w:w="4230" w:type="dxa"/>
          </w:tcPr>
          <w:p w14:paraId="785337A1" w14:textId="2494F859" w:rsidR="00D23081" w:rsidRPr="00BE5210" w:rsidRDefault="00BE5210" w:rsidP="00BE5210">
            <w:pPr>
              <w:pStyle w:val="ListParagraph"/>
              <w:spacing w:before="120" w:after="120"/>
              <w:ind w:left="0"/>
              <w:jc w:val="both"/>
              <w:rPr>
                <w:bCs/>
                <w:color w:val="FF0000"/>
                <w:sz w:val="22"/>
                <w:szCs w:val="22"/>
              </w:rPr>
            </w:pPr>
            <w:r w:rsidRPr="00BE5210">
              <w:rPr>
                <w:sz w:val="22"/>
                <w:szCs w:val="22"/>
              </w:rPr>
              <w:t>Horizontal impulse that the floor gives to the ball</w:t>
            </w:r>
          </w:p>
        </w:tc>
        <w:tc>
          <w:tcPr>
            <w:tcW w:w="3150" w:type="dxa"/>
          </w:tcPr>
          <w:p w14:paraId="2B8A0510" w14:textId="619F27E8" w:rsidR="00D23081" w:rsidRPr="00BE5210" w:rsidRDefault="00067E8E" w:rsidP="00067E8E">
            <w:pPr>
              <w:pStyle w:val="ListParagraph"/>
              <w:spacing w:before="120" w:after="120" w:line="360" w:lineRule="auto"/>
              <w:ind w:left="0"/>
              <w:rPr>
                <w:rFonts w:ascii="Cambria Math" w:hAnsi="Cambria Math"/>
                <w:bCs/>
                <w:vertAlign w:val="subscript"/>
              </w:rPr>
            </w:pPr>
            <w:r>
              <w:rPr>
                <w:bCs/>
              </w:rPr>
              <w:t xml:space="preserve">          </w:t>
            </w:r>
            <w:proofErr w:type="spellStart"/>
            <w:r w:rsidR="00BE5210">
              <w:rPr>
                <w:bCs/>
              </w:rPr>
              <w:t>J</w:t>
            </w:r>
            <w:r w:rsidR="00BE5210">
              <w:rPr>
                <w:bCs/>
                <w:vertAlign w:val="subscript"/>
              </w:rPr>
              <w:t>x</w:t>
            </w:r>
            <w:proofErr w:type="spellEnd"/>
            <w:r w:rsidR="00BE5210">
              <w:rPr>
                <w:bCs/>
              </w:rPr>
              <w:t xml:space="preserve"> = P</w:t>
            </w:r>
            <w:r w:rsidR="00BE5210">
              <w:rPr>
                <w:bCs/>
                <w:vertAlign w:val="subscript"/>
              </w:rPr>
              <w:t>ix</w:t>
            </w:r>
            <m:oMath>
              <m:r>
                <w:rPr>
                  <w:rFonts w:ascii="Cambria Math" w:hAnsi="Cambria Math"/>
                  <w:vertAlign w:val="subscript"/>
                </w:rPr>
                <m:t xml:space="preserve">- </m:t>
              </m:r>
              <m:r>
                <m:rPr>
                  <m:sty m:val="p"/>
                </m:rPr>
                <w:rPr>
                  <w:rFonts w:ascii="Cambria Math" w:hAnsi="Cambria Math"/>
                  <w:vertAlign w:val="subscript"/>
                </w:rPr>
                <m:t>P</m:t>
              </m:r>
            </m:oMath>
            <w:r w:rsidR="00BE5210">
              <w:rPr>
                <w:rFonts w:ascii="Cambria Math" w:hAnsi="Cambria Math"/>
                <w:bCs/>
                <w:vertAlign w:val="subscript"/>
              </w:rPr>
              <w:t>fx</w:t>
            </w:r>
          </w:p>
        </w:tc>
        <w:tc>
          <w:tcPr>
            <w:tcW w:w="2250" w:type="dxa"/>
          </w:tcPr>
          <w:p w14:paraId="68F10E1A" w14:textId="77AFBEE9" w:rsidR="00D23081" w:rsidRPr="00BE5210" w:rsidRDefault="005B111B" w:rsidP="00D23081">
            <w:pPr>
              <w:pStyle w:val="ListParagraph"/>
              <w:spacing w:after="120" w:line="360" w:lineRule="auto"/>
              <w:ind w:left="0"/>
              <w:rPr>
                <w:bCs/>
              </w:rPr>
            </w:pPr>
            <w:r>
              <w:rPr>
                <w:bCs/>
              </w:rPr>
              <w:t>0</w:t>
            </w:r>
          </w:p>
        </w:tc>
      </w:tr>
      <w:tr w:rsidR="00D23081" w14:paraId="6957CFCF" w14:textId="77777777" w:rsidTr="007E1BDD">
        <w:trPr>
          <w:trHeight w:val="1421"/>
        </w:trPr>
        <w:tc>
          <w:tcPr>
            <w:tcW w:w="540" w:type="dxa"/>
          </w:tcPr>
          <w:p w14:paraId="3EA4DAB6" w14:textId="4B25931A" w:rsidR="00D23081" w:rsidRPr="00BE5210" w:rsidRDefault="00BE5210" w:rsidP="00BE5210">
            <w:pPr>
              <w:pStyle w:val="ListParagraph"/>
              <w:spacing w:before="120" w:after="120" w:line="360" w:lineRule="auto"/>
              <w:ind w:left="0"/>
              <w:jc w:val="both"/>
              <w:rPr>
                <w:bCs/>
              </w:rPr>
            </w:pPr>
            <w:r w:rsidRPr="00BE5210">
              <w:rPr>
                <w:bCs/>
              </w:rPr>
              <w:t>6</w:t>
            </w:r>
          </w:p>
        </w:tc>
        <w:tc>
          <w:tcPr>
            <w:tcW w:w="4230" w:type="dxa"/>
          </w:tcPr>
          <w:p w14:paraId="55675FF8" w14:textId="2CBE3EC7" w:rsidR="00D23081" w:rsidRPr="00BE5210" w:rsidRDefault="00BE5210" w:rsidP="00BE5210">
            <w:pPr>
              <w:pStyle w:val="ListParagraph"/>
              <w:spacing w:before="120" w:after="120"/>
              <w:ind w:left="0"/>
              <w:jc w:val="both"/>
              <w:rPr>
                <w:bCs/>
                <w:color w:val="FF0000"/>
                <w:sz w:val="22"/>
                <w:szCs w:val="22"/>
              </w:rPr>
            </w:pPr>
            <w:r w:rsidRPr="00BE5210">
              <w:rPr>
                <w:sz w:val="22"/>
                <w:szCs w:val="22"/>
              </w:rPr>
              <w:t>Vertical impulse that the floor gives to the ball</w:t>
            </w:r>
          </w:p>
        </w:tc>
        <w:tc>
          <w:tcPr>
            <w:tcW w:w="3150" w:type="dxa"/>
          </w:tcPr>
          <w:p w14:paraId="79D9947E" w14:textId="72B807FA" w:rsidR="00D23081" w:rsidRPr="00BE5210" w:rsidRDefault="00067E8E" w:rsidP="00067E8E">
            <w:pPr>
              <w:pStyle w:val="ListParagraph"/>
              <w:spacing w:before="120" w:after="120" w:line="360" w:lineRule="auto"/>
              <w:ind w:left="0"/>
              <w:rPr>
                <w:bCs/>
              </w:rPr>
            </w:pPr>
            <w:r>
              <w:rPr>
                <w:bCs/>
              </w:rPr>
              <w:t xml:space="preserve">           J</w:t>
            </w:r>
            <w:r w:rsidRPr="00067E8E">
              <w:rPr>
                <w:bCs/>
                <w:vertAlign w:val="subscript"/>
              </w:rPr>
              <w:t>y</w:t>
            </w:r>
            <w:r>
              <w:rPr>
                <w:bCs/>
              </w:rPr>
              <w:t xml:space="preserve"> = </w:t>
            </w:r>
            <w:proofErr w:type="spellStart"/>
            <w:r>
              <w:rPr>
                <w:bCs/>
              </w:rPr>
              <w:t>P</w:t>
            </w:r>
            <w:r w:rsidRPr="00067E8E">
              <w:rPr>
                <w:bCs/>
                <w:vertAlign w:val="subscript"/>
              </w:rPr>
              <w:t>iy</w:t>
            </w:r>
            <w:proofErr w:type="spellEnd"/>
            <m:oMath>
              <m:r>
                <w:rPr>
                  <w:rFonts w:ascii="Cambria Math" w:hAnsi="Cambria Math"/>
                  <w:vertAlign w:val="subscript"/>
                </w:rPr>
                <m:t xml:space="preserve">- </m:t>
              </m:r>
              <m:r>
                <m:rPr>
                  <m:sty m:val="p"/>
                </m:rPr>
                <w:rPr>
                  <w:rFonts w:ascii="Cambria Math" w:hAnsi="Cambria Math"/>
                  <w:vertAlign w:val="subscript"/>
                </w:rPr>
                <m:t>P</m:t>
              </m:r>
            </m:oMath>
            <w:r>
              <w:rPr>
                <w:rFonts w:ascii="Cambria Math" w:hAnsi="Cambria Math"/>
                <w:bCs/>
                <w:vertAlign w:val="subscript"/>
              </w:rPr>
              <w:t>fy</w:t>
            </w:r>
          </w:p>
        </w:tc>
        <w:tc>
          <w:tcPr>
            <w:tcW w:w="2250" w:type="dxa"/>
          </w:tcPr>
          <w:p w14:paraId="2B229917" w14:textId="3CE436C0" w:rsidR="00D23081" w:rsidRPr="00BE5210" w:rsidRDefault="00DD57F9" w:rsidP="00D23081">
            <w:pPr>
              <w:pStyle w:val="ListParagraph"/>
              <w:spacing w:after="120" w:line="360" w:lineRule="auto"/>
              <w:ind w:left="0"/>
              <w:rPr>
                <w:bCs/>
              </w:rPr>
            </w:pPr>
            <w:r>
              <w:rPr>
                <w:bCs/>
              </w:rPr>
              <w:t>0</w:t>
            </w:r>
          </w:p>
        </w:tc>
      </w:tr>
    </w:tbl>
    <w:p w14:paraId="00B0442F" w14:textId="77777777" w:rsidR="00F84A93" w:rsidRDefault="00F84A93" w:rsidP="00FB7B6C">
      <w:pPr>
        <w:pStyle w:val="ListParagraph"/>
        <w:spacing w:before="120" w:after="120"/>
        <w:ind w:left="2160"/>
        <w:jc w:val="both"/>
      </w:pPr>
    </w:p>
    <w:p w14:paraId="25A2BD1C" w14:textId="5DB1950F" w:rsidR="00311146" w:rsidRDefault="00174454" w:rsidP="00F84A93">
      <w:pPr>
        <w:pStyle w:val="ListParagraph"/>
        <w:spacing w:before="120" w:after="120" w:line="360" w:lineRule="auto"/>
        <w:ind w:left="2160"/>
        <w:jc w:val="both"/>
      </w:pPr>
      <w:r>
        <w:t>Table 3: Some basic quantities related with elastic collision between ball and the fixed surface.</w:t>
      </w:r>
    </w:p>
    <w:p w14:paraId="42C56924" w14:textId="2A5F6AAA" w:rsidR="007E1BDD" w:rsidRDefault="007E1BDD" w:rsidP="00FB7B6C">
      <w:pPr>
        <w:pStyle w:val="ListParagraph"/>
        <w:spacing w:before="120" w:after="120"/>
        <w:ind w:left="2160"/>
        <w:jc w:val="both"/>
      </w:pPr>
    </w:p>
    <w:p w14:paraId="298BB468" w14:textId="6F94B98B" w:rsidR="007E1BDD" w:rsidRDefault="007E1BDD" w:rsidP="00FB7B6C">
      <w:pPr>
        <w:pStyle w:val="ListParagraph"/>
        <w:spacing w:before="120" w:after="120"/>
        <w:ind w:left="2160"/>
        <w:jc w:val="both"/>
      </w:pPr>
    </w:p>
    <w:p w14:paraId="379EF971" w14:textId="68D425E9" w:rsidR="007E1BDD" w:rsidRDefault="007E1BDD" w:rsidP="00FB7B6C">
      <w:pPr>
        <w:pStyle w:val="ListParagraph"/>
        <w:spacing w:before="120" w:after="120"/>
        <w:ind w:left="2160"/>
        <w:jc w:val="both"/>
      </w:pPr>
    </w:p>
    <w:p w14:paraId="2DBF4EE3" w14:textId="1F421BE1" w:rsidR="007E1BDD" w:rsidRDefault="007E1BDD" w:rsidP="00FB7B6C">
      <w:pPr>
        <w:pStyle w:val="ListParagraph"/>
        <w:spacing w:before="120" w:after="120"/>
        <w:ind w:left="2160"/>
        <w:jc w:val="both"/>
      </w:pPr>
    </w:p>
    <w:p w14:paraId="4634502B" w14:textId="5FF45BC2" w:rsidR="007E1BDD" w:rsidRDefault="007E1BDD" w:rsidP="00FB7B6C">
      <w:pPr>
        <w:pStyle w:val="ListParagraph"/>
        <w:spacing w:before="120" w:after="120"/>
        <w:ind w:left="2160"/>
        <w:jc w:val="both"/>
      </w:pPr>
    </w:p>
    <w:p w14:paraId="3C710F06" w14:textId="585A2215" w:rsidR="007E1BDD" w:rsidRDefault="007E1BDD" w:rsidP="00FB7B6C">
      <w:pPr>
        <w:pStyle w:val="ListParagraph"/>
        <w:spacing w:before="120" w:after="120"/>
        <w:ind w:left="2160"/>
        <w:jc w:val="both"/>
      </w:pPr>
    </w:p>
    <w:p w14:paraId="14DA75B8" w14:textId="1BE2D183" w:rsidR="007E1BDD" w:rsidRDefault="007E1BDD" w:rsidP="00FB7B6C">
      <w:pPr>
        <w:pStyle w:val="ListParagraph"/>
        <w:spacing w:before="120" w:after="120"/>
        <w:ind w:left="2160"/>
        <w:jc w:val="both"/>
      </w:pPr>
    </w:p>
    <w:p w14:paraId="678C54DF" w14:textId="0DA0D764" w:rsidR="007E1BDD" w:rsidRDefault="007E1BDD" w:rsidP="00FB7B6C">
      <w:pPr>
        <w:pStyle w:val="ListParagraph"/>
        <w:spacing w:before="120" w:after="120"/>
        <w:ind w:left="2160"/>
        <w:jc w:val="both"/>
      </w:pPr>
    </w:p>
    <w:p w14:paraId="6E73CBC7" w14:textId="6B5D70D3" w:rsidR="007E1BDD" w:rsidRDefault="007E1BDD" w:rsidP="00FB7B6C">
      <w:pPr>
        <w:pStyle w:val="ListParagraph"/>
        <w:spacing w:before="120" w:after="120"/>
        <w:ind w:left="2160"/>
        <w:jc w:val="both"/>
      </w:pPr>
    </w:p>
    <w:p w14:paraId="7ABE3F44" w14:textId="02F20C1B" w:rsidR="007E1BDD" w:rsidRDefault="007E1BDD" w:rsidP="00FB7B6C">
      <w:pPr>
        <w:pStyle w:val="ListParagraph"/>
        <w:spacing w:before="120" w:after="120"/>
        <w:ind w:left="2160"/>
        <w:jc w:val="both"/>
      </w:pPr>
    </w:p>
    <w:p w14:paraId="1AC71CB6" w14:textId="63A52EBC" w:rsidR="00A87D6C" w:rsidRDefault="00A87D6C" w:rsidP="00FB7B6C">
      <w:pPr>
        <w:pStyle w:val="ListParagraph"/>
        <w:spacing w:before="120" w:after="120"/>
        <w:ind w:left="2160"/>
        <w:jc w:val="both"/>
      </w:pPr>
    </w:p>
    <w:p w14:paraId="52FED11D" w14:textId="77777777" w:rsidR="00A87D6C" w:rsidRDefault="00A87D6C" w:rsidP="00FB7B6C">
      <w:pPr>
        <w:pStyle w:val="ListParagraph"/>
        <w:spacing w:before="120" w:after="120"/>
        <w:ind w:left="2160"/>
        <w:jc w:val="both"/>
      </w:pPr>
    </w:p>
    <w:p w14:paraId="38A9FC83" w14:textId="77777777" w:rsidR="007E1BDD" w:rsidRPr="00FB7B6C" w:rsidRDefault="007E1BDD" w:rsidP="00FB7B6C">
      <w:pPr>
        <w:pStyle w:val="ListParagraph"/>
        <w:spacing w:before="120" w:after="120"/>
        <w:ind w:left="2160"/>
        <w:jc w:val="both"/>
        <w:rPr>
          <w:bCs/>
          <w:color w:val="FF0000"/>
        </w:rPr>
      </w:pPr>
    </w:p>
    <w:p w14:paraId="1EE3E93A" w14:textId="0D4E1EEF" w:rsidR="00067718" w:rsidRPr="00F32856"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Discussion</w:t>
      </w:r>
    </w:p>
    <w:p w14:paraId="5A7DA5FA" w14:textId="27EF7BBC" w:rsidR="00311146" w:rsidRPr="00FB7B6C" w:rsidRDefault="00FB7B6C" w:rsidP="00311146">
      <w:pPr>
        <w:pStyle w:val="ListParagraph"/>
        <w:spacing w:after="120" w:line="360" w:lineRule="auto"/>
        <w:rPr>
          <w:b/>
          <w:iCs/>
        </w:rPr>
      </w:pPr>
      <w:r>
        <w:rPr>
          <w:color w:val="000000"/>
          <w:sz w:val="22"/>
          <w:szCs w:val="22"/>
        </w:rPr>
        <w:t>It is normal thing that if we going to do some experiment, we face some difficulties. Here we also face some difficulties. Most of the uncertainty in recording time of flight came from deciding the time for the first data point when the ball is in the air and the last data point before it hit the ground. We estimated that we could be off by one frame. To get a better estimate of this uncertainty, we repeated each measurement many times. The average deviation served as our experimental uncertainty.</w:t>
      </w:r>
      <w:r>
        <w:rPr>
          <w:color w:val="000000"/>
        </w:rPr>
        <w:t xml:space="preserve"> </w:t>
      </w:r>
      <w:r>
        <w:rPr>
          <w:color w:val="000000"/>
          <w:sz w:val="22"/>
          <w:szCs w:val="22"/>
        </w:rPr>
        <w:t>Our experiment indicates that the time of flight is independent of the ball’s initial horizontal velocity.</w:t>
      </w:r>
      <w:r>
        <w:rPr>
          <w:color w:val="000000"/>
          <w:sz w:val="22"/>
          <w:szCs w:val="22"/>
          <w:shd w:val="clear" w:color="auto" w:fill="FFFFFF"/>
        </w:rPr>
        <w:t xml:space="preserve"> Air resistance was another obstacle while taking the value. Sometimes we were unable to find out the accurate value. After doing everything properly we were able to get every measure value perfectly and do the experiment accurately</w:t>
      </w:r>
    </w:p>
    <w:p w14:paraId="7F943567" w14:textId="1EAD7E1B" w:rsidR="00311146" w:rsidRPr="00E850C8" w:rsidRDefault="00311146" w:rsidP="00E850C8">
      <w:pPr>
        <w:spacing w:after="120" w:line="360" w:lineRule="auto"/>
        <w:rPr>
          <w:b/>
          <w:color w:val="FF0000"/>
        </w:rPr>
      </w:pPr>
    </w:p>
    <w:p w14:paraId="0AAF29C0" w14:textId="77777777" w:rsidR="00552E0C" w:rsidRPr="00F32856" w:rsidRDefault="00311146" w:rsidP="00552E0C">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 xml:space="preserve">References </w:t>
      </w:r>
    </w:p>
    <w:p w14:paraId="40B2BC4F" w14:textId="32D13219" w:rsidR="00E850C8" w:rsidRPr="00E850C8" w:rsidRDefault="00E850C8" w:rsidP="00E850C8">
      <w:pPr>
        <w:pStyle w:val="ListParagraph"/>
        <w:numPr>
          <w:ilvl w:val="0"/>
          <w:numId w:val="37"/>
        </w:numPr>
        <w:spacing w:after="120" w:line="360" w:lineRule="auto"/>
        <w:rPr>
          <w:bCs/>
          <w:sz w:val="22"/>
          <w:szCs w:val="22"/>
        </w:rPr>
      </w:pPr>
      <w:r w:rsidRPr="00E850C8">
        <w:rPr>
          <w:bCs/>
          <w:sz w:val="22"/>
          <w:szCs w:val="22"/>
        </w:rPr>
        <w:t>Fundamental of Physics (10th Edition): Projectile motion (Chapter 4, page 70-</w:t>
      </w:r>
    </w:p>
    <w:p w14:paraId="23EF0036" w14:textId="77777777" w:rsidR="00E850C8" w:rsidRPr="00E850C8" w:rsidRDefault="00E850C8" w:rsidP="00E850C8">
      <w:pPr>
        <w:spacing w:after="120" w:line="360" w:lineRule="auto"/>
        <w:ind w:left="720"/>
        <w:rPr>
          <w:bCs/>
          <w:sz w:val="22"/>
          <w:szCs w:val="22"/>
        </w:rPr>
      </w:pPr>
      <w:r w:rsidRPr="00E850C8">
        <w:rPr>
          <w:bCs/>
          <w:sz w:val="22"/>
          <w:szCs w:val="22"/>
        </w:rPr>
        <w:t>75), Collision and Impulse (Chapter 9, page 266)</w:t>
      </w:r>
    </w:p>
    <w:p w14:paraId="22E7E578" w14:textId="677B65C9" w:rsidR="00E850C8" w:rsidRPr="00E850C8" w:rsidRDefault="00E850C8" w:rsidP="00E850C8">
      <w:pPr>
        <w:pStyle w:val="ListParagraph"/>
        <w:numPr>
          <w:ilvl w:val="0"/>
          <w:numId w:val="37"/>
        </w:numPr>
        <w:spacing w:after="120" w:line="360" w:lineRule="auto"/>
        <w:rPr>
          <w:bCs/>
          <w:sz w:val="22"/>
          <w:szCs w:val="22"/>
        </w:rPr>
      </w:pPr>
      <w:r w:rsidRPr="00E850C8">
        <w:rPr>
          <w:bCs/>
          <w:sz w:val="22"/>
          <w:szCs w:val="22"/>
        </w:rPr>
        <w:t>Video Links:</w:t>
      </w:r>
    </w:p>
    <w:p w14:paraId="355AFBDE" w14:textId="34EF5886" w:rsidR="00E850C8" w:rsidRPr="00593536" w:rsidRDefault="00E850C8" w:rsidP="00593536">
      <w:pPr>
        <w:pStyle w:val="ListParagraph"/>
        <w:numPr>
          <w:ilvl w:val="0"/>
          <w:numId w:val="37"/>
        </w:numPr>
        <w:spacing w:after="120" w:line="360" w:lineRule="auto"/>
        <w:rPr>
          <w:bCs/>
          <w:sz w:val="22"/>
          <w:szCs w:val="22"/>
        </w:rPr>
      </w:pPr>
      <w:r w:rsidRPr="00593536">
        <w:rPr>
          <w:bCs/>
          <w:sz w:val="22"/>
          <w:szCs w:val="22"/>
        </w:rPr>
        <w:t xml:space="preserve">Projectile motion: </w:t>
      </w:r>
      <w:r w:rsidRPr="00593536">
        <w:rPr>
          <w:bCs/>
          <w:color w:val="2E74B5" w:themeColor="accent1" w:themeShade="BF"/>
          <w:sz w:val="22"/>
          <w:szCs w:val="22"/>
        </w:rPr>
        <w:t>https://www.youtube.com/watch?v=rMVBc8cE5GU</w:t>
      </w:r>
    </w:p>
    <w:p w14:paraId="7E7D543A" w14:textId="257FBF9C" w:rsidR="00E850C8" w:rsidRPr="00B35AD6" w:rsidRDefault="00E850C8" w:rsidP="00B35AD6">
      <w:pPr>
        <w:pStyle w:val="ListParagraph"/>
        <w:numPr>
          <w:ilvl w:val="2"/>
          <w:numId w:val="37"/>
        </w:numPr>
        <w:spacing w:after="120" w:line="360" w:lineRule="auto"/>
        <w:rPr>
          <w:bCs/>
          <w:color w:val="2E74B5" w:themeColor="accent1" w:themeShade="BF"/>
          <w:sz w:val="22"/>
          <w:szCs w:val="22"/>
        </w:rPr>
      </w:pPr>
      <w:r w:rsidRPr="00B35AD6">
        <w:rPr>
          <w:bCs/>
          <w:color w:val="2E74B5" w:themeColor="accent1" w:themeShade="BF"/>
          <w:sz w:val="22"/>
          <w:szCs w:val="22"/>
        </w:rPr>
        <w:t>https://www.youtube.com/watch?v=pZZt357pkI&amp;list=RDCMUCX1Hh7CvEc3RCUd4NRBWJMw</w:t>
      </w:r>
    </w:p>
    <w:p w14:paraId="29153A72" w14:textId="25745E06" w:rsidR="00E850C8" w:rsidRPr="00C53FF2" w:rsidRDefault="00E850C8" w:rsidP="00C53FF2">
      <w:pPr>
        <w:pStyle w:val="ListParagraph"/>
        <w:numPr>
          <w:ilvl w:val="2"/>
          <w:numId w:val="37"/>
        </w:numPr>
        <w:spacing w:after="120" w:line="360" w:lineRule="auto"/>
        <w:rPr>
          <w:bCs/>
          <w:color w:val="2E74B5" w:themeColor="accent1" w:themeShade="BF"/>
          <w:sz w:val="22"/>
          <w:szCs w:val="22"/>
        </w:rPr>
      </w:pPr>
      <w:r w:rsidRPr="00C53FF2">
        <w:rPr>
          <w:bCs/>
          <w:color w:val="2E74B5" w:themeColor="accent1" w:themeShade="BF"/>
          <w:sz w:val="22"/>
          <w:szCs w:val="22"/>
        </w:rPr>
        <w:t>https://www.youtube.com/watch?v=WtfVZdpHZ9o</w:t>
      </w:r>
    </w:p>
    <w:p w14:paraId="5EA4F2B9" w14:textId="4A3FFBE0" w:rsidR="00311146" w:rsidRPr="00B35AD6" w:rsidRDefault="00E850C8" w:rsidP="00E850C8">
      <w:pPr>
        <w:pStyle w:val="ListParagraph"/>
        <w:numPr>
          <w:ilvl w:val="0"/>
          <w:numId w:val="37"/>
        </w:numPr>
        <w:spacing w:after="120" w:line="360" w:lineRule="auto"/>
        <w:rPr>
          <w:bCs/>
          <w:color w:val="2E74B5" w:themeColor="accent1" w:themeShade="BF"/>
          <w:sz w:val="22"/>
          <w:szCs w:val="22"/>
        </w:rPr>
      </w:pPr>
      <w:r w:rsidRPr="00E850C8">
        <w:rPr>
          <w:bCs/>
          <w:sz w:val="22"/>
          <w:szCs w:val="22"/>
        </w:rPr>
        <w:t xml:space="preserve">Collision: </w:t>
      </w:r>
      <w:r w:rsidR="00956F04">
        <w:rPr>
          <w:bCs/>
          <w:sz w:val="22"/>
          <w:szCs w:val="22"/>
        </w:rPr>
        <w:t xml:space="preserve">   </w:t>
      </w:r>
      <w:r w:rsidRPr="00B35AD6">
        <w:rPr>
          <w:bCs/>
          <w:color w:val="2E74B5" w:themeColor="accent1" w:themeShade="BF"/>
          <w:sz w:val="22"/>
          <w:szCs w:val="22"/>
        </w:rPr>
        <w:t>https://www.youtube.com/watch?v=hZm-DcO2JfA</w:t>
      </w:r>
    </w:p>
    <w:p w14:paraId="663EA5A0" w14:textId="4A6BA170" w:rsidR="00311146" w:rsidRDefault="00311146" w:rsidP="00311146">
      <w:pPr>
        <w:spacing w:after="120" w:line="360" w:lineRule="auto"/>
        <w:rPr>
          <w:b/>
          <w:color w:val="FF0000"/>
        </w:rPr>
      </w:pPr>
    </w:p>
    <w:p w14:paraId="1E1D34E2" w14:textId="1A6E0348" w:rsidR="00311146" w:rsidRDefault="00311146" w:rsidP="00311146">
      <w:pPr>
        <w:spacing w:after="120" w:line="360" w:lineRule="auto"/>
        <w:rPr>
          <w:b/>
          <w:color w:val="FF0000"/>
        </w:rPr>
      </w:pPr>
    </w:p>
    <w:p w14:paraId="09808F78" w14:textId="6E4A3DA2" w:rsidR="00311146" w:rsidRDefault="00311146" w:rsidP="00311146">
      <w:pPr>
        <w:spacing w:after="120" w:line="360" w:lineRule="auto"/>
        <w:rPr>
          <w:b/>
          <w:color w:val="FF0000"/>
        </w:rPr>
      </w:pPr>
    </w:p>
    <w:p w14:paraId="312B5F0C" w14:textId="1365242C" w:rsidR="00311146" w:rsidRDefault="00311146" w:rsidP="00311146">
      <w:pPr>
        <w:spacing w:after="120" w:line="360" w:lineRule="auto"/>
        <w:rPr>
          <w:b/>
          <w:color w:val="FF0000"/>
        </w:rPr>
      </w:pPr>
    </w:p>
    <w:p w14:paraId="2A2965AE" w14:textId="7EE0A283" w:rsidR="00311146" w:rsidRDefault="00311146" w:rsidP="00311146">
      <w:pPr>
        <w:spacing w:after="120" w:line="360" w:lineRule="auto"/>
        <w:rPr>
          <w:b/>
          <w:color w:val="FF0000"/>
        </w:rPr>
      </w:pPr>
    </w:p>
    <w:p w14:paraId="7AB6AE1A" w14:textId="48801713" w:rsidR="00200D58" w:rsidRPr="00C04EE7" w:rsidRDefault="00311146" w:rsidP="00C04EE7">
      <w:pPr>
        <w:spacing w:after="120" w:line="360" w:lineRule="auto"/>
        <w:rPr>
          <w:sz w:val="32"/>
          <w:szCs w:val="32"/>
        </w:rPr>
      </w:pPr>
      <w:r w:rsidRPr="00C512A7">
        <w:rPr>
          <w:sz w:val="32"/>
          <w:szCs w:val="32"/>
        </w:rPr>
        <w:t xml:space="preserve"> </w:t>
      </w:r>
    </w:p>
    <w:sectPr w:rsidR="00200D58" w:rsidRPr="00C04EE7" w:rsidSect="00764D4E">
      <w:footerReference w:type="default" r:id="rId15"/>
      <w:headerReference w:type="first" r:id="rId16"/>
      <w:type w:val="continuous"/>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0AD3E" w14:textId="77777777" w:rsidR="00452CB3" w:rsidRDefault="00452CB3" w:rsidP="00CF2838">
      <w:r>
        <w:separator/>
      </w:r>
    </w:p>
  </w:endnote>
  <w:endnote w:type="continuationSeparator" w:id="0">
    <w:p w14:paraId="148BFC40" w14:textId="77777777" w:rsidR="00452CB3" w:rsidRDefault="00452CB3"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ucida Sans">
    <w:altName w:val="Lucida Sans"/>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3E57" w14:textId="4B78A2E9" w:rsidR="001F1004" w:rsidRPr="0084791A" w:rsidRDefault="00764D4E" w:rsidP="0087544D">
    <w:pPr>
      <w:pStyle w:val="Footer"/>
      <w:rPr>
        <w:sz w:val="20"/>
      </w:rPr>
    </w:pPr>
    <w:r>
      <w:rPr>
        <w:i/>
        <w:sz w:val="20"/>
      </w:rPr>
      <w:t xml:space="preserve">Lab </w:t>
    </w:r>
    <w:r w:rsidR="0087544D" w:rsidRPr="0084791A">
      <w:rPr>
        <w:i/>
        <w:sz w:val="20"/>
      </w:rPr>
      <w:t>Repor</w:t>
    </w:r>
    <w:r>
      <w:rPr>
        <w:i/>
        <w:sz w:val="20"/>
      </w:rPr>
      <w:t>t</w:t>
    </w:r>
    <w:r>
      <w:rPr>
        <w:i/>
        <w:sz w:val="20"/>
      </w:rPr>
      <w:tab/>
      <w:t>Department of Physics</w:t>
    </w:r>
    <w:r w:rsidR="0087544D" w:rsidRPr="0084791A">
      <w:rPr>
        <w:i/>
        <w:sz w:val="20"/>
      </w:rPr>
      <w:tab/>
    </w:r>
    <w:r w:rsidR="001F1004" w:rsidRPr="0084791A">
      <w:rPr>
        <w:i/>
        <w:sz w:val="20"/>
      </w:rPr>
      <w:t xml:space="preserve">Page </w:t>
    </w:r>
    <w:r w:rsidR="00DF4FBD" w:rsidRPr="0084791A">
      <w:rPr>
        <w:b/>
        <w:bCs/>
        <w:i/>
        <w:sz w:val="20"/>
      </w:rPr>
      <w:fldChar w:fldCharType="begin"/>
    </w:r>
    <w:r w:rsidR="001F1004" w:rsidRPr="0084791A">
      <w:rPr>
        <w:b/>
        <w:bCs/>
        <w:i/>
        <w:sz w:val="20"/>
      </w:rPr>
      <w:instrText xml:space="preserve"> PAGE </w:instrText>
    </w:r>
    <w:r w:rsidR="00DF4FBD" w:rsidRPr="0084791A">
      <w:rPr>
        <w:b/>
        <w:bCs/>
        <w:i/>
        <w:sz w:val="20"/>
      </w:rPr>
      <w:fldChar w:fldCharType="separate"/>
    </w:r>
    <w:r w:rsidR="00F32856">
      <w:rPr>
        <w:b/>
        <w:bCs/>
        <w:i/>
        <w:noProof/>
        <w:sz w:val="20"/>
      </w:rPr>
      <w:t>2</w:t>
    </w:r>
    <w:r w:rsidR="00DF4FBD" w:rsidRPr="0084791A">
      <w:rPr>
        <w:b/>
        <w:bCs/>
        <w:i/>
        <w:sz w:val="20"/>
      </w:rPr>
      <w:fldChar w:fldCharType="end"/>
    </w:r>
    <w:r w:rsidR="001F1004" w:rsidRPr="0084791A">
      <w:rPr>
        <w:i/>
        <w:sz w:val="20"/>
      </w:rPr>
      <w:t xml:space="preserve"> of </w:t>
    </w:r>
    <w:r w:rsidR="00DF4FBD" w:rsidRPr="0084791A">
      <w:rPr>
        <w:b/>
        <w:bCs/>
        <w:i/>
        <w:sz w:val="20"/>
      </w:rPr>
      <w:fldChar w:fldCharType="begin"/>
    </w:r>
    <w:r w:rsidR="001F1004" w:rsidRPr="0084791A">
      <w:rPr>
        <w:b/>
        <w:bCs/>
        <w:i/>
        <w:sz w:val="20"/>
      </w:rPr>
      <w:instrText xml:space="preserve"> NUMPAGES  </w:instrText>
    </w:r>
    <w:r w:rsidR="00DF4FBD" w:rsidRPr="0084791A">
      <w:rPr>
        <w:b/>
        <w:bCs/>
        <w:i/>
        <w:sz w:val="20"/>
      </w:rPr>
      <w:fldChar w:fldCharType="separate"/>
    </w:r>
    <w:r w:rsidR="00F32856">
      <w:rPr>
        <w:b/>
        <w:bCs/>
        <w:i/>
        <w:noProof/>
        <w:sz w:val="20"/>
      </w:rPr>
      <w:t>9</w:t>
    </w:r>
    <w:r w:rsidR="00DF4FBD" w:rsidRPr="0084791A">
      <w:rPr>
        <w:b/>
        <w:bCs/>
        <w:i/>
        <w:sz w:val="20"/>
      </w:rPr>
      <w:fldChar w:fldCharType="end"/>
    </w:r>
  </w:p>
  <w:p w14:paraId="3C477881" w14:textId="77777777" w:rsidR="001F1004" w:rsidRDefault="001F1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3C7E4" w14:textId="77777777" w:rsidR="00452CB3" w:rsidRDefault="00452CB3" w:rsidP="00CF2838">
      <w:r>
        <w:separator/>
      </w:r>
    </w:p>
  </w:footnote>
  <w:footnote w:type="continuationSeparator" w:id="0">
    <w:p w14:paraId="5EECDC33" w14:textId="77777777" w:rsidR="00452CB3" w:rsidRDefault="00452CB3"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1F1004" w:rsidRDefault="001F1004"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66DA0"/>
    <w:multiLevelType w:val="hybridMultilevel"/>
    <w:tmpl w:val="DFD0B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3F1E18"/>
    <w:multiLevelType w:val="hybridMultilevel"/>
    <w:tmpl w:val="DC124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18"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2"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C578F9"/>
    <w:multiLevelType w:val="hybridMultilevel"/>
    <w:tmpl w:val="13AE6F68"/>
    <w:lvl w:ilvl="0" w:tplc="DDB4F7A4">
      <w:start w:val="123"/>
      <w:numFmt w:val="bullet"/>
      <w:lvlText w:val="−"/>
      <w:lvlJc w:val="left"/>
      <w:pPr>
        <w:ind w:left="420" w:hanging="360"/>
      </w:pPr>
      <w:rPr>
        <w:rFonts w:ascii="Cambria Math" w:eastAsia="Times New Roman" w:hAnsi="Cambria Math" w:cs="Times New Roman" w:hint="default"/>
        <w:i/>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85739B9"/>
    <w:multiLevelType w:val="hybridMultilevel"/>
    <w:tmpl w:val="4AF86886"/>
    <w:lvl w:ilvl="0" w:tplc="2F6CB2A2">
      <w:start w:val="1"/>
      <w:numFmt w:val="bullet"/>
      <w:lvlText w:val=""/>
      <w:lvlJc w:val="left"/>
      <w:pPr>
        <w:ind w:left="1492" w:hanging="360"/>
      </w:pPr>
      <w:rPr>
        <w:rFonts w:ascii="Symbol" w:hAnsi="Symbol" w:hint="default"/>
        <w:color w:val="auto"/>
      </w:rPr>
    </w:lvl>
    <w:lvl w:ilvl="1" w:tplc="04090003">
      <w:start w:val="1"/>
      <w:numFmt w:val="bullet"/>
      <w:lvlText w:val="o"/>
      <w:lvlJc w:val="left"/>
      <w:pPr>
        <w:ind w:left="2212" w:hanging="360"/>
      </w:pPr>
      <w:rPr>
        <w:rFonts w:ascii="Courier New" w:hAnsi="Courier New" w:cs="Courier New" w:hint="default"/>
      </w:rPr>
    </w:lvl>
    <w:lvl w:ilvl="2" w:tplc="04090005">
      <w:start w:val="1"/>
      <w:numFmt w:val="bullet"/>
      <w:lvlText w:val=""/>
      <w:lvlJc w:val="left"/>
      <w:pPr>
        <w:ind w:left="2932" w:hanging="360"/>
      </w:pPr>
      <w:rPr>
        <w:rFonts w:ascii="Wingdings" w:hAnsi="Wingdings" w:hint="default"/>
      </w:rPr>
    </w:lvl>
    <w:lvl w:ilvl="3" w:tplc="0409000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6"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32"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5"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4"/>
  </w:num>
  <w:num w:numId="3">
    <w:abstractNumId w:val="31"/>
  </w:num>
  <w:num w:numId="4">
    <w:abstractNumId w:val="5"/>
  </w:num>
  <w:num w:numId="5">
    <w:abstractNumId w:val="7"/>
  </w:num>
  <w:num w:numId="6">
    <w:abstractNumId w:val="17"/>
  </w:num>
  <w:num w:numId="7">
    <w:abstractNumId w:val="24"/>
  </w:num>
  <w:num w:numId="8">
    <w:abstractNumId w:val="21"/>
  </w:num>
  <w:num w:numId="9">
    <w:abstractNumId w:val="30"/>
  </w:num>
  <w:num w:numId="10">
    <w:abstractNumId w:val="22"/>
  </w:num>
  <w:num w:numId="11">
    <w:abstractNumId w:val="16"/>
  </w:num>
  <w:num w:numId="12">
    <w:abstractNumId w:val="27"/>
  </w:num>
  <w:num w:numId="13">
    <w:abstractNumId w:val="0"/>
  </w:num>
  <w:num w:numId="14">
    <w:abstractNumId w:val="11"/>
  </w:num>
  <w:num w:numId="15">
    <w:abstractNumId w:val="13"/>
  </w:num>
  <w:num w:numId="16">
    <w:abstractNumId w:val="35"/>
  </w:num>
  <w:num w:numId="17">
    <w:abstractNumId w:val="3"/>
  </w:num>
  <w:num w:numId="18">
    <w:abstractNumId w:val="2"/>
  </w:num>
  <w:num w:numId="19">
    <w:abstractNumId w:val="29"/>
  </w:num>
  <w:num w:numId="20">
    <w:abstractNumId w:val="9"/>
  </w:num>
  <w:num w:numId="21">
    <w:abstractNumId w:val="4"/>
  </w:num>
  <w:num w:numId="22">
    <w:abstractNumId w:val="28"/>
  </w:num>
  <w:num w:numId="23">
    <w:abstractNumId w:val="20"/>
  </w:num>
  <w:num w:numId="24">
    <w:abstractNumId w:val="8"/>
  </w:num>
  <w:num w:numId="25">
    <w:abstractNumId w:val="12"/>
  </w:num>
  <w:num w:numId="26">
    <w:abstractNumId w:val="33"/>
  </w:num>
  <w:num w:numId="27">
    <w:abstractNumId w:val="26"/>
  </w:num>
  <w:num w:numId="28">
    <w:abstractNumId w:val="19"/>
  </w:num>
  <w:num w:numId="29">
    <w:abstractNumId w:val="14"/>
  </w:num>
  <w:num w:numId="30">
    <w:abstractNumId w:val="6"/>
  </w:num>
  <w:num w:numId="31">
    <w:abstractNumId w:val="18"/>
  </w:num>
  <w:num w:numId="32">
    <w:abstractNumId w:val="36"/>
  </w:num>
  <w:num w:numId="33">
    <w:abstractNumId w:val="32"/>
  </w:num>
  <w:num w:numId="34">
    <w:abstractNumId w:val="15"/>
  </w:num>
  <w:num w:numId="35">
    <w:abstractNumId w:val="1"/>
  </w:num>
  <w:num w:numId="36">
    <w:abstractNumId w:val="2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NTG2MDU1MDY0NzdR0lEKTi0uzszPAykwrAUAlUa5ACwAAAA="/>
  </w:docVars>
  <w:rsids>
    <w:rsidRoot w:val="00EA449F"/>
    <w:rsid w:val="000101B3"/>
    <w:rsid w:val="000132D0"/>
    <w:rsid w:val="0002680B"/>
    <w:rsid w:val="00030825"/>
    <w:rsid w:val="00040279"/>
    <w:rsid w:val="00042806"/>
    <w:rsid w:val="000534C8"/>
    <w:rsid w:val="00053E9D"/>
    <w:rsid w:val="00064FC6"/>
    <w:rsid w:val="00065B8C"/>
    <w:rsid w:val="00067718"/>
    <w:rsid w:val="00067E8E"/>
    <w:rsid w:val="00084859"/>
    <w:rsid w:val="000940E3"/>
    <w:rsid w:val="000948AC"/>
    <w:rsid w:val="000A2FFF"/>
    <w:rsid w:val="000E01FA"/>
    <w:rsid w:val="000E3223"/>
    <w:rsid w:val="00107152"/>
    <w:rsid w:val="0012133A"/>
    <w:rsid w:val="00135C28"/>
    <w:rsid w:val="0013759C"/>
    <w:rsid w:val="00152AD7"/>
    <w:rsid w:val="00154FB2"/>
    <w:rsid w:val="00174454"/>
    <w:rsid w:val="0017461E"/>
    <w:rsid w:val="00176BAE"/>
    <w:rsid w:val="00191404"/>
    <w:rsid w:val="00192B5A"/>
    <w:rsid w:val="00196C7E"/>
    <w:rsid w:val="001B1043"/>
    <w:rsid w:val="001B323A"/>
    <w:rsid w:val="001D08B4"/>
    <w:rsid w:val="001D61CA"/>
    <w:rsid w:val="001D636F"/>
    <w:rsid w:val="001F1004"/>
    <w:rsid w:val="001F27E3"/>
    <w:rsid w:val="001F6D6F"/>
    <w:rsid w:val="001F739D"/>
    <w:rsid w:val="00200714"/>
    <w:rsid w:val="00200D58"/>
    <w:rsid w:val="002100B0"/>
    <w:rsid w:val="002117D7"/>
    <w:rsid w:val="00221D9A"/>
    <w:rsid w:val="0022577A"/>
    <w:rsid w:val="00234E03"/>
    <w:rsid w:val="00237E5F"/>
    <w:rsid w:val="002529A8"/>
    <w:rsid w:val="0025469C"/>
    <w:rsid w:val="00255BE6"/>
    <w:rsid w:val="00266FFF"/>
    <w:rsid w:val="00271450"/>
    <w:rsid w:val="002910A6"/>
    <w:rsid w:val="002A0474"/>
    <w:rsid w:val="002B1F98"/>
    <w:rsid w:val="002B784D"/>
    <w:rsid w:val="002C55C1"/>
    <w:rsid w:val="002E534E"/>
    <w:rsid w:val="002E70E4"/>
    <w:rsid w:val="002E737B"/>
    <w:rsid w:val="002F3762"/>
    <w:rsid w:val="00304F7D"/>
    <w:rsid w:val="00311146"/>
    <w:rsid w:val="0031268A"/>
    <w:rsid w:val="003162B4"/>
    <w:rsid w:val="00343C41"/>
    <w:rsid w:val="00350F52"/>
    <w:rsid w:val="00372141"/>
    <w:rsid w:val="00376B93"/>
    <w:rsid w:val="003A3EEF"/>
    <w:rsid w:val="003B0CB0"/>
    <w:rsid w:val="003B2753"/>
    <w:rsid w:val="003B602C"/>
    <w:rsid w:val="003C7EE9"/>
    <w:rsid w:val="003E3CF3"/>
    <w:rsid w:val="003F0DC7"/>
    <w:rsid w:val="003F719C"/>
    <w:rsid w:val="00425697"/>
    <w:rsid w:val="00430AFA"/>
    <w:rsid w:val="00434BB3"/>
    <w:rsid w:val="00436686"/>
    <w:rsid w:val="004378E3"/>
    <w:rsid w:val="00442CF3"/>
    <w:rsid w:val="00443D4E"/>
    <w:rsid w:val="00451268"/>
    <w:rsid w:val="00452CB3"/>
    <w:rsid w:val="00455C18"/>
    <w:rsid w:val="004771B4"/>
    <w:rsid w:val="00480793"/>
    <w:rsid w:val="004A1140"/>
    <w:rsid w:val="004A120F"/>
    <w:rsid w:val="004B2A1B"/>
    <w:rsid w:val="004B30C0"/>
    <w:rsid w:val="004B3988"/>
    <w:rsid w:val="004C714E"/>
    <w:rsid w:val="004D290B"/>
    <w:rsid w:val="004D5DCF"/>
    <w:rsid w:val="004D7709"/>
    <w:rsid w:val="004F1656"/>
    <w:rsid w:val="004F44A5"/>
    <w:rsid w:val="00506B8A"/>
    <w:rsid w:val="00512D3F"/>
    <w:rsid w:val="00535931"/>
    <w:rsid w:val="005446BE"/>
    <w:rsid w:val="00552E0C"/>
    <w:rsid w:val="0055358B"/>
    <w:rsid w:val="00556BE2"/>
    <w:rsid w:val="0056535F"/>
    <w:rsid w:val="00571ED7"/>
    <w:rsid w:val="005752D4"/>
    <w:rsid w:val="00580AA2"/>
    <w:rsid w:val="005910AA"/>
    <w:rsid w:val="00593536"/>
    <w:rsid w:val="005976E3"/>
    <w:rsid w:val="005A3186"/>
    <w:rsid w:val="005B0954"/>
    <w:rsid w:val="005B111B"/>
    <w:rsid w:val="005C4916"/>
    <w:rsid w:val="005C5E39"/>
    <w:rsid w:val="005D22F3"/>
    <w:rsid w:val="005D5233"/>
    <w:rsid w:val="005F638A"/>
    <w:rsid w:val="00604F60"/>
    <w:rsid w:val="00611E7A"/>
    <w:rsid w:val="00616A90"/>
    <w:rsid w:val="006179BF"/>
    <w:rsid w:val="00622CA6"/>
    <w:rsid w:val="006231D9"/>
    <w:rsid w:val="00627F94"/>
    <w:rsid w:val="00633F6A"/>
    <w:rsid w:val="006349BF"/>
    <w:rsid w:val="00636546"/>
    <w:rsid w:val="00645797"/>
    <w:rsid w:val="00646510"/>
    <w:rsid w:val="00667C35"/>
    <w:rsid w:val="00672E7A"/>
    <w:rsid w:val="00673A23"/>
    <w:rsid w:val="00686F76"/>
    <w:rsid w:val="00691237"/>
    <w:rsid w:val="00691D32"/>
    <w:rsid w:val="006A044F"/>
    <w:rsid w:val="006A0E95"/>
    <w:rsid w:val="006A56F9"/>
    <w:rsid w:val="006A7470"/>
    <w:rsid w:val="006C7642"/>
    <w:rsid w:val="006D14E5"/>
    <w:rsid w:val="006D18AB"/>
    <w:rsid w:val="006E4B02"/>
    <w:rsid w:val="00700828"/>
    <w:rsid w:val="00713DBB"/>
    <w:rsid w:val="00737757"/>
    <w:rsid w:val="007416A3"/>
    <w:rsid w:val="0076262F"/>
    <w:rsid w:val="00764D4E"/>
    <w:rsid w:val="00771B08"/>
    <w:rsid w:val="00785A0F"/>
    <w:rsid w:val="0079054B"/>
    <w:rsid w:val="00792766"/>
    <w:rsid w:val="007A55EB"/>
    <w:rsid w:val="007A5F4A"/>
    <w:rsid w:val="007A7C61"/>
    <w:rsid w:val="007A7F00"/>
    <w:rsid w:val="007B2C60"/>
    <w:rsid w:val="007B39F9"/>
    <w:rsid w:val="007B4F34"/>
    <w:rsid w:val="007C65F8"/>
    <w:rsid w:val="007E1BDD"/>
    <w:rsid w:val="007E1E8A"/>
    <w:rsid w:val="007F0B61"/>
    <w:rsid w:val="007F38E1"/>
    <w:rsid w:val="008019B2"/>
    <w:rsid w:val="00805272"/>
    <w:rsid w:val="00833234"/>
    <w:rsid w:val="00837E05"/>
    <w:rsid w:val="008415E5"/>
    <w:rsid w:val="0084791A"/>
    <w:rsid w:val="0085492B"/>
    <w:rsid w:val="00856836"/>
    <w:rsid w:val="00860688"/>
    <w:rsid w:val="00862A01"/>
    <w:rsid w:val="0087544D"/>
    <w:rsid w:val="008B4E18"/>
    <w:rsid w:val="008C6AF3"/>
    <w:rsid w:val="008C7D34"/>
    <w:rsid w:val="008D60DB"/>
    <w:rsid w:val="008D69CB"/>
    <w:rsid w:val="00921E5F"/>
    <w:rsid w:val="00934DBE"/>
    <w:rsid w:val="009367D8"/>
    <w:rsid w:val="009379A9"/>
    <w:rsid w:val="00941CF9"/>
    <w:rsid w:val="00943858"/>
    <w:rsid w:val="00956F04"/>
    <w:rsid w:val="00962AA5"/>
    <w:rsid w:val="00966096"/>
    <w:rsid w:val="00971FFE"/>
    <w:rsid w:val="00972305"/>
    <w:rsid w:val="009814C9"/>
    <w:rsid w:val="009A6478"/>
    <w:rsid w:val="009B4D2D"/>
    <w:rsid w:val="009B59DA"/>
    <w:rsid w:val="009B6AA7"/>
    <w:rsid w:val="009B6E15"/>
    <w:rsid w:val="009C238A"/>
    <w:rsid w:val="009C3094"/>
    <w:rsid w:val="009C36B2"/>
    <w:rsid w:val="009D094D"/>
    <w:rsid w:val="009E4BDC"/>
    <w:rsid w:val="009E6D8B"/>
    <w:rsid w:val="009F155A"/>
    <w:rsid w:val="009F22FB"/>
    <w:rsid w:val="00A03163"/>
    <w:rsid w:val="00A0695C"/>
    <w:rsid w:val="00A079DE"/>
    <w:rsid w:val="00A10ED6"/>
    <w:rsid w:val="00A20A34"/>
    <w:rsid w:val="00A44447"/>
    <w:rsid w:val="00A47695"/>
    <w:rsid w:val="00A53088"/>
    <w:rsid w:val="00A67C14"/>
    <w:rsid w:val="00A87D6C"/>
    <w:rsid w:val="00A9428F"/>
    <w:rsid w:val="00AA2868"/>
    <w:rsid w:val="00AA3BCD"/>
    <w:rsid w:val="00AA5D93"/>
    <w:rsid w:val="00AB47C1"/>
    <w:rsid w:val="00AC56AA"/>
    <w:rsid w:val="00AE5079"/>
    <w:rsid w:val="00B001FA"/>
    <w:rsid w:val="00B006CB"/>
    <w:rsid w:val="00B02CBF"/>
    <w:rsid w:val="00B260EF"/>
    <w:rsid w:val="00B319A8"/>
    <w:rsid w:val="00B33A1D"/>
    <w:rsid w:val="00B34F78"/>
    <w:rsid w:val="00B35AD6"/>
    <w:rsid w:val="00B420A2"/>
    <w:rsid w:val="00B551DC"/>
    <w:rsid w:val="00B56F4D"/>
    <w:rsid w:val="00B70A0B"/>
    <w:rsid w:val="00B741A8"/>
    <w:rsid w:val="00B91CA4"/>
    <w:rsid w:val="00B973CA"/>
    <w:rsid w:val="00BB29BE"/>
    <w:rsid w:val="00BB4178"/>
    <w:rsid w:val="00BB7B7B"/>
    <w:rsid w:val="00BC7DA0"/>
    <w:rsid w:val="00BD492F"/>
    <w:rsid w:val="00BD7761"/>
    <w:rsid w:val="00BE351B"/>
    <w:rsid w:val="00BE5210"/>
    <w:rsid w:val="00BE6C3B"/>
    <w:rsid w:val="00BE7561"/>
    <w:rsid w:val="00C04EE7"/>
    <w:rsid w:val="00C05EA4"/>
    <w:rsid w:val="00C268FB"/>
    <w:rsid w:val="00C51182"/>
    <w:rsid w:val="00C53FF2"/>
    <w:rsid w:val="00C9271D"/>
    <w:rsid w:val="00CA6B9E"/>
    <w:rsid w:val="00CD5A45"/>
    <w:rsid w:val="00CE235D"/>
    <w:rsid w:val="00CE5011"/>
    <w:rsid w:val="00CF116B"/>
    <w:rsid w:val="00CF2838"/>
    <w:rsid w:val="00CF3A87"/>
    <w:rsid w:val="00CF5461"/>
    <w:rsid w:val="00D0531A"/>
    <w:rsid w:val="00D06B37"/>
    <w:rsid w:val="00D10C81"/>
    <w:rsid w:val="00D13266"/>
    <w:rsid w:val="00D17437"/>
    <w:rsid w:val="00D178F7"/>
    <w:rsid w:val="00D205DB"/>
    <w:rsid w:val="00D2305A"/>
    <w:rsid w:val="00D23081"/>
    <w:rsid w:val="00D24A21"/>
    <w:rsid w:val="00D24E42"/>
    <w:rsid w:val="00D303AC"/>
    <w:rsid w:val="00D3141D"/>
    <w:rsid w:val="00D57B94"/>
    <w:rsid w:val="00D66745"/>
    <w:rsid w:val="00D6734B"/>
    <w:rsid w:val="00DC179E"/>
    <w:rsid w:val="00DC4FAA"/>
    <w:rsid w:val="00DD57F9"/>
    <w:rsid w:val="00DF2FF9"/>
    <w:rsid w:val="00DF4FBD"/>
    <w:rsid w:val="00E05A1C"/>
    <w:rsid w:val="00E32548"/>
    <w:rsid w:val="00E34265"/>
    <w:rsid w:val="00E532FF"/>
    <w:rsid w:val="00E55C82"/>
    <w:rsid w:val="00E572DB"/>
    <w:rsid w:val="00E64B7F"/>
    <w:rsid w:val="00E850C8"/>
    <w:rsid w:val="00E95660"/>
    <w:rsid w:val="00E96F91"/>
    <w:rsid w:val="00EA2876"/>
    <w:rsid w:val="00EA36CC"/>
    <w:rsid w:val="00EA449F"/>
    <w:rsid w:val="00EB3381"/>
    <w:rsid w:val="00EB5964"/>
    <w:rsid w:val="00EC6E4F"/>
    <w:rsid w:val="00ED0A2A"/>
    <w:rsid w:val="00ED3C37"/>
    <w:rsid w:val="00ED5B9A"/>
    <w:rsid w:val="00EE25FF"/>
    <w:rsid w:val="00EF3897"/>
    <w:rsid w:val="00EF4474"/>
    <w:rsid w:val="00F032AA"/>
    <w:rsid w:val="00F05906"/>
    <w:rsid w:val="00F23A57"/>
    <w:rsid w:val="00F27BFA"/>
    <w:rsid w:val="00F32856"/>
    <w:rsid w:val="00F35B8C"/>
    <w:rsid w:val="00F367C4"/>
    <w:rsid w:val="00F4319C"/>
    <w:rsid w:val="00F46E0C"/>
    <w:rsid w:val="00F524D0"/>
    <w:rsid w:val="00F67498"/>
    <w:rsid w:val="00F70D2B"/>
    <w:rsid w:val="00F81415"/>
    <w:rsid w:val="00F848D6"/>
    <w:rsid w:val="00F84A93"/>
    <w:rsid w:val="00F91ED3"/>
    <w:rsid w:val="00F95431"/>
    <w:rsid w:val="00FA6FEF"/>
    <w:rsid w:val="00FB3D33"/>
    <w:rsid w:val="00FB4580"/>
    <w:rsid w:val="00FB7B6C"/>
    <w:rsid w:val="00FC1BC4"/>
    <w:rsid w:val="00FC37E4"/>
    <w:rsid w:val="00FD5FA1"/>
    <w:rsid w:val="00FD6D34"/>
    <w:rsid w:val="00FE4BF0"/>
    <w:rsid w:val="00FF03A5"/>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PlaceholderText">
    <w:name w:val="Placeholder Text"/>
    <w:basedOn w:val="DefaultParagraphFont"/>
    <w:uiPriority w:val="99"/>
    <w:semiHidden/>
    <w:rsid w:val="00A444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C087299FB91B4391AB8EB0179EA335" ma:contentTypeVersion="0" ma:contentTypeDescription="Create a new document." ma:contentTypeScope="" ma:versionID="48a827b96fb2c63004fe2bad79ae4d1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39D906-0803-4C32-9EE9-160C6AD27B17}">
  <ds:schemaRefs>
    <ds:schemaRef ds:uri="http://schemas.openxmlformats.org/officeDocument/2006/bibliography"/>
  </ds:schemaRefs>
</ds:datastoreItem>
</file>

<file path=customXml/itemProps2.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ED0C3-C9F1-47DA-90BB-17B00979CCFE}">
  <ds:schemaRefs>
    <ds:schemaRef ds:uri="http://schemas.microsoft.com/sharepoint/v3/contenttype/forms"/>
  </ds:schemaRefs>
</ds:datastoreItem>
</file>

<file path=customXml/itemProps4.xml><?xml version="1.0" encoding="utf-8"?>
<ds:datastoreItem xmlns:ds="http://schemas.openxmlformats.org/officeDocument/2006/customXml" ds:itemID="{915E1FFF-6B0B-4AD8-B184-E2C092E6F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9</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MD. ABU TOWSIF</cp:lastModifiedBy>
  <cp:revision>35</cp:revision>
  <cp:lastPrinted>2022-03-22T01:00:00Z</cp:lastPrinted>
  <dcterms:created xsi:type="dcterms:W3CDTF">2022-03-17T03:53:00Z</dcterms:created>
  <dcterms:modified xsi:type="dcterms:W3CDTF">2022-03-22T01:00:00Z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0x01010068C087299FB91B4391AB8EB0179EA335</vt:lpwstr>
  </property>
</Properties>
</file>