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Override PartName="/word/charts/style4.xml" ContentType="application/vnd.ms-office.chartstyle+xml"/>
  <Override PartName="/word/charts/colors4.xml" ContentType="application/vnd.ms-office.chartcolorstyle+xml"/>
  <Override PartName="/word/charts/style5.xml" ContentType="application/vnd.ms-office.chartstyle+xml"/>
  <Override PartName="/word/charts/colors5.xml" ContentType="application/vnd.ms-office.chartcolor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A05" w:rsidRPr="00234AAE" w:rsidRDefault="00BD0A05" w:rsidP="00BD0A05">
      <w:pPr>
        <w:spacing w:line="360" w:lineRule="auto"/>
        <w:jc w:val="center"/>
        <w:rPr>
          <w:rFonts w:ascii="Times New Roman" w:hAnsi="Times New Roman" w:cs="Times New Roman"/>
          <w:b/>
          <w:sz w:val="32"/>
        </w:rPr>
      </w:pPr>
      <w:r w:rsidRPr="00234AAE">
        <w:rPr>
          <w:rFonts w:ascii="Times New Roman" w:hAnsi="Times New Roman" w:cs="Times New Roman"/>
          <w:b/>
          <w:sz w:val="28"/>
        </w:rPr>
        <w:t>“The Role of Green Human Resources Management for Sustainable Organization Development in Bangladesh”</w:t>
      </w:r>
    </w:p>
    <w:p w:rsidR="00BD0A05" w:rsidRDefault="00BD0A05" w:rsidP="00BD0A05">
      <w:pPr>
        <w:spacing w:line="360" w:lineRule="auto"/>
        <w:jc w:val="center"/>
        <w:rPr>
          <w:rFonts w:ascii="Times New Roman" w:hAnsi="Times New Roman" w:cs="Times New Roman"/>
          <w:b/>
          <w:sz w:val="36"/>
        </w:rPr>
      </w:pPr>
      <w:r>
        <w:rPr>
          <w:rFonts w:ascii="Times New Roman" w:hAnsi="Times New Roman" w:cs="Times New Roman"/>
          <w:b/>
          <w:noProof/>
          <w:sz w:val="36"/>
        </w:rPr>
        <w:drawing>
          <wp:inline distT="0" distB="0" distL="0" distR="0" wp14:anchorId="0F192E36">
            <wp:extent cx="1322705"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2705" cy="1295400"/>
                    </a:xfrm>
                    <a:prstGeom prst="rect">
                      <a:avLst/>
                    </a:prstGeom>
                    <a:noFill/>
                  </pic:spPr>
                </pic:pic>
              </a:graphicData>
            </a:graphic>
          </wp:inline>
        </w:drawing>
      </w:r>
    </w:p>
    <w:p w:rsidR="00BD0A05" w:rsidRDefault="00BD0A05" w:rsidP="00BD0A05">
      <w:pPr>
        <w:spacing w:line="360" w:lineRule="auto"/>
        <w:jc w:val="center"/>
        <w:rPr>
          <w:rFonts w:ascii="Times New Roman" w:hAnsi="Times New Roman" w:cs="Times New Roman"/>
          <w:sz w:val="24"/>
        </w:rPr>
      </w:pPr>
      <w:r w:rsidRPr="00BD0A05">
        <w:rPr>
          <w:rFonts w:ascii="Times New Roman" w:hAnsi="Times New Roman" w:cs="Times New Roman"/>
          <w:sz w:val="24"/>
        </w:rPr>
        <w:t xml:space="preserve">A Thesis Report </w:t>
      </w:r>
    </w:p>
    <w:p w:rsidR="00BD0A05" w:rsidRPr="00BD0A05" w:rsidRDefault="00BD0A05" w:rsidP="00BD0A05">
      <w:pPr>
        <w:spacing w:line="240" w:lineRule="auto"/>
        <w:jc w:val="center"/>
        <w:rPr>
          <w:rFonts w:ascii="Times New Roman" w:hAnsi="Times New Roman" w:cs="Times New Roman"/>
          <w:sz w:val="24"/>
        </w:rPr>
      </w:pPr>
      <w:r w:rsidRPr="00BD0A05">
        <w:rPr>
          <w:rFonts w:ascii="Times New Roman" w:hAnsi="Times New Roman" w:cs="Times New Roman"/>
          <w:sz w:val="24"/>
        </w:rPr>
        <w:t>Submitted to the MBA (professional)</w:t>
      </w:r>
    </w:p>
    <w:p w:rsidR="00BD0A05" w:rsidRPr="00BD0A05" w:rsidRDefault="00BD0A05" w:rsidP="00BD0A05">
      <w:pPr>
        <w:spacing w:line="240" w:lineRule="auto"/>
        <w:jc w:val="center"/>
        <w:rPr>
          <w:rFonts w:ascii="Times New Roman" w:hAnsi="Times New Roman" w:cs="Times New Roman"/>
          <w:sz w:val="24"/>
        </w:rPr>
      </w:pPr>
      <w:r w:rsidRPr="00BD0A05">
        <w:rPr>
          <w:rFonts w:ascii="Times New Roman" w:hAnsi="Times New Roman" w:cs="Times New Roman"/>
          <w:sz w:val="24"/>
        </w:rPr>
        <w:t xml:space="preserve"> Bangladesh University of Professionals for </w:t>
      </w:r>
    </w:p>
    <w:p w:rsidR="00BD0A05" w:rsidRPr="00BD0A05" w:rsidRDefault="00BD0A05" w:rsidP="00BD0A05">
      <w:pPr>
        <w:spacing w:line="240" w:lineRule="auto"/>
        <w:jc w:val="center"/>
        <w:rPr>
          <w:rFonts w:ascii="Times New Roman" w:hAnsi="Times New Roman" w:cs="Times New Roman"/>
          <w:sz w:val="24"/>
        </w:rPr>
      </w:pPr>
      <w:proofErr w:type="gramStart"/>
      <w:r w:rsidRPr="00BD0A05">
        <w:rPr>
          <w:rFonts w:ascii="Times New Roman" w:hAnsi="Times New Roman" w:cs="Times New Roman"/>
          <w:sz w:val="24"/>
        </w:rPr>
        <w:t>the</w:t>
      </w:r>
      <w:proofErr w:type="gramEnd"/>
      <w:r w:rsidRPr="00BD0A05">
        <w:rPr>
          <w:rFonts w:ascii="Times New Roman" w:hAnsi="Times New Roman" w:cs="Times New Roman"/>
          <w:sz w:val="24"/>
        </w:rPr>
        <w:t xml:space="preserve"> Degree Master of Business Administration</w:t>
      </w:r>
    </w:p>
    <w:p w:rsidR="00BD0A05" w:rsidRDefault="00BD0A05" w:rsidP="00081832">
      <w:pPr>
        <w:spacing w:line="360" w:lineRule="auto"/>
        <w:jc w:val="center"/>
        <w:rPr>
          <w:rFonts w:ascii="Times New Roman" w:hAnsi="Times New Roman" w:cs="Times New Roman"/>
          <w:b/>
          <w:sz w:val="24"/>
          <w:szCs w:val="24"/>
        </w:rPr>
      </w:pPr>
    </w:p>
    <w:p w:rsidR="00D47C45" w:rsidRPr="00BD0A05" w:rsidRDefault="00D47C45" w:rsidP="00081832">
      <w:pPr>
        <w:spacing w:line="360" w:lineRule="auto"/>
        <w:jc w:val="center"/>
        <w:rPr>
          <w:rFonts w:ascii="Times New Roman" w:hAnsi="Times New Roman" w:cs="Times New Roman"/>
          <w:b/>
          <w:sz w:val="24"/>
          <w:szCs w:val="24"/>
        </w:rPr>
      </w:pPr>
    </w:p>
    <w:p w:rsidR="00BD0A05" w:rsidRPr="00BD0A05" w:rsidRDefault="00BD0A05" w:rsidP="00BD0A05">
      <w:pPr>
        <w:spacing w:line="240" w:lineRule="auto"/>
        <w:jc w:val="center"/>
        <w:rPr>
          <w:rFonts w:ascii="Times New Roman" w:hAnsi="Times New Roman" w:cs="Times New Roman"/>
          <w:b/>
          <w:sz w:val="24"/>
          <w:szCs w:val="24"/>
          <w:u w:val="single"/>
        </w:rPr>
      </w:pPr>
      <w:r w:rsidRPr="00BD0A05">
        <w:rPr>
          <w:rFonts w:ascii="Times New Roman" w:hAnsi="Times New Roman" w:cs="Times New Roman"/>
          <w:b/>
          <w:sz w:val="24"/>
          <w:szCs w:val="24"/>
          <w:u w:val="single"/>
        </w:rPr>
        <w:t>Prepared By</w:t>
      </w:r>
    </w:p>
    <w:p w:rsidR="00BD0A05" w:rsidRPr="00701C2D" w:rsidRDefault="00BD0A05" w:rsidP="00701C2D">
      <w:pPr>
        <w:pStyle w:val="NoSpacing"/>
        <w:spacing w:line="276" w:lineRule="auto"/>
        <w:jc w:val="center"/>
        <w:rPr>
          <w:rFonts w:ascii="Times New Roman" w:hAnsi="Times New Roman" w:cs="Times New Roman"/>
          <w:sz w:val="24"/>
        </w:rPr>
      </w:pPr>
      <w:proofErr w:type="spellStart"/>
      <w:r w:rsidRPr="00701C2D">
        <w:rPr>
          <w:rFonts w:ascii="Times New Roman" w:hAnsi="Times New Roman" w:cs="Times New Roman"/>
          <w:sz w:val="24"/>
        </w:rPr>
        <w:t>Suborna</w:t>
      </w:r>
      <w:proofErr w:type="spellEnd"/>
      <w:r w:rsidRPr="00701C2D">
        <w:rPr>
          <w:rFonts w:ascii="Times New Roman" w:hAnsi="Times New Roman" w:cs="Times New Roman"/>
          <w:sz w:val="24"/>
        </w:rPr>
        <w:t xml:space="preserve"> </w:t>
      </w:r>
      <w:proofErr w:type="spellStart"/>
      <w:r w:rsidRPr="00701C2D">
        <w:rPr>
          <w:rFonts w:ascii="Times New Roman" w:hAnsi="Times New Roman" w:cs="Times New Roman"/>
          <w:sz w:val="24"/>
        </w:rPr>
        <w:t>Akter</w:t>
      </w:r>
      <w:proofErr w:type="spellEnd"/>
    </w:p>
    <w:p w:rsidR="00BD0A05" w:rsidRPr="00701C2D" w:rsidRDefault="00D42F85" w:rsidP="00701C2D">
      <w:pPr>
        <w:pStyle w:val="NoSpacing"/>
        <w:spacing w:line="276" w:lineRule="auto"/>
        <w:jc w:val="center"/>
        <w:rPr>
          <w:rFonts w:ascii="Times New Roman" w:hAnsi="Times New Roman" w:cs="Times New Roman"/>
          <w:sz w:val="24"/>
        </w:rPr>
      </w:pPr>
      <w:r>
        <w:rPr>
          <w:rFonts w:ascii="Times New Roman" w:hAnsi="Times New Roman" w:cs="Times New Roman"/>
          <w:sz w:val="24"/>
        </w:rPr>
        <w:t>ID: 18</w:t>
      </w:r>
      <w:r w:rsidR="00BD0A05" w:rsidRPr="00701C2D">
        <w:rPr>
          <w:rFonts w:ascii="Times New Roman" w:hAnsi="Times New Roman" w:cs="Times New Roman"/>
          <w:sz w:val="24"/>
        </w:rPr>
        <w:t>019015</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Program: MBA (Professionals) 19</w:t>
      </w:r>
      <w:r w:rsidRPr="00701C2D">
        <w:rPr>
          <w:rFonts w:ascii="Times New Roman" w:hAnsi="Times New Roman" w:cs="Times New Roman"/>
          <w:sz w:val="24"/>
          <w:vertAlign w:val="superscript"/>
        </w:rPr>
        <w:t>th</w:t>
      </w:r>
      <w:r w:rsidRPr="00701C2D">
        <w:rPr>
          <w:rFonts w:ascii="Times New Roman" w:hAnsi="Times New Roman" w:cs="Times New Roman"/>
          <w:sz w:val="24"/>
        </w:rPr>
        <w:t xml:space="preserve"> Batch</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Section: A</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Faculty of Business Studies</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Bangladesh University of Professionals</w:t>
      </w:r>
    </w:p>
    <w:p w:rsidR="00701C2D" w:rsidRDefault="00701C2D" w:rsidP="00081832">
      <w:pPr>
        <w:spacing w:line="360" w:lineRule="auto"/>
        <w:jc w:val="center"/>
        <w:rPr>
          <w:rFonts w:ascii="Times New Roman" w:hAnsi="Times New Roman" w:cs="Times New Roman"/>
          <w:b/>
          <w:sz w:val="24"/>
          <w:szCs w:val="24"/>
          <w:u w:val="single"/>
        </w:rPr>
      </w:pPr>
    </w:p>
    <w:p w:rsidR="00D47C45" w:rsidRDefault="00D47C45" w:rsidP="00081832">
      <w:pPr>
        <w:spacing w:line="360" w:lineRule="auto"/>
        <w:jc w:val="center"/>
        <w:rPr>
          <w:rFonts w:ascii="Times New Roman" w:hAnsi="Times New Roman" w:cs="Times New Roman"/>
          <w:b/>
          <w:sz w:val="24"/>
          <w:szCs w:val="24"/>
          <w:u w:val="single"/>
        </w:rPr>
      </w:pPr>
    </w:p>
    <w:p w:rsidR="00BD0A05" w:rsidRPr="00701C2D" w:rsidRDefault="00BD0A05" w:rsidP="00081832">
      <w:pPr>
        <w:spacing w:line="360" w:lineRule="auto"/>
        <w:jc w:val="center"/>
        <w:rPr>
          <w:rFonts w:ascii="Times New Roman" w:hAnsi="Times New Roman" w:cs="Times New Roman"/>
          <w:b/>
          <w:sz w:val="24"/>
          <w:szCs w:val="24"/>
          <w:u w:val="single"/>
        </w:rPr>
      </w:pPr>
      <w:r w:rsidRPr="00701C2D">
        <w:rPr>
          <w:rFonts w:ascii="Times New Roman" w:hAnsi="Times New Roman" w:cs="Times New Roman"/>
          <w:b/>
          <w:sz w:val="24"/>
          <w:szCs w:val="24"/>
          <w:u w:val="single"/>
        </w:rPr>
        <w:t>Supervised By</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 xml:space="preserve">Professor Dr. </w:t>
      </w:r>
      <w:proofErr w:type="spellStart"/>
      <w:r w:rsidRPr="00701C2D">
        <w:rPr>
          <w:rFonts w:ascii="Times New Roman" w:hAnsi="Times New Roman" w:cs="Times New Roman"/>
          <w:sz w:val="24"/>
        </w:rPr>
        <w:t>Md</w:t>
      </w:r>
      <w:proofErr w:type="spellEnd"/>
      <w:r w:rsidRPr="00701C2D">
        <w:rPr>
          <w:rFonts w:ascii="Times New Roman" w:hAnsi="Times New Roman" w:cs="Times New Roman"/>
          <w:sz w:val="24"/>
        </w:rPr>
        <w:t xml:space="preserve"> </w:t>
      </w:r>
      <w:proofErr w:type="spellStart"/>
      <w:r w:rsidRPr="00701C2D">
        <w:rPr>
          <w:rFonts w:ascii="Times New Roman" w:hAnsi="Times New Roman" w:cs="Times New Roman"/>
          <w:sz w:val="24"/>
        </w:rPr>
        <w:t>Arifur</w:t>
      </w:r>
      <w:proofErr w:type="spellEnd"/>
      <w:r w:rsidRPr="00701C2D">
        <w:rPr>
          <w:rFonts w:ascii="Times New Roman" w:hAnsi="Times New Roman" w:cs="Times New Roman"/>
          <w:sz w:val="24"/>
        </w:rPr>
        <w:t xml:space="preserve"> </w:t>
      </w:r>
      <w:proofErr w:type="spellStart"/>
      <w:r w:rsidRPr="00701C2D">
        <w:rPr>
          <w:rFonts w:ascii="Times New Roman" w:hAnsi="Times New Roman" w:cs="Times New Roman"/>
          <w:sz w:val="24"/>
        </w:rPr>
        <w:t>Rahman</w:t>
      </w:r>
      <w:proofErr w:type="spellEnd"/>
    </w:p>
    <w:p w:rsidR="00701C2D"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Department of Business Administration</w:t>
      </w:r>
    </w:p>
    <w:p w:rsidR="00701C2D" w:rsidRPr="00701C2D" w:rsidRDefault="00BD0A05" w:rsidP="00701C2D">
      <w:pPr>
        <w:pStyle w:val="NoSpacing"/>
        <w:spacing w:line="276" w:lineRule="auto"/>
        <w:jc w:val="center"/>
        <w:rPr>
          <w:rFonts w:ascii="Times New Roman" w:hAnsi="Times New Roman" w:cs="Times New Roman"/>
          <w:sz w:val="24"/>
        </w:rPr>
      </w:pPr>
      <w:proofErr w:type="gramStart"/>
      <w:r w:rsidRPr="00701C2D">
        <w:rPr>
          <w:rFonts w:ascii="Times New Roman" w:hAnsi="Times New Roman" w:cs="Times New Roman"/>
          <w:sz w:val="24"/>
        </w:rPr>
        <w:t>in</w:t>
      </w:r>
      <w:proofErr w:type="gramEnd"/>
      <w:r w:rsidRPr="00701C2D">
        <w:rPr>
          <w:rFonts w:ascii="Times New Roman" w:hAnsi="Times New Roman" w:cs="Times New Roman"/>
          <w:sz w:val="24"/>
        </w:rPr>
        <w:t xml:space="preserve"> Management Studies</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Bangladesh University of Professional</w:t>
      </w:r>
    </w:p>
    <w:p w:rsidR="00BD0A05" w:rsidRDefault="00BD0A05" w:rsidP="00081832">
      <w:pPr>
        <w:spacing w:line="360" w:lineRule="auto"/>
        <w:jc w:val="center"/>
        <w:rPr>
          <w:rFonts w:ascii="Times New Roman" w:hAnsi="Times New Roman" w:cs="Times New Roman"/>
          <w:b/>
          <w:sz w:val="36"/>
          <w:u w:val="single"/>
        </w:rPr>
      </w:pPr>
    </w:p>
    <w:p w:rsidR="00701C2D" w:rsidRDefault="00701C2D" w:rsidP="00081832">
      <w:pPr>
        <w:spacing w:line="360" w:lineRule="auto"/>
        <w:jc w:val="center"/>
        <w:rPr>
          <w:rFonts w:ascii="Times New Roman" w:hAnsi="Times New Roman" w:cs="Times New Roman"/>
          <w:b/>
          <w:sz w:val="36"/>
          <w:u w:val="single"/>
        </w:rPr>
      </w:pPr>
    </w:p>
    <w:p w:rsidR="00D47C45" w:rsidRDefault="00511799" w:rsidP="00D47C45">
      <w:pPr>
        <w:spacing w:line="360" w:lineRule="auto"/>
        <w:jc w:val="center"/>
        <w:rPr>
          <w:rFonts w:ascii="Times New Roman" w:hAnsi="Times New Roman" w:cs="Times New Roman"/>
          <w:b/>
          <w:sz w:val="28"/>
        </w:rPr>
      </w:pPr>
      <w:r>
        <w:rPr>
          <w:rFonts w:ascii="Times New Roman" w:hAnsi="Times New Roman" w:cs="Times New Roman"/>
          <w:b/>
          <w:sz w:val="28"/>
        </w:rPr>
        <w:t>Date: 25</w:t>
      </w:r>
      <w:r>
        <w:rPr>
          <w:rFonts w:ascii="Times New Roman" w:hAnsi="Times New Roman" w:cs="Times New Roman"/>
          <w:b/>
          <w:sz w:val="28"/>
          <w:vertAlign w:val="superscript"/>
        </w:rPr>
        <w:t>th</w:t>
      </w:r>
      <w:r w:rsidR="0086116C">
        <w:rPr>
          <w:rFonts w:ascii="Times New Roman" w:hAnsi="Times New Roman" w:cs="Times New Roman"/>
          <w:b/>
          <w:sz w:val="28"/>
          <w:vertAlign w:val="superscript"/>
        </w:rPr>
        <w:t xml:space="preserve"> </w:t>
      </w:r>
      <w:r w:rsidR="00701C2D" w:rsidRPr="00701C2D">
        <w:rPr>
          <w:rFonts w:ascii="Times New Roman" w:hAnsi="Times New Roman" w:cs="Times New Roman"/>
          <w:b/>
          <w:sz w:val="28"/>
        </w:rPr>
        <w:t>September, 2023</w:t>
      </w:r>
    </w:p>
    <w:p w:rsidR="002D56D1" w:rsidRPr="00D47C45" w:rsidRDefault="00701C2D" w:rsidP="00D47C45">
      <w:pPr>
        <w:spacing w:line="360" w:lineRule="auto"/>
        <w:jc w:val="center"/>
        <w:rPr>
          <w:rFonts w:ascii="Times New Roman" w:hAnsi="Times New Roman" w:cs="Times New Roman"/>
          <w:b/>
          <w:sz w:val="28"/>
        </w:rPr>
      </w:pPr>
      <w:r w:rsidRPr="00701C2D">
        <w:rPr>
          <w:rFonts w:ascii="Times New Roman" w:hAnsi="Times New Roman" w:cs="Times New Roman"/>
          <w:b/>
          <w:sz w:val="36"/>
        </w:rPr>
        <w:lastRenderedPageBreak/>
        <w:t>Letter of Transmittal</w:t>
      </w:r>
    </w:p>
    <w:p w:rsidR="00D47C45" w:rsidRDefault="00D47C45" w:rsidP="00701C2D">
      <w:pPr>
        <w:widowControl w:val="0"/>
        <w:autoSpaceDE w:val="0"/>
        <w:autoSpaceDN w:val="0"/>
        <w:spacing w:before="90" w:after="0" w:line="240" w:lineRule="auto"/>
        <w:ind w:left="200"/>
        <w:rPr>
          <w:rFonts w:ascii="Times New Roman" w:eastAsia="Times New Roman" w:hAnsi="Times New Roman" w:cs="Times New Roman"/>
          <w:sz w:val="24"/>
          <w:szCs w:val="24"/>
        </w:rPr>
      </w:pPr>
    </w:p>
    <w:p w:rsidR="00D47C45" w:rsidRDefault="00D47C45" w:rsidP="00D47C45">
      <w:pPr>
        <w:widowControl w:val="0"/>
        <w:autoSpaceDE w:val="0"/>
        <w:autoSpaceDN w:val="0"/>
        <w:spacing w:before="90" w:after="0" w:line="240" w:lineRule="auto"/>
        <w:ind w:left="200"/>
        <w:jc w:val="both"/>
        <w:rPr>
          <w:rFonts w:ascii="Times New Roman" w:eastAsia="Times New Roman" w:hAnsi="Times New Roman" w:cs="Times New Roman"/>
          <w:sz w:val="24"/>
          <w:szCs w:val="24"/>
        </w:rPr>
      </w:pPr>
    </w:p>
    <w:p w:rsidR="00701C2D" w:rsidRPr="00701C2D" w:rsidRDefault="0086116C" w:rsidP="00D47C45">
      <w:pPr>
        <w:widowControl w:val="0"/>
        <w:autoSpaceDE w:val="0"/>
        <w:autoSpaceDN w:val="0"/>
        <w:spacing w:before="90" w:after="0" w:line="240" w:lineRule="auto"/>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11799">
        <w:rPr>
          <w:rFonts w:ascii="Times New Roman" w:eastAsia="Times New Roman" w:hAnsi="Times New Roman" w:cs="Times New Roman"/>
          <w:sz w:val="24"/>
          <w:szCs w:val="24"/>
        </w:rPr>
        <w:t>5</w:t>
      </w:r>
      <w:r w:rsidR="00511799">
        <w:rPr>
          <w:rFonts w:ascii="Times New Roman" w:eastAsia="Times New Roman" w:hAnsi="Times New Roman" w:cs="Times New Roman"/>
          <w:sz w:val="24"/>
          <w:szCs w:val="24"/>
          <w:vertAlign w:val="superscript"/>
        </w:rPr>
        <w:t>th</w:t>
      </w:r>
      <w:r w:rsidR="00A35DF1">
        <w:rPr>
          <w:rFonts w:ascii="Times New Roman" w:eastAsia="Times New Roman" w:hAnsi="Times New Roman" w:cs="Times New Roman"/>
          <w:sz w:val="24"/>
          <w:szCs w:val="24"/>
        </w:rPr>
        <w:t xml:space="preserve"> </w:t>
      </w:r>
      <w:r w:rsidR="00A35DF1" w:rsidRPr="00701C2D">
        <w:rPr>
          <w:rFonts w:ascii="Times New Roman" w:eastAsia="Times New Roman" w:hAnsi="Times New Roman" w:cs="Times New Roman"/>
          <w:spacing w:val="-1"/>
          <w:sz w:val="24"/>
          <w:szCs w:val="24"/>
        </w:rPr>
        <w:t>September</w:t>
      </w:r>
      <w:r w:rsidR="002C1A3C">
        <w:rPr>
          <w:rFonts w:ascii="Times New Roman" w:eastAsia="Times New Roman" w:hAnsi="Times New Roman" w:cs="Times New Roman"/>
          <w:spacing w:val="-1"/>
          <w:sz w:val="24"/>
          <w:szCs w:val="24"/>
        </w:rPr>
        <w:t>,</w:t>
      </w:r>
      <w:r w:rsidR="00701C2D" w:rsidRPr="00701C2D">
        <w:rPr>
          <w:rFonts w:ascii="Times New Roman" w:eastAsia="Times New Roman" w:hAnsi="Times New Roman" w:cs="Times New Roman"/>
          <w:spacing w:val="-1"/>
          <w:sz w:val="24"/>
          <w:szCs w:val="24"/>
        </w:rPr>
        <w:t xml:space="preserve"> </w:t>
      </w:r>
      <w:r w:rsidR="00701C2D" w:rsidRPr="00701C2D">
        <w:rPr>
          <w:rFonts w:ascii="Times New Roman" w:eastAsia="Times New Roman" w:hAnsi="Times New Roman" w:cs="Times New Roman"/>
          <w:sz w:val="24"/>
          <w:szCs w:val="24"/>
        </w:rPr>
        <w:t>2023</w:t>
      </w:r>
    </w:p>
    <w:p w:rsidR="00701C2D" w:rsidRDefault="00D47C45" w:rsidP="00D47C45">
      <w:pPr>
        <w:widowControl w:val="0"/>
        <w:autoSpaceDE w:val="0"/>
        <w:autoSpaceDN w:val="0"/>
        <w:spacing w:before="101" w:after="0" w:line="240" w:lineRule="auto"/>
        <w:ind w:left="200" w:right="5893"/>
        <w:jc w:val="both"/>
        <w:rPr>
          <w:rFonts w:ascii="Times New Roman" w:eastAsia="Times New Roman" w:hAnsi="Times New Roman" w:cs="Times New Roman"/>
          <w:spacing w:val="-58"/>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Md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Arifur</w:t>
      </w:r>
      <w:proofErr w:type="spellEnd"/>
      <w:r>
        <w:rPr>
          <w:rFonts w:ascii="Times New Roman" w:eastAsia="Times New Roman" w:hAnsi="Times New Roman" w:cs="Times New Roman"/>
          <w:sz w:val="24"/>
          <w:szCs w:val="24"/>
        </w:rPr>
        <w:t xml:space="preserve"> </w:t>
      </w:r>
      <w:proofErr w:type="spellStart"/>
      <w:r w:rsidR="00701C2D">
        <w:rPr>
          <w:rFonts w:ascii="Times New Roman" w:eastAsia="Times New Roman" w:hAnsi="Times New Roman" w:cs="Times New Roman"/>
          <w:sz w:val="24"/>
          <w:szCs w:val="24"/>
        </w:rPr>
        <w:t>Rahman</w:t>
      </w:r>
      <w:proofErr w:type="spellEnd"/>
    </w:p>
    <w:p w:rsidR="00701C2D" w:rsidRPr="00701C2D" w:rsidRDefault="00701C2D" w:rsidP="00D47C45">
      <w:pPr>
        <w:widowControl w:val="0"/>
        <w:autoSpaceDE w:val="0"/>
        <w:autoSpaceDN w:val="0"/>
        <w:spacing w:before="101" w:after="0" w:line="240" w:lineRule="auto"/>
        <w:ind w:left="200" w:right="58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p>
    <w:p w:rsidR="00701C2D" w:rsidRDefault="002D56D1" w:rsidP="00D47C45">
      <w:pPr>
        <w:widowControl w:val="0"/>
        <w:autoSpaceDE w:val="0"/>
        <w:autoSpaceDN w:val="0"/>
        <w:spacing w:after="0" w:line="240" w:lineRule="auto"/>
        <w:ind w:left="200" w:right="2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Dept. of Management Studies</w:t>
      </w:r>
    </w:p>
    <w:p w:rsidR="00701C2D" w:rsidRPr="00701C2D" w:rsidRDefault="00701C2D" w:rsidP="00D47C45">
      <w:pPr>
        <w:widowControl w:val="0"/>
        <w:autoSpaceDE w:val="0"/>
        <w:autoSpaceDN w:val="0"/>
        <w:spacing w:after="0" w:line="240" w:lineRule="auto"/>
        <w:ind w:left="200" w:right="2374"/>
        <w:jc w:val="both"/>
        <w:rPr>
          <w:rFonts w:ascii="Times New Roman" w:eastAsia="Times New Roman" w:hAnsi="Times New Roman" w:cs="Times New Roman"/>
          <w:sz w:val="24"/>
          <w:szCs w:val="24"/>
        </w:rPr>
      </w:pPr>
      <w:r w:rsidRPr="00701C2D">
        <w:rPr>
          <w:rFonts w:ascii="Times New Roman" w:eastAsia="Times New Roman" w:hAnsi="Times New Roman" w:cs="Times New Roman"/>
          <w:spacing w:val="-57"/>
          <w:sz w:val="24"/>
          <w:szCs w:val="24"/>
        </w:rPr>
        <w:t xml:space="preserve"> </w:t>
      </w:r>
      <w:r w:rsidRPr="00701C2D">
        <w:rPr>
          <w:rFonts w:ascii="Times New Roman" w:eastAsia="Times New Roman" w:hAnsi="Times New Roman" w:cs="Times New Roman"/>
          <w:sz w:val="24"/>
          <w:szCs w:val="24"/>
        </w:rPr>
        <w:t>Bangladesh</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University of</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Professionals (BUP)</w:t>
      </w:r>
    </w:p>
    <w:p w:rsidR="00701C2D" w:rsidRDefault="00701C2D" w:rsidP="00D47C45">
      <w:pPr>
        <w:widowControl w:val="0"/>
        <w:autoSpaceDE w:val="0"/>
        <w:autoSpaceDN w:val="0"/>
        <w:spacing w:after="0" w:line="240" w:lineRule="auto"/>
        <w:ind w:left="207"/>
        <w:jc w:val="both"/>
        <w:rPr>
          <w:rFonts w:ascii="Times New Roman" w:eastAsia="Times New Roman" w:hAnsi="Times New Roman" w:cs="Times New Roman"/>
          <w:sz w:val="24"/>
          <w:szCs w:val="24"/>
        </w:rPr>
      </w:pPr>
      <w:proofErr w:type="spellStart"/>
      <w:r w:rsidRPr="00701C2D">
        <w:rPr>
          <w:rFonts w:ascii="Times New Roman" w:eastAsia="Times New Roman" w:hAnsi="Times New Roman" w:cs="Times New Roman"/>
          <w:sz w:val="24"/>
          <w:szCs w:val="24"/>
        </w:rPr>
        <w:t>Mirpur</w:t>
      </w:r>
      <w:proofErr w:type="spellEnd"/>
      <w:r w:rsidRPr="00701C2D">
        <w:rPr>
          <w:rFonts w:ascii="Times New Roman" w:eastAsia="Times New Roman" w:hAnsi="Times New Roman" w:cs="Times New Roman"/>
          <w:spacing w:val="-3"/>
          <w:sz w:val="24"/>
          <w:szCs w:val="24"/>
        </w:rPr>
        <w:t xml:space="preserve"> </w:t>
      </w:r>
      <w:r w:rsidRPr="00701C2D">
        <w:rPr>
          <w:rFonts w:ascii="Times New Roman" w:eastAsia="Times New Roman" w:hAnsi="Times New Roman" w:cs="Times New Roman"/>
          <w:sz w:val="24"/>
          <w:szCs w:val="24"/>
        </w:rPr>
        <w:t>Cantonment, Dhaka-1216</w:t>
      </w:r>
    </w:p>
    <w:p w:rsidR="00A35DF1" w:rsidRPr="00A35DF1" w:rsidRDefault="00A35DF1" w:rsidP="00A35DF1">
      <w:pPr>
        <w:widowControl w:val="0"/>
        <w:autoSpaceDE w:val="0"/>
        <w:autoSpaceDN w:val="0"/>
        <w:spacing w:after="0" w:line="240" w:lineRule="auto"/>
        <w:ind w:left="207"/>
        <w:rPr>
          <w:rFonts w:ascii="Times New Roman" w:eastAsia="Times New Roman" w:hAnsi="Times New Roman" w:cs="Times New Roman"/>
          <w:sz w:val="24"/>
          <w:szCs w:val="24"/>
        </w:rPr>
      </w:pPr>
    </w:p>
    <w:p w:rsidR="00701C2D" w:rsidRDefault="00701C2D" w:rsidP="00701C2D">
      <w:pPr>
        <w:widowControl w:val="0"/>
        <w:autoSpaceDE w:val="0"/>
        <w:autoSpaceDN w:val="0"/>
        <w:spacing w:after="0" w:line="276" w:lineRule="auto"/>
        <w:ind w:left="200"/>
        <w:rPr>
          <w:rFonts w:ascii="Times New Roman" w:eastAsia="Times New Roman" w:hAnsi="Times New Roman" w:cs="Times New Roman"/>
          <w:b/>
          <w:sz w:val="24"/>
        </w:rPr>
      </w:pPr>
      <w:r w:rsidRPr="00701C2D">
        <w:rPr>
          <w:rFonts w:ascii="Times New Roman" w:eastAsia="Times New Roman" w:hAnsi="Times New Roman" w:cs="Times New Roman"/>
          <w:b/>
          <w:sz w:val="24"/>
        </w:rPr>
        <w:t>Subject:</w:t>
      </w:r>
      <w:r w:rsidRPr="00701C2D">
        <w:rPr>
          <w:rFonts w:ascii="Times New Roman" w:eastAsia="Times New Roman" w:hAnsi="Times New Roman" w:cs="Times New Roman"/>
          <w:b/>
          <w:spacing w:val="23"/>
          <w:sz w:val="24"/>
        </w:rPr>
        <w:t xml:space="preserve"> </w:t>
      </w:r>
      <w:r w:rsidRPr="00701C2D">
        <w:rPr>
          <w:rFonts w:ascii="Times New Roman" w:eastAsia="Times New Roman" w:hAnsi="Times New Roman" w:cs="Times New Roman"/>
          <w:sz w:val="24"/>
        </w:rPr>
        <w:t>Submission</w:t>
      </w:r>
      <w:r w:rsidRPr="00701C2D">
        <w:rPr>
          <w:rFonts w:ascii="Times New Roman" w:eastAsia="Times New Roman" w:hAnsi="Times New Roman" w:cs="Times New Roman"/>
          <w:spacing w:val="23"/>
          <w:sz w:val="24"/>
        </w:rPr>
        <w:t xml:space="preserve"> </w:t>
      </w:r>
      <w:r w:rsidRPr="00701C2D">
        <w:rPr>
          <w:rFonts w:ascii="Times New Roman" w:eastAsia="Times New Roman" w:hAnsi="Times New Roman" w:cs="Times New Roman"/>
          <w:sz w:val="24"/>
        </w:rPr>
        <w:t>of</w:t>
      </w:r>
      <w:r w:rsidRPr="00701C2D">
        <w:rPr>
          <w:rFonts w:ascii="Times New Roman" w:eastAsia="Times New Roman" w:hAnsi="Times New Roman" w:cs="Times New Roman"/>
          <w:spacing w:val="24"/>
          <w:sz w:val="24"/>
        </w:rPr>
        <w:t xml:space="preserve"> </w:t>
      </w:r>
      <w:r w:rsidRPr="00701C2D">
        <w:rPr>
          <w:rFonts w:ascii="Times New Roman" w:eastAsia="Times New Roman" w:hAnsi="Times New Roman" w:cs="Times New Roman"/>
          <w:sz w:val="24"/>
        </w:rPr>
        <w:t>thesis</w:t>
      </w:r>
      <w:r w:rsidRPr="00701C2D">
        <w:rPr>
          <w:rFonts w:ascii="Times New Roman" w:eastAsia="Times New Roman" w:hAnsi="Times New Roman" w:cs="Times New Roman"/>
          <w:spacing w:val="24"/>
          <w:sz w:val="24"/>
        </w:rPr>
        <w:t xml:space="preserve"> </w:t>
      </w:r>
      <w:r w:rsidRPr="00701C2D">
        <w:rPr>
          <w:rFonts w:ascii="Times New Roman" w:eastAsia="Times New Roman" w:hAnsi="Times New Roman" w:cs="Times New Roman"/>
          <w:sz w:val="24"/>
        </w:rPr>
        <w:t>paper</w:t>
      </w:r>
      <w:r w:rsidRPr="00701C2D">
        <w:rPr>
          <w:rFonts w:ascii="Times New Roman" w:eastAsia="Times New Roman" w:hAnsi="Times New Roman" w:cs="Times New Roman"/>
          <w:spacing w:val="25"/>
          <w:sz w:val="24"/>
        </w:rPr>
        <w:t xml:space="preserve"> </w:t>
      </w:r>
      <w:r w:rsidRPr="00701C2D">
        <w:rPr>
          <w:rFonts w:ascii="Times New Roman" w:eastAsia="Times New Roman" w:hAnsi="Times New Roman" w:cs="Times New Roman"/>
          <w:sz w:val="24"/>
        </w:rPr>
        <w:t>on</w:t>
      </w:r>
      <w:r w:rsidRPr="00701C2D">
        <w:rPr>
          <w:rFonts w:ascii="Times New Roman" w:eastAsia="Times New Roman" w:hAnsi="Times New Roman" w:cs="Times New Roman"/>
          <w:spacing w:val="24"/>
          <w:sz w:val="24"/>
        </w:rPr>
        <w:t xml:space="preserve"> </w:t>
      </w:r>
      <w:r w:rsidRPr="00701C2D">
        <w:rPr>
          <w:rFonts w:ascii="Times New Roman" w:eastAsia="Times New Roman" w:hAnsi="Times New Roman" w:cs="Times New Roman"/>
          <w:b/>
          <w:sz w:val="24"/>
        </w:rPr>
        <w:t>“</w:t>
      </w:r>
      <w:r>
        <w:rPr>
          <w:rFonts w:ascii="Times New Roman" w:eastAsia="Times New Roman" w:hAnsi="Times New Roman" w:cs="Times New Roman"/>
          <w:b/>
          <w:sz w:val="24"/>
        </w:rPr>
        <w:t>The Role of Green Human Resources for Sustainable Organization Development in Bangladesh”</w:t>
      </w:r>
      <w:r w:rsidRPr="00701C2D">
        <w:rPr>
          <w:rFonts w:ascii="Times New Roman" w:eastAsia="Times New Roman" w:hAnsi="Times New Roman" w:cs="Times New Roman"/>
          <w:b/>
          <w:sz w:val="24"/>
        </w:rPr>
        <w:t>.</w:t>
      </w:r>
    </w:p>
    <w:p w:rsidR="00D47C45" w:rsidRPr="00701C2D" w:rsidRDefault="00D47C45" w:rsidP="00701C2D">
      <w:pPr>
        <w:widowControl w:val="0"/>
        <w:autoSpaceDE w:val="0"/>
        <w:autoSpaceDN w:val="0"/>
        <w:spacing w:after="0" w:line="276" w:lineRule="auto"/>
        <w:ind w:left="200"/>
        <w:rPr>
          <w:rFonts w:ascii="Times New Roman" w:eastAsia="Times New Roman" w:hAnsi="Times New Roman" w:cs="Times New Roman"/>
          <w:b/>
          <w:sz w:val="24"/>
        </w:rPr>
      </w:pPr>
    </w:p>
    <w:p w:rsidR="00701C2D" w:rsidRPr="00701C2D" w:rsidRDefault="00701C2D" w:rsidP="00A35DF1">
      <w:pPr>
        <w:widowControl w:val="0"/>
        <w:autoSpaceDE w:val="0"/>
        <w:autoSpaceDN w:val="0"/>
        <w:spacing w:before="201" w:after="0" w:line="360" w:lineRule="auto"/>
        <w:ind w:left="200" w:right="479"/>
        <w:jc w:val="both"/>
        <w:rPr>
          <w:rFonts w:ascii="Times New Roman" w:eastAsia="Times New Roman" w:hAnsi="Times New Roman" w:cs="Times New Roman"/>
          <w:sz w:val="24"/>
          <w:szCs w:val="24"/>
        </w:rPr>
      </w:pPr>
      <w:r w:rsidRPr="00701C2D">
        <w:rPr>
          <w:rFonts w:ascii="Times New Roman" w:eastAsia="Times New Roman" w:hAnsi="Times New Roman" w:cs="Times New Roman"/>
          <w:sz w:val="24"/>
          <w:szCs w:val="24"/>
        </w:rPr>
        <w:t>Sir, with due respect, I would like to inform you that I am delighted to submit the thesis paper on</w:t>
      </w:r>
      <w:r w:rsidRPr="00701C2D">
        <w:rPr>
          <w:rFonts w:ascii="Times New Roman" w:eastAsia="Times New Roman" w:hAnsi="Times New Roman" w:cs="Times New Roman"/>
          <w:spacing w:val="-57"/>
          <w:sz w:val="24"/>
          <w:szCs w:val="24"/>
        </w:rPr>
        <w:t xml:space="preserve"> </w:t>
      </w:r>
      <w:r w:rsidRPr="00701C2D">
        <w:rPr>
          <w:rFonts w:ascii="Times New Roman" w:eastAsia="Times New Roman" w:hAnsi="Times New Roman" w:cs="Times New Roman"/>
          <w:sz w:val="24"/>
          <w:szCs w:val="24"/>
        </w:rPr>
        <w:t>“The Role of Green Human Resources for Sustainable Organization Development in Bangladesh</w:t>
      </w:r>
      <w:r>
        <w:rPr>
          <w:rFonts w:ascii="Times New Roman" w:eastAsia="Times New Roman" w:hAnsi="Times New Roman" w:cs="Times New Roman"/>
          <w:sz w:val="24"/>
          <w:szCs w:val="24"/>
        </w:rPr>
        <w:t xml:space="preserve">” </w:t>
      </w:r>
      <w:r w:rsidRPr="00701C2D">
        <w:rPr>
          <w:rFonts w:ascii="Times New Roman" w:eastAsia="Times New Roman" w:hAnsi="Times New Roman" w:cs="Times New Roman"/>
          <w:sz w:val="24"/>
          <w:szCs w:val="24"/>
        </w:rPr>
        <w:t>as an obligatory prerequisite for MBA Program. I am extremely grateful to you by</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which you guided me to learn new concepts to write my thesis paper. The experience and</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knowledge sharing from you enabled me to get an insight into the real-life situation. I have tried</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my</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level best</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to make</w:t>
      </w:r>
      <w:r w:rsidRPr="00701C2D">
        <w:rPr>
          <w:rFonts w:ascii="Times New Roman" w:eastAsia="Times New Roman" w:hAnsi="Times New Roman" w:cs="Times New Roman"/>
          <w:spacing w:val="-3"/>
          <w:sz w:val="24"/>
          <w:szCs w:val="24"/>
        </w:rPr>
        <w:t xml:space="preserve"> </w:t>
      </w:r>
      <w:r w:rsidRPr="00701C2D">
        <w:rPr>
          <w:rFonts w:ascii="Times New Roman" w:eastAsia="Times New Roman" w:hAnsi="Times New Roman" w:cs="Times New Roman"/>
          <w:sz w:val="24"/>
          <w:szCs w:val="24"/>
        </w:rPr>
        <w:t>a</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full</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fledge</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paper</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by analyzing</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all the</w:t>
      </w:r>
      <w:r w:rsidRPr="00701C2D">
        <w:rPr>
          <w:rFonts w:ascii="Times New Roman" w:eastAsia="Times New Roman" w:hAnsi="Times New Roman" w:cs="Times New Roman"/>
          <w:spacing w:val="-2"/>
          <w:sz w:val="24"/>
          <w:szCs w:val="24"/>
        </w:rPr>
        <w:t xml:space="preserve"> </w:t>
      </w:r>
      <w:r w:rsidRPr="00701C2D">
        <w:rPr>
          <w:rFonts w:ascii="Times New Roman" w:eastAsia="Times New Roman" w:hAnsi="Times New Roman" w:cs="Times New Roman"/>
          <w:sz w:val="24"/>
          <w:szCs w:val="24"/>
        </w:rPr>
        <w:t>requirements you</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have</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asked for.</w:t>
      </w:r>
    </w:p>
    <w:p w:rsidR="00A35DF1" w:rsidRDefault="00701C2D" w:rsidP="00A35DF1">
      <w:pPr>
        <w:widowControl w:val="0"/>
        <w:autoSpaceDE w:val="0"/>
        <w:autoSpaceDN w:val="0"/>
        <w:spacing w:before="198" w:after="0" w:line="360" w:lineRule="auto"/>
        <w:ind w:left="200" w:right="475"/>
        <w:jc w:val="both"/>
        <w:rPr>
          <w:rFonts w:ascii="Times New Roman" w:eastAsia="Times New Roman" w:hAnsi="Times New Roman" w:cs="Times New Roman"/>
          <w:sz w:val="24"/>
          <w:szCs w:val="24"/>
        </w:rPr>
      </w:pPr>
      <w:r w:rsidRPr="00701C2D">
        <w:rPr>
          <w:rFonts w:ascii="Times New Roman" w:eastAsia="Times New Roman" w:hAnsi="Times New Roman" w:cs="Times New Roman"/>
          <w:sz w:val="24"/>
          <w:szCs w:val="24"/>
        </w:rPr>
        <w:t>I strongly belief that the report will fulfil your expectation and tried to give my best effort</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according to your instruction. It would be grateful if you accept my report. All my effort will be</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successful</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if the</w:t>
      </w:r>
      <w:r w:rsidRPr="00701C2D">
        <w:rPr>
          <w:rFonts w:ascii="Times New Roman" w:eastAsia="Times New Roman" w:hAnsi="Times New Roman" w:cs="Times New Roman"/>
          <w:spacing w:val="-2"/>
          <w:sz w:val="24"/>
          <w:szCs w:val="24"/>
        </w:rPr>
        <w:t xml:space="preserve"> </w:t>
      </w:r>
      <w:r w:rsidRPr="00701C2D">
        <w:rPr>
          <w:rFonts w:ascii="Times New Roman" w:eastAsia="Times New Roman" w:hAnsi="Times New Roman" w:cs="Times New Roman"/>
          <w:sz w:val="24"/>
          <w:szCs w:val="24"/>
        </w:rPr>
        <w:t>paper</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can</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serve</w:t>
      </w:r>
      <w:r w:rsidRPr="00701C2D">
        <w:rPr>
          <w:rFonts w:ascii="Times New Roman" w:eastAsia="Times New Roman" w:hAnsi="Times New Roman" w:cs="Times New Roman"/>
          <w:spacing w:val="-2"/>
          <w:sz w:val="24"/>
          <w:szCs w:val="24"/>
        </w:rPr>
        <w:t xml:space="preserve"> </w:t>
      </w:r>
      <w:r w:rsidRPr="00701C2D">
        <w:rPr>
          <w:rFonts w:ascii="Times New Roman" w:eastAsia="Times New Roman" w:hAnsi="Times New Roman" w:cs="Times New Roman"/>
          <w:sz w:val="24"/>
          <w:szCs w:val="24"/>
        </w:rPr>
        <w:t>its</w:t>
      </w:r>
      <w:r w:rsidRPr="00701C2D">
        <w:rPr>
          <w:rFonts w:ascii="Times New Roman" w:eastAsia="Times New Roman" w:hAnsi="Times New Roman" w:cs="Times New Roman"/>
          <w:spacing w:val="-2"/>
          <w:sz w:val="24"/>
          <w:szCs w:val="24"/>
        </w:rPr>
        <w:t xml:space="preserve"> </w:t>
      </w:r>
      <w:r w:rsidRPr="00701C2D">
        <w:rPr>
          <w:rFonts w:ascii="Times New Roman" w:eastAsia="Times New Roman" w:hAnsi="Times New Roman" w:cs="Times New Roman"/>
          <w:sz w:val="24"/>
          <w:szCs w:val="24"/>
        </w:rPr>
        <w:t>purpose.</w:t>
      </w:r>
    </w:p>
    <w:p w:rsidR="00A35DF1" w:rsidRDefault="00A35DF1" w:rsidP="00A35DF1">
      <w:pPr>
        <w:widowControl w:val="0"/>
        <w:autoSpaceDE w:val="0"/>
        <w:autoSpaceDN w:val="0"/>
        <w:spacing w:before="198" w:after="0" w:line="276" w:lineRule="auto"/>
        <w:ind w:left="200" w:right="475"/>
        <w:jc w:val="both"/>
        <w:rPr>
          <w:rFonts w:ascii="Times New Roman" w:hAnsi="Times New Roman" w:cs="Times New Roman"/>
          <w:sz w:val="24"/>
        </w:rPr>
      </w:pPr>
    </w:p>
    <w:p w:rsidR="00A35DF1" w:rsidRDefault="00A35DF1" w:rsidP="00A35DF1">
      <w:pPr>
        <w:widowControl w:val="0"/>
        <w:autoSpaceDE w:val="0"/>
        <w:autoSpaceDN w:val="0"/>
        <w:spacing w:before="198" w:after="0" w:line="276" w:lineRule="auto"/>
        <w:ind w:left="200" w:right="475"/>
        <w:jc w:val="both"/>
        <w:rPr>
          <w:rFonts w:ascii="Times New Roman" w:hAnsi="Times New Roman" w:cs="Times New Roman"/>
          <w:sz w:val="24"/>
        </w:rPr>
      </w:pPr>
    </w:p>
    <w:p w:rsidR="00A35DF1" w:rsidRDefault="00A35DF1" w:rsidP="00A35DF1">
      <w:pPr>
        <w:widowControl w:val="0"/>
        <w:autoSpaceDE w:val="0"/>
        <w:autoSpaceDN w:val="0"/>
        <w:spacing w:before="198" w:after="0" w:line="276" w:lineRule="auto"/>
        <w:ind w:left="200" w:right="475"/>
        <w:jc w:val="both"/>
        <w:rPr>
          <w:rFonts w:ascii="Times New Roman" w:eastAsia="Times New Roman" w:hAnsi="Times New Roman" w:cs="Times New Roman"/>
          <w:sz w:val="24"/>
          <w:szCs w:val="24"/>
        </w:rPr>
      </w:pPr>
      <w:r>
        <w:rPr>
          <w:rFonts w:ascii="Times New Roman" w:hAnsi="Times New Roman" w:cs="Times New Roman"/>
          <w:sz w:val="24"/>
        </w:rPr>
        <w:t>Sincerely,</w:t>
      </w:r>
    </w:p>
    <w:p w:rsidR="00A35DF1" w:rsidRDefault="00A35DF1" w:rsidP="00A35DF1">
      <w:pPr>
        <w:widowControl w:val="0"/>
        <w:autoSpaceDE w:val="0"/>
        <w:autoSpaceDN w:val="0"/>
        <w:spacing w:before="198" w:after="0" w:line="276" w:lineRule="auto"/>
        <w:ind w:left="200" w:right="475"/>
        <w:jc w:val="both"/>
        <w:rPr>
          <w:rFonts w:ascii="Times New Roman" w:eastAsia="Times New Roman" w:hAnsi="Times New Roman" w:cs="Times New Roman"/>
          <w:sz w:val="24"/>
          <w:szCs w:val="24"/>
        </w:rPr>
      </w:pPr>
      <w:r>
        <w:rPr>
          <w:rFonts w:ascii="Times New Roman" w:hAnsi="Times New Roman" w:cs="Times New Roman"/>
          <w:sz w:val="24"/>
        </w:rPr>
        <w:t>…………</w:t>
      </w:r>
    </w:p>
    <w:p w:rsidR="00A35DF1" w:rsidRDefault="00A35DF1" w:rsidP="002D56D1">
      <w:pPr>
        <w:widowControl w:val="0"/>
        <w:autoSpaceDE w:val="0"/>
        <w:autoSpaceDN w:val="0"/>
        <w:spacing w:before="198" w:after="0" w:line="240" w:lineRule="auto"/>
        <w:ind w:left="200" w:right="475"/>
        <w:jc w:val="both"/>
        <w:rPr>
          <w:rFonts w:ascii="Times New Roman" w:eastAsia="Times New Roman" w:hAnsi="Times New Roman" w:cs="Times New Roman"/>
          <w:sz w:val="24"/>
          <w:szCs w:val="24"/>
        </w:rPr>
      </w:pPr>
      <w:proofErr w:type="spellStart"/>
      <w:r>
        <w:rPr>
          <w:rFonts w:ascii="Times New Roman" w:hAnsi="Times New Roman" w:cs="Times New Roman"/>
          <w:sz w:val="24"/>
        </w:rPr>
        <w:t>Suborna</w:t>
      </w:r>
      <w:proofErr w:type="spellEnd"/>
      <w:r>
        <w:rPr>
          <w:rFonts w:ascii="Times New Roman" w:hAnsi="Times New Roman" w:cs="Times New Roman"/>
          <w:sz w:val="24"/>
        </w:rPr>
        <w:t xml:space="preserve"> </w:t>
      </w:r>
      <w:proofErr w:type="spellStart"/>
      <w:r>
        <w:rPr>
          <w:rFonts w:ascii="Times New Roman" w:hAnsi="Times New Roman" w:cs="Times New Roman"/>
          <w:sz w:val="24"/>
        </w:rPr>
        <w:t>Akter</w:t>
      </w:r>
      <w:proofErr w:type="spellEnd"/>
    </w:p>
    <w:p w:rsidR="00A35DF1" w:rsidRDefault="00701C2D" w:rsidP="002D56D1">
      <w:pPr>
        <w:widowControl w:val="0"/>
        <w:autoSpaceDE w:val="0"/>
        <w:autoSpaceDN w:val="0"/>
        <w:spacing w:before="198" w:after="0" w:line="240" w:lineRule="auto"/>
        <w:ind w:left="200" w:right="475"/>
        <w:jc w:val="both"/>
        <w:rPr>
          <w:rFonts w:ascii="Times New Roman" w:eastAsia="Times New Roman" w:hAnsi="Times New Roman" w:cs="Times New Roman"/>
          <w:sz w:val="24"/>
          <w:szCs w:val="24"/>
        </w:rPr>
      </w:pPr>
      <w:r w:rsidRPr="00701C2D">
        <w:rPr>
          <w:rFonts w:ascii="Times New Roman" w:hAnsi="Times New Roman" w:cs="Times New Roman"/>
          <w:sz w:val="24"/>
        </w:rPr>
        <w:t>MBA Prof, dept</w:t>
      </w:r>
      <w:r w:rsidR="00A35DF1">
        <w:rPr>
          <w:rFonts w:ascii="Times New Roman" w:hAnsi="Times New Roman" w:cs="Times New Roman"/>
          <w:sz w:val="24"/>
        </w:rPr>
        <w:t>.</w:t>
      </w:r>
      <w:r w:rsidRPr="00701C2D">
        <w:rPr>
          <w:rFonts w:ascii="Times New Roman" w:hAnsi="Times New Roman" w:cs="Times New Roman"/>
          <w:sz w:val="24"/>
        </w:rPr>
        <w:t xml:space="preserve"> of HRM </w:t>
      </w:r>
    </w:p>
    <w:p w:rsidR="00A35DF1" w:rsidRDefault="00A35DF1" w:rsidP="002D56D1">
      <w:pPr>
        <w:widowControl w:val="0"/>
        <w:autoSpaceDE w:val="0"/>
        <w:autoSpaceDN w:val="0"/>
        <w:spacing w:before="198" w:after="0" w:line="240" w:lineRule="auto"/>
        <w:ind w:left="200" w:right="475"/>
        <w:jc w:val="both"/>
        <w:rPr>
          <w:rFonts w:ascii="Times New Roman" w:eastAsia="Times New Roman" w:hAnsi="Times New Roman" w:cs="Times New Roman"/>
          <w:sz w:val="24"/>
          <w:szCs w:val="24"/>
        </w:rPr>
      </w:pPr>
      <w:r>
        <w:rPr>
          <w:rFonts w:ascii="Times New Roman" w:hAnsi="Times New Roman" w:cs="Times New Roman"/>
          <w:sz w:val="24"/>
        </w:rPr>
        <w:t>Batch: 19</w:t>
      </w:r>
      <w:r w:rsidR="00E667C4" w:rsidRPr="00E667C4">
        <w:rPr>
          <w:rFonts w:ascii="Times New Roman" w:hAnsi="Times New Roman" w:cs="Times New Roman"/>
          <w:sz w:val="24"/>
          <w:vertAlign w:val="superscript"/>
        </w:rPr>
        <w:t>th</w:t>
      </w:r>
      <w:r w:rsidR="00E667C4">
        <w:rPr>
          <w:rFonts w:ascii="Times New Roman" w:hAnsi="Times New Roman" w:cs="Times New Roman"/>
          <w:sz w:val="24"/>
        </w:rPr>
        <w:t xml:space="preserve"> </w:t>
      </w:r>
    </w:p>
    <w:p w:rsidR="00701C2D" w:rsidRPr="00A35DF1" w:rsidRDefault="00A35DF1" w:rsidP="002D56D1">
      <w:pPr>
        <w:widowControl w:val="0"/>
        <w:autoSpaceDE w:val="0"/>
        <w:autoSpaceDN w:val="0"/>
        <w:spacing w:before="198" w:after="0" w:line="240" w:lineRule="auto"/>
        <w:ind w:left="200" w:right="475"/>
        <w:jc w:val="both"/>
        <w:rPr>
          <w:rFonts w:ascii="Times New Roman" w:eastAsia="Times New Roman" w:hAnsi="Times New Roman" w:cs="Times New Roman"/>
          <w:sz w:val="24"/>
          <w:szCs w:val="24"/>
        </w:rPr>
      </w:pPr>
      <w:r>
        <w:rPr>
          <w:rFonts w:ascii="Times New Roman" w:hAnsi="Times New Roman" w:cs="Times New Roman"/>
          <w:sz w:val="24"/>
        </w:rPr>
        <w:t>ID: 18019015</w:t>
      </w:r>
    </w:p>
    <w:p w:rsidR="00701C2D" w:rsidRPr="00701C2D" w:rsidRDefault="00701C2D" w:rsidP="00701C2D">
      <w:pPr>
        <w:spacing w:line="360" w:lineRule="auto"/>
        <w:rPr>
          <w:rFonts w:ascii="Times New Roman" w:hAnsi="Times New Roman" w:cs="Times New Roman"/>
          <w:sz w:val="24"/>
        </w:rPr>
      </w:pPr>
    </w:p>
    <w:p w:rsidR="00062CD1" w:rsidRDefault="00062CD1" w:rsidP="00081832">
      <w:pPr>
        <w:spacing w:line="360" w:lineRule="auto"/>
        <w:jc w:val="center"/>
        <w:rPr>
          <w:rFonts w:ascii="Times New Roman" w:hAnsi="Times New Roman" w:cs="Times New Roman"/>
          <w:b/>
          <w:sz w:val="36"/>
        </w:rPr>
        <w:sectPr w:rsidR="00062CD1" w:rsidSect="00D47C45">
          <w:footerReference w:type="default" r:id="rId10"/>
          <w:pgSz w:w="11907" w:h="16839" w:code="9"/>
          <w:pgMar w:top="1440" w:right="1440" w:bottom="1440" w:left="2160" w:header="720" w:footer="720" w:gutter="0"/>
          <w:pgNumType w:fmt="lowerRoman"/>
          <w:cols w:space="720"/>
          <w:docGrid w:linePitch="360"/>
        </w:sectPr>
      </w:pPr>
    </w:p>
    <w:p w:rsidR="00701C2D" w:rsidRPr="00A35DF1" w:rsidRDefault="00A35DF1" w:rsidP="00081832">
      <w:pPr>
        <w:spacing w:line="360" w:lineRule="auto"/>
        <w:jc w:val="center"/>
        <w:rPr>
          <w:rFonts w:ascii="Times New Roman" w:hAnsi="Times New Roman" w:cs="Times New Roman"/>
          <w:b/>
          <w:sz w:val="36"/>
        </w:rPr>
      </w:pPr>
      <w:r w:rsidRPr="00A35DF1">
        <w:rPr>
          <w:rFonts w:ascii="Times New Roman" w:hAnsi="Times New Roman" w:cs="Times New Roman"/>
          <w:b/>
          <w:sz w:val="36"/>
        </w:rPr>
        <w:lastRenderedPageBreak/>
        <w:t>Letter of Declaration</w:t>
      </w:r>
    </w:p>
    <w:p w:rsidR="00A35DF1" w:rsidRDefault="00A35DF1" w:rsidP="00081832">
      <w:pPr>
        <w:spacing w:line="360" w:lineRule="auto"/>
        <w:jc w:val="center"/>
        <w:rPr>
          <w:rFonts w:ascii="Times New Roman" w:hAnsi="Times New Roman" w:cs="Times New Roman"/>
          <w:sz w:val="36"/>
        </w:rPr>
      </w:pPr>
    </w:p>
    <w:p w:rsidR="00A35DF1" w:rsidRDefault="00A35DF1" w:rsidP="00A35DF1">
      <w:pPr>
        <w:spacing w:line="360" w:lineRule="auto"/>
        <w:jc w:val="both"/>
        <w:rPr>
          <w:rFonts w:ascii="Times New Roman" w:hAnsi="Times New Roman" w:cs="Times New Roman"/>
          <w:sz w:val="24"/>
        </w:rPr>
      </w:pPr>
      <w:r w:rsidRPr="00A35DF1">
        <w:rPr>
          <w:rFonts w:ascii="Times New Roman" w:hAnsi="Times New Roman" w:cs="Times New Roman"/>
          <w:sz w:val="24"/>
        </w:rPr>
        <w:t xml:space="preserve">This is </w:t>
      </w:r>
      <w:proofErr w:type="spellStart"/>
      <w:r>
        <w:rPr>
          <w:rFonts w:ascii="Times New Roman" w:hAnsi="Times New Roman" w:cs="Times New Roman"/>
          <w:sz w:val="24"/>
        </w:rPr>
        <w:t>Suborn</w:t>
      </w:r>
      <w:r w:rsidR="002D56D1">
        <w:rPr>
          <w:rFonts w:ascii="Times New Roman" w:hAnsi="Times New Roman" w:cs="Times New Roman"/>
          <w:sz w:val="24"/>
        </w:rPr>
        <w:t>a</w:t>
      </w:r>
      <w:proofErr w:type="spellEnd"/>
      <w:r>
        <w:rPr>
          <w:rFonts w:ascii="Times New Roman" w:hAnsi="Times New Roman" w:cs="Times New Roman"/>
          <w:sz w:val="24"/>
        </w:rPr>
        <w:t xml:space="preserve"> </w:t>
      </w:r>
      <w:proofErr w:type="spellStart"/>
      <w:r>
        <w:rPr>
          <w:rFonts w:ascii="Times New Roman" w:hAnsi="Times New Roman" w:cs="Times New Roman"/>
          <w:sz w:val="24"/>
        </w:rPr>
        <w:t>Akter</w:t>
      </w:r>
      <w:proofErr w:type="spellEnd"/>
      <w:r>
        <w:rPr>
          <w:rFonts w:ascii="Times New Roman" w:hAnsi="Times New Roman" w:cs="Times New Roman"/>
          <w:sz w:val="24"/>
        </w:rPr>
        <w:t>, Roll: 18019015</w:t>
      </w:r>
      <w:r w:rsidRPr="00A35DF1">
        <w:rPr>
          <w:rFonts w:ascii="Times New Roman" w:hAnsi="Times New Roman" w:cs="Times New Roman"/>
          <w:sz w:val="24"/>
        </w:rPr>
        <w:t>, under the program of the Department of Business Administration, hereby declares that the thesis paper titled the “</w:t>
      </w:r>
      <w:r>
        <w:rPr>
          <w:rFonts w:ascii="Times New Roman" w:hAnsi="Times New Roman" w:cs="Times New Roman"/>
          <w:sz w:val="24"/>
        </w:rPr>
        <w:t>The role of Green Human Resources for sustainable organization development</w:t>
      </w:r>
      <w:r w:rsidRPr="00A35DF1">
        <w:rPr>
          <w:rFonts w:ascii="Times New Roman" w:hAnsi="Times New Roman" w:cs="Times New Roman"/>
          <w:sz w:val="24"/>
        </w:rPr>
        <w:t xml:space="preserve"> in Bangladesh</w:t>
      </w:r>
      <w:r>
        <w:rPr>
          <w:rFonts w:ascii="Times New Roman" w:hAnsi="Times New Roman" w:cs="Times New Roman"/>
          <w:sz w:val="24"/>
        </w:rPr>
        <w:t>”</w:t>
      </w:r>
      <w:r w:rsidRPr="00A35DF1">
        <w:rPr>
          <w:rFonts w:ascii="Times New Roman" w:hAnsi="Times New Roman" w:cs="Times New Roman"/>
          <w:sz w:val="24"/>
        </w:rPr>
        <w:t xml:space="preserve"> Which was offered by Dr. </w:t>
      </w:r>
      <w:proofErr w:type="spellStart"/>
      <w:r w:rsidRPr="00A35DF1">
        <w:rPr>
          <w:rFonts w:ascii="Times New Roman" w:hAnsi="Times New Roman" w:cs="Times New Roman"/>
          <w:sz w:val="24"/>
        </w:rPr>
        <w:t>Md</w:t>
      </w:r>
      <w:proofErr w:type="spellEnd"/>
      <w:r w:rsidRPr="00A35DF1">
        <w:rPr>
          <w:rFonts w:ascii="Times New Roman" w:hAnsi="Times New Roman" w:cs="Times New Roman"/>
          <w:sz w:val="24"/>
        </w:rPr>
        <w:t xml:space="preserve"> </w:t>
      </w:r>
      <w:proofErr w:type="spellStart"/>
      <w:r w:rsidRPr="00A35DF1">
        <w:rPr>
          <w:rFonts w:ascii="Times New Roman" w:hAnsi="Times New Roman" w:cs="Times New Roman"/>
          <w:sz w:val="24"/>
        </w:rPr>
        <w:t>Arifur</w:t>
      </w:r>
      <w:proofErr w:type="spellEnd"/>
      <w:r w:rsidRPr="00A35DF1">
        <w:rPr>
          <w:rFonts w:ascii="Times New Roman" w:hAnsi="Times New Roman" w:cs="Times New Roman"/>
          <w:sz w:val="24"/>
        </w:rPr>
        <w:t xml:space="preserve"> </w:t>
      </w:r>
      <w:proofErr w:type="spellStart"/>
      <w:r w:rsidRPr="00A35DF1">
        <w:rPr>
          <w:rFonts w:ascii="Times New Roman" w:hAnsi="Times New Roman" w:cs="Times New Roman"/>
          <w:sz w:val="24"/>
        </w:rPr>
        <w:t>Rahman</w:t>
      </w:r>
      <w:proofErr w:type="spellEnd"/>
      <w:r w:rsidRPr="00A35DF1">
        <w:rPr>
          <w:rFonts w:ascii="Times New Roman" w:hAnsi="Times New Roman" w:cs="Times New Roman"/>
          <w:sz w:val="24"/>
        </w:rPr>
        <w:t xml:space="preserve"> for the fulfillment of the requirement of the MBA Professional program, I have prepared this report by my own effort. </w:t>
      </w:r>
    </w:p>
    <w:p w:rsidR="00A35DF1" w:rsidRPr="00A35DF1" w:rsidRDefault="00A35DF1" w:rsidP="00A35DF1">
      <w:pPr>
        <w:spacing w:line="360" w:lineRule="auto"/>
        <w:jc w:val="both"/>
        <w:rPr>
          <w:rFonts w:ascii="Times New Roman" w:hAnsi="Times New Roman" w:cs="Times New Roman"/>
          <w:sz w:val="24"/>
        </w:rPr>
      </w:pPr>
      <w:r w:rsidRPr="00A35DF1">
        <w:rPr>
          <w:rFonts w:ascii="Times New Roman" w:hAnsi="Times New Roman" w:cs="Times New Roman"/>
          <w:sz w:val="24"/>
        </w:rPr>
        <w:t>I have put my best effort for completing the thesis successfully</w:t>
      </w:r>
    </w:p>
    <w:p w:rsidR="00BD0A05" w:rsidRDefault="00BD0A05" w:rsidP="00A35DF1">
      <w:pPr>
        <w:spacing w:line="360" w:lineRule="auto"/>
        <w:rPr>
          <w:rFonts w:ascii="Times New Roman" w:hAnsi="Times New Roman" w:cs="Times New Roman"/>
          <w:b/>
          <w:sz w:val="36"/>
          <w:u w:val="single"/>
        </w:rPr>
      </w:pPr>
    </w:p>
    <w:p w:rsidR="00A35DF1" w:rsidRDefault="00A35DF1" w:rsidP="00A35DF1">
      <w:pPr>
        <w:spacing w:line="360" w:lineRule="auto"/>
        <w:rPr>
          <w:rFonts w:ascii="Times New Roman" w:hAnsi="Times New Roman" w:cs="Times New Roman"/>
          <w:b/>
          <w:sz w:val="36"/>
          <w:u w:val="single"/>
        </w:rPr>
      </w:pPr>
    </w:p>
    <w:p w:rsidR="00A35DF1" w:rsidRDefault="00A35DF1" w:rsidP="00A35DF1">
      <w:pPr>
        <w:spacing w:line="360" w:lineRule="auto"/>
        <w:rPr>
          <w:rFonts w:ascii="Times New Roman" w:hAnsi="Times New Roman" w:cs="Times New Roman"/>
          <w:b/>
          <w:sz w:val="36"/>
          <w:u w:val="single"/>
        </w:rPr>
      </w:pPr>
    </w:p>
    <w:p w:rsidR="00A35DF1" w:rsidRDefault="00A35DF1" w:rsidP="00A35DF1">
      <w:pPr>
        <w:spacing w:line="360" w:lineRule="auto"/>
        <w:jc w:val="both"/>
        <w:rPr>
          <w:rFonts w:ascii="Times New Roman" w:hAnsi="Times New Roman" w:cs="Times New Roman"/>
          <w:sz w:val="24"/>
        </w:rPr>
      </w:pPr>
      <w:r>
        <w:rPr>
          <w:rFonts w:ascii="Times New Roman" w:hAnsi="Times New Roman" w:cs="Times New Roman"/>
          <w:sz w:val="24"/>
        </w:rPr>
        <w:t>…………………</w:t>
      </w:r>
    </w:p>
    <w:p w:rsidR="00A35DF1" w:rsidRDefault="00A35DF1" w:rsidP="00A35DF1">
      <w:pPr>
        <w:spacing w:line="360" w:lineRule="auto"/>
        <w:jc w:val="both"/>
        <w:rPr>
          <w:rFonts w:ascii="Times New Roman" w:hAnsi="Times New Roman" w:cs="Times New Roman"/>
          <w:sz w:val="24"/>
        </w:rPr>
      </w:pPr>
    </w:p>
    <w:p w:rsidR="00A35DF1" w:rsidRPr="00A35DF1" w:rsidRDefault="00A35DF1" w:rsidP="00A35DF1">
      <w:pPr>
        <w:spacing w:line="360" w:lineRule="auto"/>
        <w:jc w:val="both"/>
        <w:rPr>
          <w:rFonts w:ascii="Times New Roman" w:hAnsi="Times New Roman" w:cs="Times New Roman"/>
          <w:sz w:val="24"/>
        </w:rPr>
      </w:pPr>
      <w:proofErr w:type="spellStart"/>
      <w:r>
        <w:rPr>
          <w:rFonts w:ascii="Times New Roman" w:hAnsi="Times New Roman" w:cs="Times New Roman"/>
          <w:sz w:val="24"/>
        </w:rPr>
        <w:t>Suborna</w:t>
      </w:r>
      <w:proofErr w:type="spellEnd"/>
      <w:r>
        <w:rPr>
          <w:rFonts w:ascii="Times New Roman" w:hAnsi="Times New Roman" w:cs="Times New Roman"/>
          <w:sz w:val="24"/>
        </w:rPr>
        <w:t xml:space="preserve"> </w:t>
      </w:r>
      <w:proofErr w:type="spellStart"/>
      <w:r>
        <w:rPr>
          <w:rFonts w:ascii="Times New Roman" w:hAnsi="Times New Roman" w:cs="Times New Roman"/>
          <w:sz w:val="24"/>
        </w:rPr>
        <w:t>Akter</w:t>
      </w:r>
      <w:proofErr w:type="spellEnd"/>
    </w:p>
    <w:p w:rsidR="00A35DF1" w:rsidRPr="00A35DF1" w:rsidRDefault="00A35DF1" w:rsidP="00A35DF1">
      <w:pPr>
        <w:spacing w:line="360" w:lineRule="auto"/>
        <w:jc w:val="both"/>
        <w:rPr>
          <w:rFonts w:ascii="Times New Roman" w:hAnsi="Times New Roman" w:cs="Times New Roman"/>
          <w:sz w:val="24"/>
        </w:rPr>
      </w:pPr>
      <w:r>
        <w:rPr>
          <w:rFonts w:ascii="Times New Roman" w:hAnsi="Times New Roman" w:cs="Times New Roman"/>
          <w:sz w:val="24"/>
        </w:rPr>
        <w:t>Roll: 18019015</w:t>
      </w:r>
    </w:p>
    <w:p w:rsidR="00A35DF1" w:rsidRPr="00A35DF1" w:rsidRDefault="00A35DF1" w:rsidP="00A35DF1">
      <w:pPr>
        <w:spacing w:line="360" w:lineRule="auto"/>
        <w:jc w:val="both"/>
        <w:rPr>
          <w:rFonts w:ascii="Times New Roman" w:hAnsi="Times New Roman" w:cs="Times New Roman"/>
          <w:sz w:val="24"/>
        </w:rPr>
      </w:pPr>
      <w:r w:rsidRPr="00A35DF1">
        <w:rPr>
          <w:rFonts w:ascii="Times New Roman" w:hAnsi="Times New Roman" w:cs="Times New Roman"/>
          <w:sz w:val="24"/>
        </w:rPr>
        <w:t xml:space="preserve">Program: MBA Professional </w:t>
      </w:r>
    </w:p>
    <w:p w:rsidR="00A35DF1" w:rsidRPr="00A35DF1" w:rsidRDefault="00A35DF1" w:rsidP="00A35DF1">
      <w:pPr>
        <w:spacing w:line="360" w:lineRule="auto"/>
        <w:jc w:val="both"/>
        <w:rPr>
          <w:rFonts w:ascii="Times New Roman" w:hAnsi="Times New Roman" w:cs="Times New Roman"/>
          <w:sz w:val="24"/>
        </w:rPr>
      </w:pPr>
      <w:r w:rsidRPr="00A35DF1">
        <w:rPr>
          <w:rFonts w:ascii="Times New Roman" w:hAnsi="Times New Roman" w:cs="Times New Roman"/>
          <w:sz w:val="24"/>
        </w:rPr>
        <w:t>Department of Business Administration</w:t>
      </w:r>
    </w:p>
    <w:p w:rsidR="00BD0A05" w:rsidRPr="00A35DF1" w:rsidRDefault="00A35DF1" w:rsidP="00A35DF1">
      <w:pPr>
        <w:spacing w:line="360" w:lineRule="auto"/>
        <w:jc w:val="both"/>
        <w:rPr>
          <w:rFonts w:ascii="Times New Roman" w:hAnsi="Times New Roman" w:cs="Times New Roman"/>
          <w:b/>
          <w:sz w:val="40"/>
          <w:u w:val="single"/>
        </w:rPr>
      </w:pPr>
      <w:r w:rsidRPr="00A35DF1">
        <w:rPr>
          <w:rFonts w:ascii="Times New Roman" w:hAnsi="Times New Roman" w:cs="Times New Roman"/>
          <w:sz w:val="24"/>
        </w:rPr>
        <w:t>Bangladesh University of Professional</w:t>
      </w:r>
    </w:p>
    <w:p w:rsidR="00BD0A05" w:rsidRPr="00A35DF1" w:rsidRDefault="00BD0A05" w:rsidP="00A35DF1">
      <w:pPr>
        <w:spacing w:line="360" w:lineRule="auto"/>
        <w:rPr>
          <w:rFonts w:ascii="Times New Roman" w:hAnsi="Times New Roman" w:cs="Times New Roman"/>
          <w:b/>
          <w:sz w:val="24"/>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D47C45" w:rsidRDefault="00D47C45" w:rsidP="00081832">
      <w:pPr>
        <w:spacing w:line="360" w:lineRule="auto"/>
        <w:jc w:val="center"/>
        <w:rPr>
          <w:rFonts w:ascii="Times New Roman" w:hAnsi="Times New Roman" w:cs="Times New Roman"/>
          <w:b/>
          <w:sz w:val="36"/>
          <w:u w:val="single"/>
        </w:rPr>
      </w:pPr>
    </w:p>
    <w:p w:rsidR="00D47C45" w:rsidRDefault="002D56D1" w:rsidP="00D47C45">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Acknowledgement</w:t>
      </w:r>
    </w:p>
    <w:p w:rsidR="00D47C45" w:rsidRDefault="00D47C45" w:rsidP="00D47C45">
      <w:pPr>
        <w:spacing w:line="360" w:lineRule="auto"/>
        <w:jc w:val="center"/>
        <w:rPr>
          <w:rFonts w:ascii="Times New Roman" w:hAnsi="Times New Roman" w:cs="Times New Roman"/>
          <w:b/>
          <w:sz w:val="36"/>
          <w:u w:val="single"/>
        </w:rPr>
      </w:pPr>
    </w:p>
    <w:p w:rsidR="002D56D1"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 xml:space="preserve">First of all, I would like to pay our gratitude to almighty God, who has given me patience to complete this report. I would like to thank Bangladesh University of Professionals for planning such a course that gave us the chance to gather knowledge about what we learn. The knowledge I gathered throughout the course would help us to develop our future career. During the years of my dissertation journey, there have been many colleagues, friends, and family members who have given me so much encouragement and support to attain my goal, all of whom I thank for the strength to finish. </w:t>
      </w:r>
    </w:p>
    <w:p w:rsidR="002D56D1"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 xml:space="preserve">My dissertation committee members, all of whom I respectfully refer to as my angels and who have spent countless hours giving me guidance to get through the process, I extend my sincere gratitude to my supervisor, who encouraged me to continue on the long road to completion and graciously took on the role of dissertation chair. His words of wisdom and encouragement helped me get through some of the difficult times. </w:t>
      </w:r>
    </w:p>
    <w:p w:rsidR="002D56D1"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 xml:space="preserve">My committee’s experience and expertise in each of their fields and their commitment to this journey has been a true blessing. Your love and support mean so much to me. Last, but certainly not least, an enormous amount of thanks and love goes to my parents. Their support and constant encouragement to get this dissertation done is indescribable. I could not have done this without their support. </w:t>
      </w:r>
    </w:p>
    <w:p w:rsidR="004A6E47"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 xml:space="preserve">I respect and thank our honorable supervisor, (Bangladesh University of Professionals) for providing me an opportunity to do the assignment and giving me all support and guidance, which made me complete the project duly. I am extremely thankful to him for providing such a nice support and guidance. </w:t>
      </w:r>
    </w:p>
    <w:p w:rsidR="002D56D1" w:rsidRPr="002D56D1"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The success and final outcome of this assignment required a lot of guidance and assistance from many people and I am extremely privileged to have got this all along the completion of my assignment. All that I have done is only due to such supervision and assistance and I would not forget to thank them.</w:t>
      </w:r>
    </w:p>
    <w:p w:rsidR="004A6E47" w:rsidRDefault="004A6E47" w:rsidP="00081832">
      <w:pPr>
        <w:spacing w:line="360" w:lineRule="auto"/>
        <w:jc w:val="center"/>
        <w:rPr>
          <w:rFonts w:ascii="Times New Roman" w:hAnsi="Times New Roman" w:cs="Times New Roman"/>
          <w:b/>
          <w:sz w:val="36"/>
          <w:u w:val="single"/>
        </w:rPr>
      </w:pPr>
    </w:p>
    <w:p w:rsidR="00BD0A05" w:rsidRDefault="00ED0B44" w:rsidP="00081832">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Certificate of Supervisor</w:t>
      </w:r>
    </w:p>
    <w:p w:rsidR="00ED0B44" w:rsidRDefault="00ED0B44" w:rsidP="00081832">
      <w:pPr>
        <w:spacing w:line="360" w:lineRule="auto"/>
        <w:jc w:val="center"/>
        <w:rPr>
          <w:rFonts w:ascii="Times New Roman" w:hAnsi="Times New Roman" w:cs="Times New Roman"/>
          <w:sz w:val="24"/>
        </w:rPr>
      </w:pPr>
    </w:p>
    <w:p w:rsidR="00ED0B44" w:rsidRPr="00ED0B44" w:rsidRDefault="00ED0B44" w:rsidP="00ED0B44">
      <w:pPr>
        <w:spacing w:line="360" w:lineRule="auto"/>
        <w:jc w:val="both"/>
        <w:rPr>
          <w:rFonts w:ascii="Times New Roman" w:hAnsi="Times New Roman" w:cs="Times New Roman"/>
          <w:sz w:val="24"/>
        </w:rPr>
      </w:pPr>
      <w:r w:rsidRPr="00ED0B44">
        <w:rPr>
          <w:rFonts w:ascii="Times New Roman" w:hAnsi="Times New Roman" w:cs="Times New Roman"/>
          <w:sz w:val="24"/>
        </w:rPr>
        <w:t xml:space="preserve">This is to certify that </w:t>
      </w:r>
      <w:proofErr w:type="spellStart"/>
      <w:r>
        <w:rPr>
          <w:rFonts w:ascii="Times New Roman" w:hAnsi="Times New Roman" w:cs="Times New Roman"/>
          <w:sz w:val="24"/>
        </w:rPr>
        <w:t>Suborna</w:t>
      </w:r>
      <w:proofErr w:type="spellEnd"/>
      <w:r>
        <w:rPr>
          <w:rFonts w:ascii="Times New Roman" w:hAnsi="Times New Roman" w:cs="Times New Roman"/>
          <w:sz w:val="24"/>
        </w:rPr>
        <w:t xml:space="preserve"> </w:t>
      </w:r>
      <w:proofErr w:type="spellStart"/>
      <w:r>
        <w:rPr>
          <w:rFonts w:ascii="Times New Roman" w:hAnsi="Times New Roman" w:cs="Times New Roman"/>
          <w:sz w:val="24"/>
        </w:rPr>
        <w:t>Akter</w:t>
      </w:r>
      <w:proofErr w:type="spellEnd"/>
      <w:r>
        <w:rPr>
          <w:rFonts w:ascii="Times New Roman" w:hAnsi="Times New Roman" w:cs="Times New Roman"/>
          <w:sz w:val="24"/>
        </w:rPr>
        <w:t xml:space="preserve"> ID: 18019015, 19</w:t>
      </w:r>
      <w:r w:rsidRPr="00ED0B44">
        <w:rPr>
          <w:rFonts w:ascii="Times New Roman" w:hAnsi="Times New Roman" w:cs="Times New Roman"/>
          <w:sz w:val="24"/>
          <w:vertAlign w:val="superscript"/>
        </w:rPr>
        <w:t>th</w:t>
      </w:r>
      <w:r w:rsidRPr="00ED0B44">
        <w:rPr>
          <w:rFonts w:ascii="Times New Roman" w:hAnsi="Times New Roman" w:cs="Times New Roman"/>
          <w:sz w:val="24"/>
        </w:rPr>
        <w:t xml:space="preserve"> Batch, of MBA (Professionals) is a regular students of Faculty of Business Studies, Bangladesh University of Professionals major in Human Resource Management(HRM) has</w:t>
      </w:r>
      <w:r>
        <w:rPr>
          <w:rFonts w:ascii="Times New Roman" w:hAnsi="Times New Roman" w:cs="Times New Roman"/>
          <w:sz w:val="24"/>
        </w:rPr>
        <w:t xml:space="preserve"> worked under my </w:t>
      </w:r>
      <w:r w:rsidR="00063E45">
        <w:rPr>
          <w:rFonts w:ascii="Times New Roman" w:hAnsi="Times New Roman" w:cs="Times New Roman"/>
          <w:sz w:val="24"/>
        </w:rPr>
        <w:t>supervision</w:t>
      </w:r>
      <w:r>
        <w:rPr>
          <w:rFonts w:ascii="Times New Roman" w:hAnsi="Times New Roman" w:cs="Times New Roman"/>
          <w:sz w:val="24"/>
        </w:rPr>
        <w:t xml:space="preserve"> in preparing the thesis entitled</w:t>
      </w:r>
      <w:r w:rsidRPr="00ED0B44">
        <w:rPr>
          <w:rFonts w:ascii="Times New Roman" w:hAnsi="Times New Roman" w:cs="Times New Roman"/>
          <w:sz w:val="24"/>
        </w:rPr>
        <w:t xml:space="preserve"> </w:t>
      </w:r>
      <w:r>
        <w:rPr>
          <w:rFonts w:ascii="Times New Roman" w:hAnsi="Times New Roman" w:cs="Times New Roman"/>
          <w:sz w:val="24"/>
        </w:rPr>
        <w:t xml:space="preserve"> </w:t>
      </w:r>
      <w:r w:rsidRPr="00ED0B44">
        <w:rPr>
          <w:rFonts w:ascii="Times New Roman" w:hAnsi="Times New Roman" w:cs="Times New Roman"/>
          <w:b/>
          <w:sz w:val="24"/>
        </w:rPr>
        <w:t>“</w:t>
      </w:r>
      <w:r>
        <w:rPr>
          <w:rFonts w:ascii="Times New Roman" w:hAnsi="Times New Roman" w:cs="Times New Roman"/>
          <w:b/>
          <w:sz w:val="24"/>
        </w:rPr>
        <w:t>The Role of Green Human Resource Management for Sustainable Organization Development in Bangladesh</w:t>
      </w:r>
      <w:r>
        <w:rPr>
          <w:rFonts w:ascii="Times New Roman" w:hAnsi="Times New Roman" w:cs="Times New Roman"/>
          <w:sz w:val="24"/>
        </w:rPr>
        <w:t xml:space="preserve">” </w:t>
      </w:r>
      <w:r w:rsidRPr="00ED0B44">
        <w:rPr>
          <w:rFonts w:ascii="Times New Roman" w:hAnsi="Times New Roman" w:cs="Times New Roman"/>
          <w:sz w:val="24"/>
        </w:rPr>
        <w:t xml:space="preserve">submitted in fulfillment of the requirement for the award of the degree of Master of Business Administration (Professional), Bangladesh University of Professionals. This report is prepared with sincerity and dedication carried out by </w:t>
      </w:r>
      <w:proofErr w:type="spellStart"/>
      <w:r>
        <w:rPr>
          <w:rFonts w:ascii="Times New Roman" w:hAnsi="Times New Roman" w:cs="Times New Roman"/>
          <w:sz w:val="24"/>
        </w:rPr>
        <w:t>Suborna</w:t>
      </w:r>
      <w:proofErr w:type="spellEnd"/>
      <w:r>
        <w:rPr>
          <w:rFonts w:ascii="Times New Roman" w:hAnsi="Times New Roman" w:cs="Times New Roman"/>
          <w:sz w:val="24"/>
        </w:rPr>
        <w:t xml:space="preserve"> </w:t>
      </w:r>
      <w:proofErr w:type="spellStart"/>
      <w:r>
        <w:rPr>
          <w:rFonts w:ascii="Times New Roman" w:hAnsi="Times New Roman" w:cs="Times New Roman"/>
          <w:sz w:val="24"/>
        </w:rPr>
        <w:t>Akter</w:t>
      </w:r>
      <w:proofErr w:type="spellEnd"/>
      <w:r w:rsidRPr="00ED0B44">
        <w:rPr>
          <w:rFonts w:ascii="Times New Roman" w:hAnsi="Times New Roman" w:cs="Times New Roman"/>
          <w:sz w:val="24"/>
        </w:rPr>
        <w:t xml:space="preserve"> alone and to the best of my knowledge.</w:t>
      </w:r>
      <w:r w:rsidR="002D56D1">
        <w:t xml:space="preserve"> </w:t>
      </w:r>
      <w:r w:rsidR="002D56D1" w:rsidRPr="002D56D1">
        <w:rPr>
          <w:rFonts w:ascii="Times New Roman" w:hAnsi="Times New Roman" w:cs="Times New Roman"/>
          <w:sz w:val="24"/>
        </w:rPr>
        <w:t>She</w:t>
      </w:r>
      <w:r w:rsidR="002D56D1">
        <w:rPr>
          <w:rFonts w:ascii="Times New Roman" w:hAnsi="Times New Roman" w:cs="Times New Roman"/>
          <w:sz w:val="24"/>
        </w:rPr>
        <w:t xml:space="preserve"> has completed her</w:t>
      </w:r>
      <w:r w:rsidR="002D56D1" w:rsidRPr="002D56D1">
        <w:rPr>
          <w:rFonts w:ascii="Times New Roman" w:hAnsi="Times New Roman" w:cs="Times New Roman"/>
          <w:sz w:val="24"/>
        </w:rPr>
        <w:t xml:space="preserve"> project work under my supe</w:t>
      </w:r>
      <w:r w:rsidR="002D56D1">
        <w:rPr>
          <w:rFonts w:ascii="Times New Roman" w:hAnsi="Times New Roman" w:cs="Times New Roman"/>
          <w:sz w:val="24"/>
        </w:rPr>
        <w:t>rvision and guidance. I wish her</w:t>
      </w:r>
      <w:r w:rsidR="002D56D1" w:rsidRPr="002D56D1">
        <w:rPr>
          <w:rFonts w:ascii="Times New Roman" w:hAnsi="Times New Roman" w:cs="Times New Roman"/>
          <w:sz w:val="24"/>
        </w:rPr>
        <w:t xml:space="preserve"> bright future.</w:t>
      </w:r>
    </w:p>
    <w:p w:rsidR="00BD0A05" w:rsidRDefault="00BD0A05" w:rsidP="00ED0B44">
      <w:pPr>
        <w:spacing w:line="360" w:lineRule="auto"/>
        <w:rPr>
          <w:rFonts w:ascii="Times New Roman" w:hAnsi="Times New Roman" w:cs="Times New Roman"/>
          <w:sz w:val="24"/>
        </w:rPr>
      </w:pPr>
    </w:p>
    <w:p w:rsidR="00ED0B44" w:rsidRDefault="00ED0B44" w:rsidP="00ED0B44">
      <w:pPr>
        <w:spacing w:line="360" w:lineRule="auto"/>
        <w:rPr>
          <w:rFonts w:ascii="Times New Roman" w:hAnsi="Times New Roman" w:cs="Times New Roman"/>
          <w:sz w:val="24"/>
        </w:rPr>
      </w:pPr>
    </w:p>
    <w:p w:rsidR="00ED0B44" w:rsidRDefault="00ED0B44" w:rsidP="00ED0B44">
      <w:pPr>
        <w:spacing w:line="360" w:lineRule="auto"/>
        <w:rPr>
          <w:rFonts w:ascii="Times New Roman" w:hAnsi="Times New Roman" w:cs="Times New Roman"/>
          <w:sz w:val="24"/>
        </w:rPr>
      </w:pPr>
    </w:p>
    <w:p w:rsidR="002D56D1" w:rsidRDefault="002D56D1" w:rsidP="00ED0B44">
      <w:pPr>
        <w:spacing w:line="360" w:lineRule="auto"/>
        <w:rPr>
          <w:rFonts w:ascii="Times New Roman" w:hAnsi="Times New Roman" w:cs="Times New Roman"/>
          <w:sz w:val="24"/>
        </w:rPr>
      </w:pPr>
    </w:p>
    <w:p w:rsidR="00ED0B44" w:rsidRDefault="00ED0B44" w:rsidP="00ED0B44">
      <w:pPr>
        <w:spacing w:line="360" w:lineRule="auto"/>
        <w:rPr>
          <w:rFonts w:ascii="Times New Roman" w:hAnsi="Times New Roman" w:cs="Times New Roman"/>
          <w:sz w:val="24"/>
        </w:rPr>
      </w:pPr>
      <w:r>
        <w:rPr>
          <w:rFonts w:ascii="Times New Roman" w:hAnsi="Times New Roman" w:cs="Times New Roman"/>
          <w:sz w:val="24"/>
        </w:rPr>
        <w:t>…………………………</w:t>
      </w:r>
    </w:p>
    <w:p w:rsidR="00ED0B44" w:rsidRDefault="002D56D1" w:rsidP="00ED0B44">
      <w:pPr>
        <w:spacing w:line="360" w:lineRule="auto"/>
        <w:rPr>
          <w:rFonts w:ascii="Times New Roman" w:hAnsi="Times New Roman" w:cs="Times New Roman"/>
          <w:sz w:val="24"/>
        </w:rPr>
      </w:pPr>
      <w:r>
        <w:rPr>
          <w:rFonts w:ascii="Times New Roman" w:hAnsi="Times New Roman" w:cs="Times New Roman"/>
          <w:sz w:val="24"/>
        </w:rPr>
        <w:t xml:space="preserve">Professor, </w:t>
      </w:r>
      <w:r w:rsidR="00ED0B44">
        <w:rPr>
          <w:rFonts w:ascii="Times New Roman" w:hAnsi="Times New Roman" w:cs="Times New Roman"/>
          <w:sz w:val="24"/>
        </w:rPr>
        <w:t xml:space="preserve">Dr. </w:t>
      </w:r>
      <w:proofErr w:type="spellStart"/>
      <w:r w:rsidR="00ED0B44">
        <w:rPr>
          <w:rFonts w:ascii="Times New Roman" w:hAnsi="Times New Roman" w:cs="Times New Roman"/>
          <w:sz w:val="24"/>
        </w:rPr>
        <w:t>Md</w:t>
      </w:r>
      <w:proofErr w:type="spellEnd"/>
      <w:r w:rsidR="00ED0B44">
        <w:rPr>
          <w:rFonts w:ascii="Times New Roman" w:hAnsi="Times New Roman" w:cs="Times New Roman"/>
          <w:sz w:val="24"/>
        </w:rPr>
        <w:t xml:space="preserve"> </w:t>
      </w:r>
      <w:proofErr w:type="spellStart"/>
      <w:r w:rsidR="00ED0B44">
        <w:rPr>
          <w:rFonts w:ascii="Times New Roman" w:hAnsi="Times New Roman" w:cs="Times New Roman"/>
          <w:sz w:val="24"/>
        </w:rPr>
        <w:t>Arifur</w:t>
      </w:r>
      <w:proofErr w:type="spellEnd"/>
      <w:r w:rsidR="00ED0B44">
        <w:rPr>
          <w:rFonts w:ascii="Times New Roman" w:hAnsi="Times New Roman" w:cs="Times New Roman"/>
          <w:sz w:val="24"/>
        </w:rPr>
        <w:t xml:space="preserve"> </w:t>
      </w:r>
      <w:proofErr w:type="spellStart"/>
      <w:r w:rsidR="00ED0B44">
        <w:rPr>
          <w:rFonts w:ascii="Times New Roman" w:hAnsi="Times New Roman" w:cs="Times New Roman"/>
          <w:sz w:val="24"/>
        </w:rPr>
        <w:t>Rahman</w:t>
      </w:r>
      <w:proofErr w:type="spellEnd"/>
    </w:p>
    <w:p w:rsidR="00ED0B44" w:rsidRDefault="002D56D1" w:rsidP="00ED0B44">
      <w:pPr>
        <w:spacing w:line="360" w:lineRule="auto"/>
        <w:rPr>
          <w:rFonts w:ascii="Times New Roman" w:hAnsi="Times New Roman" w:cs="Times New Roman"/>
          <w:sz w:val="24"/>
        </w:rPr>
      </w:pPr>
      <w:r>
        <w:rPr>
          <w:rFonts w:ascii="Times New Roman" w:hAnsi="Times New Roman" w:cs="Times New Roman"/>
          <w:sz w:val="24"/>
        </w:rPr>
        <w:t>Dept. of Management</w:t>
      </w:r>
      <w:r w:rsidR="00ED0B44">
        <w:rPr>
          <w:rFonts w:ascii="Times New Roman" w:hAnsi="Times New Roman" w:cs="Times New Roman"/>
          <w:sz w:val="24"/>
        </w:rPr>
        <w:t xml:space="preserve"> Studies</w:t>
      </w:r>
    </w:p>
    <w:p w:rsidR="00ED0B44" w:rsidRPr="00ED0B44" w:rsidRDefault="00ED0B44" w:rsidP="00ED0B44">
      <w:pPr>
        <w:spacing w:line="360" w:lineRule="auto"/>
        <w:rPr>
          <w:rFonts w:ascii="Times New Roman" w:hAnsi="Times New Roman" w:cs="Times New Roman"/>
          <w:sz w:val="24"/>
        </w:rPr>
      </w:pPr>
      <w:r>
        <w:rPr>
          <w:rFonts w:ascii="Times New Roman" w:hAnsi="Times New Roman" w:cs="Times New Roman"/>
          <w:sz w:val="24"/>
        </w:rPr>
        <w:t xml:space="preserve">Bangladesh University of </w:t>
      </w:r>
      <w:r w:rsidR="002D56D1">
        <w:rPr>
          <w:rFonts w:ascii="Times New Roman" w:hAnsi="Times New Roman" w:cs="Times New Roman"/>
          <w:sz w:val="24"/>
        </w:rPr>
        <w:t>Professionals (</w:t>
      </w:r>
      <w:r>
        <w:rPr>
          <w:rFonts w:ascii="Times New Roman" w:hAnsi="Times New Roman" w:cs="Times New Roman"/>
          <w:sz w:val="24"/>
        </w:rPr>
        <w:t>BUP)</w:t>
      </w: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sz w:val="24"/>
        </w:rPr>
      </w:pPr>
    </w:p>
    <w:p w:rsidR="00D47C45" w:rsidRDefault="00D47C45" w:rsidP="00081832">
      <w:pPr>
        <w:spacing w:line="360" w:lineRule="auto"/>
        <w:jc w:val="center"/>
        <w:rPr>
          <w:rFonts w:ascii="Times New Roman" w:hAnsi="Times New Roman" w:cs="Times New Roman"/>
          <w:b/>
          <w:sz w:val="36"/>
          <w:u w:val="single"/>
        </w:rPr>
      </w:pPr>
    </w:p>
    <w:p w:rsidR="002D56D1" w:rsidRPr="002B19AD" w:rsidRDefault="004A6E47" w:rsidP="00081832">
      <w:pPr>
        <w:spacing w:line="360" w:lineRule="auto"/>
        <w:jc w:val="center"/>
        <w:rPr>
          <w:rFonts w:ascii="Times New Roman" w:hAnsi="Times New Roman" w:cs="Times New Roman"/>
          <w:b/>
          <w:sz w:val="36"/>
          <w:u w:val="single"/>
        </w:rPr>
      </w:pPr>
      <w:r w:rsidRPr="002B19AD">
        <w:rPr>
          <w:rFonts w:ascii="Times New Roman" w:hAnsi="Times New Roman" w:cs="Times New Roman"/>
          <w:b/>
          <w:sz w:val="36"/>
          <w:u w:val="single"/>
        </w:rPr>
        <w:lastRenderedPageBreak/>
        <w:t>Abstract</w:t>
      </w:r>
    </w:p>
    <w:p w:rsidR="00512F59" w:rsidRDefault="004A6E47" w:rsidP="00C22A3D">
      <w:pPr>
        <w:spacing w:line="360" w:lineRule="auto"/>
        <w:jc w:val="both"/>
        <w:rPr>
          <w:rFonts w:ascii="Times New Roman" w:hAnsi="Times New Roman" w:cs="Times New Roman"/>
          <w:sz w:val="24"/>
        </w:rPr>
      </w:pPr>
      <w:r w:rsidRPr="004A6E47">
        <w:rPr>
          <w:rFonts w:ascii="Times New Roman" w:hAnsi="Times New Roman" w:cs="Times New Roman"/>
          <w:sz w:val="24"/>
        </w:rPr>
        <w:t>Nowadays it seems that a considerable number of organizations practice green human resource management practices in the global context. Exploring and synthesizing about these green HRM practices which are being practiced and are to be practiced by the business and other organizations will contribute significantly to the HRM field academically and practica</w:t>
      </w:r>
      <w:r>
        <w:rPr>
          <w:rFonts w:ascii="Times New Roman" w:hAnsi="Times New Roman" w:cs="Times New Roman"/>
          <w:sz w:val="24"/>
        </w:rPr>
        <w:t>lly.</w:t>
      </w:r>
      <w:r w:rsidR="00C22A3D">
        <w:rPr>
          <w:rFonts w:ascii="Times New Roman" w:hAnsi="Times New Roman" w:cs="Times New Roman"/>
          <w:sz w:val="24"/>
        </w:rPr>
        <w:t xml:space="preserve"> </w:t>
      </w:r>
      <w:r w:rsidRPr="004A6E47">
        <w:rPr>
          <w:rFonts w:ascii="Times New Roman" w:hAnsi="Times New Roman" w:cs="Times New Roman"/>
          <w:sz w:val="24"/>
        </w:rPr>
        <w:t>Green  HRM  has  become  one  of  the  most  critical  topics  in  the  Business  world  and  sustainability.  Many researchers  and  studies  indicate  that  environmental  green  staffing  associated  strongly  with  the  success  of financial</w:t>
      </w:r>
      <w:r w:rsidR="00C22A3D">
        <w:rPr>
          <w:rFonts w:ascii="Times New Roman" w:hAnsi="Times New Roman" w:cs="Times New Roman"/>
          <w:sz w:val="24"/>
        </w:rPr>
        <w:t xml:space="preserve">  and marketplace  components. </w:t>
      </w:r>
      <w:r w:rsidRPr="004A6E47">
        <w:rPr>
          <w:rFonts w:ascii="Times New Roman" w:hAnsi="Times New Roman" w:cs="Times New Roman"/>
          <w:sz w:val="24"/>
        </w:rPr>
        <w:t>The Green Human resource</w:t>
      </w:r>
      <w:r>
        <w:rPr>
          <w:rFonts w:ascii="Times New Roman" w:hAnsi="Times New Roman" w:cs="Times New Roman"/>
          <w:sz w:val="24"/>
        </w:rPr>
        <w:t xml:space="preserve"> in green-oriented </w:t>
      </w:r>
      <w:r w:rsidRPr="004A6E47">
        <w:rPr>
          <w:rFonts w:ascii="Times New Roman" w:hAnsi="Times New Roman" w:cs="Times New Roman"/>
          <w:sz w:val="24"/>
        </w:rPr>
        <w:t>organizations</w:t>
      </w:r>
      <w:r>
        <w:rPr>
          <w:rFonts w:ascii="Times New Roman" w:hAnsi="Times New Roman" w:cs="Times New Roman"/>
          <w:sz w:val="24"/>
        </w:rPr>
        <w:t xml:space="preserve"> </w:t>
      </w:r>
      <w:r w:rsidRPr="004A6E47">
        <w:rPr>
          <w:rFonts w:ascii="Times New Roman" w:hAnsi="Times New Roman" w:cs="Times New Roman"/>
          <w:sz w:val="24"/>
        </w:rPr>
        <w:t xml:space="preserve">plays a significant part in shaping the culture of suitability in their organization. </w:t>
      </w:r>
      <w:r>
        <w:rPr>
          <w:rFonts w:ascii="Times New Roman" w:hAnsi="Times New Roman" w:cs="Times New Roman"/>
          <w:sz w:val="24"/>
        </w:rPr>
        <w:t xml:space="preserve">Currently, all </w:t>
      </w:r>
      <w:r w:rsidRPr="004A6E47">
        <w:rPr>
          <w:rFonts w:ascii="Times New Roman" w:hAnsi="Times New Roman" w:cs="Times New Roman"/>
          <w:sz w:val="24"/>
        </w:rPr>
        <w:t xml:space="preserve">the </w:t>
      </w:r>
      <w:r w:rsidR="00C22A3D" w:rsidRPr="004A6E47">
        <w:rPr>
          <w:rFonts w:ascii="Times New Roman" w:hAnsi="Times New Roman" w:cs="Times New Roman"/>
          <w:sz w:val="24"/>
        </w:rPr>
        <w:t>work gives</w:t>
      </w:r>
      <w:r w:rsidRPr="004A6E47">
        <w:rPr>
          <w:rFonts w:ascii="Times New Roman" w:hAnsi="Times New Roman" w:cs="Times New Roman"/>
          <w:sz w:val="24"/>
        </w:rPr>
        <w:t xml:space="preserve"> </w:t>
      </w:r>
      <w:r w:rsidR="00C22A3D" w:rsidRPr="004A6E47">
        <w:rPr>
          <w:rFonts w:ascii="Times New Roman" w:hAnsi="Times New Roman" w:cs="Times New Roman"/>
          <w:sz w:val="24"/>
        </w:rPr>
        <w:t>more attention</w:t>
      </w:r>
      <w:r w:rsidR="00C22A3D">
        <w:rPr>
          <w:rFonts w:ascii="Times New Roman" w:hAnsi="Times New Roman" w:cs="Times New Roman"/>
          <w:sz w:val="24"/>
        </w:rPr>
        <w:t xml:space="preserve"> to the </w:t>
      </w:r>
      <w:r w:rsidRPr="004A6E47">
        <w:rPr>
          <w:rFonts w:ascii="Times New Roman" w:hAnsi="Times New Roman" w:cs="Times New Roman"/>
          <w:sz w:val="24"/>
        </w:rPr>
        <w:t>relationship between GHRM and organization sustainability.</w:t>
      </w:r>
    </w:p>
    <w:p w:rsidR="00512F59" w:rsidRDefault="00512F59" w:rsidP="00C22A3D">
      <w:pPr>
        <w:spacing w:line="360" w:lineRule="auto"/>
        <w:jc w:val="both"/>
        <w:rPr>
          <w:rFonts w:ascii="Times New Roman" w:hAnsi="Times New Roman" w:cs="Times New Roman"/>
          <w:sz w:val="24"/>
        </w:rPr>
      </w:pPr>
      <w:r w:rsidRPr="00512F59">
        <w:rPr>
          <w:rFonts w:ascii="Times New Roman" w:hAnsi="Times New Roman" w:cs="Times New Roman"/>
          <w:sz w:val="24"/>
        </w:rPr>
        <w:t xml:space="preserve">The research scrutinizes six key GHRM practices: </w:t>
      </w:r>
      <w:r w:rsidR="002C1A3C">
        <w:rPr>
          <w:rFonts w:ascii="Times New Roman" w:hAnsi="Times New Roman" w:cs="Times New Roman"/>
          <w:sz w:val="24"/>
        </w:rPr>
        <w:t xml:space="preserve">Green </w:t>
      </w:r>
      <w:r w:rsidR="002B19AD">
        <w:rPr>
          <w:rFonts w:ascii="Times New Roman" w:hAnsi="Times New Roman" w:cs="Times New Roman"/>
          <w:sz w:val="24"/>
        </w:rPr>
        <w:t xml:space="preserve">Recruitment &amp; Selection, </w:t>
      </w:r>
      <w:r w:rsidR="002C1A3C">
        <w:rPr>
          <w:rFonts w:ascii="Times New Roman" w:hAnsi="Times New Roman" w:cs="Times New Roman"/>
          <w:sz w:val="24"/>
        </w:rPr>
        <w:t xml:space="preserve">Green </w:t>
      </w:r>
      <w:r w:rsidRPr="00512F59">
        <w:rPr>
          <w:rFonts w:ascii="Times New Roman" w:hAnsi="Times New Roman" w:cs="Times New Roman"/>
          <w:sz w:val="24"/>
        </w:rPr>
        <w:t xml:space="preserve">Training &amp; Development, </w:t>
      </w:r>
      <w:r w:rsidR="002C1A3C">
        <w:rPr>
          <w:rFonts w:ascii="Times New Roman" w:hAnsi="Times New Roman" w:cs="Times New Roman"/>
          <w:sz w:val="24"/>
        </w:rPr>
        <w:t xml:space="preserve">Green </w:t>
      </w:r>
      <w:r w:rsidRPr="00512F59">
        <w:rPr>
          <w:rFonts w:ascii="Times New Roman" w:hAnsi="Times New Roman" w:cs="Times New Roman"/>
          <w:sz w:val="24"/>
        </w:rPr>
        <w:t>performance ma</w:t>
      </w:r>
      <w:r w:rsidR="002C1A3C">
        <w:rPr>
          <w:rFonts w:ascii="Times New Roman" w:hAnsi="Times New Roman" w:cs="Times New Roman"/>
          <w:sz w:val="24"/>
        </w:rPr>
        <w:t>nagement &amp; appraisal, G</w:t>
      </w:r>
      <w:r w:rsidRPr="00512F59">
        <w:rPr>
          <w:rFonts w:ascii="Times New Roman" w:hAnsi="Times New Roman" w:cs="Times New Roman"/>
          <w:sz w:val="24"/>
        </w:rPr>
        <w:t>reen Compen</w:t>
      </w:r>
      <w:r w:rsidR="002C1A3C">
        <w:rPr>
          <w:rFonts w:ascii="Times New Roman" w:hAnsi="Times New Roman" w:cs="Times New Roman"/>
          <w:sz w:val="24"/>
        </w:rPr>
        <w:t>sation &amp; Rewards, Green Organizational culture</w:t>
      </w:r>
      <w:r w:rsidRPr="00512F59">
        <w:rPr>
          <w:rFonts w:ascii="Times New Roman" w:hAnsi="Times New Roman" w:cs="Times New Roman"/>
          <w:sz w:val="24"/>
        </w:rPr>
        <w:t xml:space="preserve">, and </w:t>
      </w:r>
      <w:r w:rsidR="002C1A3C">
        <w:rPr>
          <w:rFonts w:ascii="Times New Roman" w:hAnsi="Times New Roman" w:cs="Times New Roman"/>
          <w:sz w:val="24"/>
        </w:rPr>
        <w:t xml:space="preserve">Green </w:t>
      </w:r>
      <w:r w:rsidRPr="00512F59">
        <w:rPr>
          <w:rFonts w:ascii="Times New Roman" w:hAnsi="Times New Roman" w:cs="Times New Roman"/>
          <w:sz w:val="24"/>
        </w:rPr>
        <w:t xml:space="preserve">safety and health practices with </w:t>
      </w:r>
      <w:r w:rsidR="009F6628" w:rsidRPr="00512F59">
        <w:rPr>
          <w:rFonts w:ascii="Times New Roman" w:hAnsi="Times New Roman" w:cs="Times New Roman"/>
          <w:sz w:val="24"/>
        </w:rPr>
        <w:t>a</w:t>
      </w:r>
      <w:r w:rsidRPr="00512F59">
        <w:rPr>
          <w:rFonts w:ascii="Times New Roman" w:hAnsi="Times New Roman" w:cs="Times New Roman"/>
          <w:sz w:val="24"/>
        </w:rPr>
        <w:t xml:space="preserve"> </w:t>
      </w:r>
      <w:r w:rsidR="00063E45">
        <w:rPr>
          <w:rFonts w:ascii="Times New Roman" w:hAnsi="Times New Roman" w:cs="Times New Roman"/>
          <w:sz w:val="24"/>
        </w:rPr>
        <w:t>sustainable development</w:t>
      </w:r>
      <w:r w:rsidRPr="00512F59">
        <w:rPr>
          <w:rFonts w:ascii="Times New Roman" w:hAnsi="Times New Roman" w:cs="Times New Roman"/>
          <w:sz w:val="24"/>
        </w:rPr>
        <w:t xml:space="preserve"> focus. </w:t>
      </w:r>
    </w:p>
    <w:p w:rsidR="00BD0A05" w:rsidRDefault="004A6E47" w:rsidP="00C22A3D">
      <w:pPr>
        <w:spacing w:line="360" w:lineRule="auto"/>
        <w:jc w:val="both"/>
        <w:rPr>
          <w:rFonts w:ascii="Times New Roman" w:hAnsi="Times New Roman" w:cs="Times New Roman"/>
          <w:sz w:val="24"/>
        </w:rPr>
      </w:pPr>
      <w:r w:rsidRPr="004A6E47">
        <w:rPr>
          <w:rFonts w:ascii="Times New Roman" w:hAnsi="Times New Roman" w:cs="Times New Roman"/>
          <w:sz w:val="24"/>
        </w:rPr>
        <w:t>The ma</w:t>
      </w:r>
      <w:r w:rsidR="00512F59">
        <w:rPr>
          <w:rFonts w:ascii="Times New Roman" w:hAnsi="Times New Roman" w:cs="Times New Roman"/>
          <w:sz w:val="24"/>
        </w:rPr>
        <w:t>in objective of the study is to</w:t>
      </w:r>
      <w:r w:rsidR="00512F59" w:rsidRPr="00512F59">
        <w:rPr>
          <w:rFonts w:ascii="Times New Roman" w:hAnsi="Times New Roman" w:cs="Times New Roman"/>
          <w:sz w:val="24"/>
        </w:rPr>
        <w:t xml:space="preserve"> explore the significance of GHRM practices within organizations in Bangladesh and understand how GHRM can facilitate the integration of sustainability into organization Development</w:t>
      </w:r>
      <w:r w:rsidRPr="004A6E47">
        <w:rPr>
          <w:rFonts w:ascii="Times New Roman" w:hAnsi="Times New Roman" w:cs="Times New Roman"/>
          <w:sz w:val="24"/>
        </w:rPr>
        <w:t>. The study adopted descriptive survey research design and structured questionnaire was the main tool of collecting data</w:t>
      </w:r>
      <w:r w:rsidR="00512F59">
        <w:rPr>
          <w:rFonts w:ascii="Times New Roman" w:hAnsi="Times New Roman" w:cs="Times New Roman"/>
          <w:sz w:val="24"/>
        </w:rPr>
        <w:t xml:space="preserve"> from </w:t>
      </w:r>
      <w:r w:rsidR="00E640D6">
        <w:rPr>
          <w:rFonts w:ascii="Times New Roman" w:hAnsi="Times New Roman" w:cs="Times New Roman"/>
          <w:sz w:val="24"/>
        </w:rPr>
        <w:t>manufacturing</w:t>
      </w:r>
      <w:r w:rsidR="00512F59">
        <w:rPr>
          <w:rFonts w:ascii="Times New Roman" w:hAnsi="Times New Roman" w:cs="Times New Roman"/>
          <w:sz w:val="24"/>
        </w:rPr>
        <w:t xml:space="preserve"> sector including High-Mid level HR professionals</w:t>
      </w:r>
      <w:r w:rsidRPr="004A6E47">
        <w:rPr>
          <w:rFonts w:ascii="Times New Roman" w:hAnsi="Times New Roman" w:cs="Times New Roman"/>
          <w:sz w:val="24"/>
        </w:rPr>
        <w:t xml:space="preserve">. </w:t>
      </w:r>
      <w:r w:rsidR="00512F59">
        <w:rPr>
          <w:rFonts w:ascii="Times New Roman" w:hAnsi="Times New Roman" w:cs="Times New Roman"/>
          <w:sz w:val="24"/>
        </w:rPr>
        <w:t>This research follows a statistical data analysis procedure. Primary Quantitative data have been composed by using a survey questionaries’ with relevant queries to bring out the effect on GHRM practices for SOD having a possible mediating effect on concept of GHRM.</w:t>
      </w:r>
    </w:p>
    <w:p w:rsidR="00512F59" w:rsidRDefault="00512F59" w:rsidP="00C22A3D">
      <w:pPr>
        <w:spacing w:line="360" w:lineRule="auto"/>
        <w:jc w:val="both"/>
        <w:rPr>
          <w:rFonts w:ascii="Times New Roman" w:hAnsi="Times New Roman" w:cs="Times New Roman"/>
          <w:sz w:val="24"/>
        </w:rPr>
      </w:pPr>
      <w:r>
        <w:rPr>
          <w:rFonts w:ascii="Times New Roman" w:hAnsi="Times New Roman" w:cs="Times New Roman"/>
          <w:sz w:val="24"/>
        </w:rPr>
        <w:t xml:space="preserve">For performing statistical data analysis I have adopted the data analysis </w:t>
      </w:r>
      <w:r w:rsidR="00C22A3D">
        <w:rPr>
          <w:rFonts w:ascii="Times New Roman" w:hAnsi="Times New Roman" w:cs="Times New Roman"/>
          <w:sz w:val="24"/>
        </w:rPr>
        <w:t>software</w:t>
      </w:r>
      <w:r>
        <w:rPr>
          <w:rFonts w:ascii="Times New Roman" w:hAnsi="Times New Roman" w:cs="Times New Roman"/>
          <w:sz w:val="24"/>
        </w:rPr>
        <w:t xml:space="preserve"> </w:t>
      </w:r>
      <w:r w:rsidR="00C22A3D">
        <w:rPr>
          <w:rFonts w:ascii="Times New Roman" w:hAnsi="Times New Roman" w:cs="Times New Roman"/>
          <w:sz w:val="24"/>
        </w:rPr>
        <w:t>named</w:t>
      </w:r>
      <w:r w:rsidR="002B19AD">
        <w:rPr>
          <w:rFonts w:ascii="Times New Roman" w:hAnsi="Times New Roman" w:cs="Times New Roman"/>
          <w:sz w:val="24"/>
        </w:rPr>
        <w:t xml:space="preserve">    </w:t>
      </w:r>
      <w:r>
        <w:rPr>
          <w:rFonts w:ascii="Times New Roman" w:hAnsi="Times New Roman" w:cs="Times New Roman"/>
          <w:sz w:val="24"/>
        </w:rPr>
        <w:t xml:space="preserve"> ‘ statistical Package</w:t>
      </w:r>
      <w:r w:rsidR="00CD7EF0">
        <w:rPr>
          <w:rFonts w:ascii="Times New Roman" w:hAnsi="Times New Roman" w:cs="Times New Roman"/>
          <w:sz w:val="24"/>
        </w:rPr>
        <w:t xml:space="preserve"> for the Social Sciences (SPSS)</w:t>
      </w:r>
      <w:r w:rsidR="00C22A3D">
        <w:rPr>
          <w:rFonts w:ascii="Times New Roman" w:hAnsi="Times New Roman" w:cs="Times New Roman"/>
          <w:sz w:val="24"/>
        </w:rPr>
        <w:t>.For the hypothesis testing in statistical data analysis , the parametric data interpretation method has been used and then descriptive statistics were conducted (i.e. mean, Standard Deviation, frequency, percent as appropriate). SPSS AMOS has been used for mediation Analysis. The study proposed 6 hypotheses and all the hypotheses were supported by statistical analysis.</w:t>
      </w:r>
    </w:p>
    <w:p w:rsidR="00C22A3D" w:rsidRDefault="00C22A3D" w:rsidP="00C22A3D">
      <w:pPr>
        <w:spacing w:line="360" w:lineRule="auto"/>
        <w:jc w:val="both"/>
        <w:rPr>
          <w:rFonts w:ascii="Times New Roman" w:hAnsi="Times New Roman" w:cs="Times New Roman"/>
          <w:sz w:val="24"/>
        </w:rPr>
      </w:pPr>
      <w:r w:rsidRPr="00C22A3D">
        <w:rPr>
          <w:rFonts w:ascii="Times New Roman" w:hAnsi="Times New Roman" w:cs="Times New Roman"/>
          <w:sz w:val="24"/>
        </w:rPr>
        <w:lastRenderedPageBreak/>
        <w:t>The study unfolds significant findings. Robust positive associations emerge between each of the GHRM practices and SOD, substantiating the notion that organizations in Bangladesh stand to gain from the adoption of these practices. Moreover, the research underscores the mediating role played by the GHRM concept in strengthening these relationships, emphasizing the importance of a comprehensive GHRM approach.</w:t>
      </w:r>
    </w:p>
    <w:p w:rsidR="00C22A3D" w:rsidRDefault="00C22A3D" w:rsidP="00C22A3D">
      <w:pPr>
        <w:spacing w:line="360" w:lineRule="auto"/>
        <w:jc w:val="both"/>
        <w:rPr>
          <w:rFonts w:ascii="Times New Roman" w:hAnsi="Times New Roman" w:cs="Times New Roman"/>
          <w:sz w:val="24"/>
        </w:rPr>
      </w:pPr>
      <w:r w:rsidRPr="00C22A3D">
        <w:rPr>
          <w:rFonts w:ascii="Times New Roman" w:hAnsi="Times New Roman" w:cs="Times New Roman"/>
          <w:sz w:val="24"/>
        </w:rPr>
        <w:t>The implications of these findings reverberate throughout the organizational landscape in Bangladesh. Organizations are encouraged to integrate GHRM practices into their HR strategies, not as isolated components but as interwoven elements within the broader GHRM concept. Policymakers are urged to champion supportive policies, incentives, and regulations that propel GHRM adoption. Academic</w:t>
      </w:r>
      <w:r>
        <w:rPr>
          <w:rFonts w:ascii="Times New Roman" w:hAnsi="Times New Roman" w:cs="Times New Roman"/>
          <w:sz w:val="24"/>
        </w:rPr>
        <w:t xml:space="preserve"> </w:t>
      </w:r>
      <w:r w:rsidRPr="00C22A3D">
        <w:rPr>
          <w:rFonts w:ascii="Times New Roman" w:hAnsi="Times New Roman" w:cs="Times New Roman"/>
          <w:sz w:val="24"/>
        </w:rPr>
        <w:t>situations can contribute by advancing research and education in the realm of GHRM</w:t>
      </w:r>
    </w:p>
    <w:p w:rsidR="00C22A3D" w:rsidRDefault="00C22A3D" w:rsidP="00C22A3D">
      <w:pPr>
        <w:spacing w:line="360" w:lineRule="auto"/>
        <w:jc w:val="both"/>
        <w:rPr>
          <w:rFonts w:ascii="Times New Roman" w:hAnsi="Times New Roman" w:cs="Times New Roman"/>
          <w:sz w:val="24"/>
        </w:rPr>
      </w:pPr>
    </w:p>
    <w:p w:rsidR="00C22A3D" w:rsidRDefault="00C22A3D" w:rsidP="00C22A3D">
      <w:pPr>
        <w:spacing w:line="360" w:lineRule="auto"/>
        <w:jc w:val="both"/>
        <w:rPr>
          <w:rFonts w:ascii="Times New Roman" w:hAnsi="Times New Roman" w:cs="Times New Roman"/>
          <w:sz w:val="24"/>
        </w:rPr>
      </w:pPr>
    </w:p>
    <w:p w:rsidR="00C22A3D" w:rsidRPr="002B19AD" w:rsidRDefault="00C22A3D" w:rsidP="00C22A3D">
      <w:pPr>
        <w:spacing w:line="360" w:lineRule="auto"/>
        <w:jc w:val="both"/>
        <w:rPr>
          <w:rFonts w:ascii="Times New Roman" w:hAnsi="Times New Roman" w:cs="Times New Roman"/>
          <w:b/>
          <w:sz w:val="24"/>
        </w:rPr>
      </w:pPr>
      <w:r w:rsidRPr="002B19AD">
        <w:rPr>
          <w:rFonts w:ascii="Times New Roman" w:hAnsi="Times New Roman" w:cs="Times New Roman"/>
          <w:b/>
          <w:sz w:val="24"/>
        </w:rPr>
        <w:t xml:space="preserve">Keywords: HRM, Green HRM, Sustainable Organization Development </w:t>
      </w:r>
      <w:r w:rsidR="002B19AD" w:rsidRPr="002B19AD">
        <w:rPr>
          <w:rFonts w:ascii="Times New Roman" w:hAnsi="Times New Roman" w:cs="Times New Roman"/>
          <w:b/>
          <w:sz w:val="24"/>
        </w:rPr>
        <w:t>(SOD</w:t>
      </w:r>
      <w:r w:rsidRPr="002B19AD">
        <w:rPr>
          <w:rFonts w:ascii="Times New Roman" w:hAnsi="Times New Roman" w:cs="Times New Roman"/>
          <w:b/>
          <w:sz w:val="24"/>
        </w:rPr>
        <w:t xml:space="preserve">), </w:t>
      </w:r>
      <w:r w:rsidR="002B19AD" w:rsidRPr="002B19AD">
        <w:rPr>
          <w:rFonts w:ascii="Times New Roman" w:hAnsi="Times New Roman" w:cs="Times New Roman"/>
          <w:b/>
          <w:sz w:val="24"/>
        </w:rPr>
        <w:t>Concept of GHRM, Bangladesh</w:t>
      </w:r>
    </w:p>
    <w:p w:rsidR="00512F59" w:rsidRPr="004A6E47" w:rsidRDefault="00512F59" w:rsidP="004A6E47">
      <w:pPr>
        <w:spacing w:line="360" w:lineRule="auto"/>
        <w:rPr>
          <w:rFonts w:ascii="Times New Roman" w:hAnsi="Times New Roman" w:cs="Times New Roman"/>
          <w:sz w:val="24"/>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9F6628">
      <w:pPr>
        <w:spacing w:line="360" w:lineRule="auto"/>
        <w:rPr>
          <w:rFonts w:ascii="Times New Roman" w:hAnsi="Times New Roman" w:cs="Times New Roman"/>
          <w:b/>
          <w:sz w:val="36"/>
          <w:u w:val="single"/>
        </w:rPr>
      </w:pPr>
    </w:p>
    <w:p w:rsidR="00D47C45" w:rsidRDefault="00D47C45" w:rsidP="002B19AD">
      <w:pPr>
        <w:spacing w:line="360" w:lineRule="auto"/>
        <w:jc w:val="center"/>
        <w:rPr>
          <w:rFonts w:ascii="Times New Roman" w:hAnsi="Times New Roman" w:cs="Times New Roman"/>
          <w:b/>
          <w:sz w:val="36"/>
          <w:u w:val="single"/>
        </w:rPr>
      </w:pPr>
    </w:p>
    <w:p w:rsidR="00D47C45" w:rsidRDefault="00D47C45" w:rsidP="002B19AD">
      <w:pPr>
        <w:spacing w:line="360" w:lineRule="auto"/>
        <w:jc w:val="center"/>
        <w:rPr>
          <w:rFonts w:ascii="Times New Roman" w:hAnsi="Times New Roman" w:cs="Times New Roman"/>
          <w:b/>
          <w:sz w:val="36"/>
          <w:u w:val="single"/>
        </w:rPr>
      </w:pPr>
    </w:p>
    <w:p w:rsidR="00BD0A05" w:rsidRDefault="002B19AD" w:rsidP="002B19AD">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 xml:space="preserve">Table of Contents </w:t>
      </w:r>
    </w:p>
    <w:tbl>
      <w:tblPr>
        <w:tblStyle w:val="TableGrid"/>
        <w:tblW w:w="0" w:type="auto"/>
        <w:tblLook w:val="04A0" w:firstRow="1" w:lastRow="0" w:firstColumn="1" w:lastColumn="0" w:noHBand="0" w:noVBand="1"/>
      </w:tblPr>
      <w:tblGrid>
        <w:gridCol w:w="7012"/>
        <w:gridCol w:w="1511"/>
      </w:tblGrid>
      <w:tr w:rsidR="008014A6" w:rsidTr="00CC3854">
        <w:tc>
          <w:tcPr>
            <w:tcW w:w="7105" w:type="dxa"/>
          </w:tcPr>
          <w:p w:rsidR="008014A6" w:rsidRPr="00D44B56" w:rsidRDefault="00CC1759" w:rsidP="00CC3854">
            <w:pPr>
              <w:spacing w:line="360" w:lineRule="auto"/>
              <w:jc w:val="center"/>
              <w:rPr>
                <w:rFonts w:ascii="Times New Roman" w:hAnsi="Times New Roman" w:cs="Times New Roman"/>
                <w:b/>
                <w:sz w:val="28"/>
                <w:szCs w:val="28"/>
              </w:rPr>
            </w:pPr>
            <w:r w:rsidRPr="00D44B56">
              <w:rPr>
                <w:rFonts w:ascii="Times New Roman" w:hAnsi="Times New Roman" w:cs="Times New Roman"/>
                <w:b/>
                <w:sz w:val="28"/>
                <w:szCs w:val="28"/>
              </w:rPr>
              <w:t>Subtitles</w:t>
            </w:r>
          </w:p>
        </w:tc>
        <w:tc>
          <w:tcPr>
            <w:tcW w:w="1525" w:type="dxa"/>
          </w:tcPr>
          <w:p w:rsidR="008014A6" w:rsidRPr="00CC3854" w:rsidRDefault="00CC1759" w:rsidP="008014A6">
            <w:pPr>
              <w:spacing w:line="360" w:lineRule="auto"/>
              <w:rPr>
                <w:rFonts w:ascii="Times New Roman" w:hAnsi="Times New Roman" w:cs="Times New Roman"/>
                <w:b/>
                <w:sz w:val="28"/>
                <w:szCs w:val="28"/>
              </w:rPr>
            </w:pPr>
            <w:r w:rsidRPr="00CC3854">
              <w:rPr>
                <w:rFonts w:ascii="Times New Roman" w:hAnsi="Times New Roman" w:cs="Times New Roman"/>
                <w:b/>
                <w:sz w:val="28"/>
                <w:szCs w:val="28"/>
              </w:rPr>
              <w:t>Page no.</w:t>
            </w:r>
          </w:p>
        </w:tc>
      </w:tr>
      <w:tr w:rsidR="00CC1759" w:rsidTr="00CC3854">
        <w:tc>
          <w:tcPr>
            <w:tcW w:w="7105" w:type="dxa"/>
          </w:tcPr>
          <w:p w:rsidR="00CC1759"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Letter of transmittal</w:t>
            </w:r>
          </w:p>
        </w:tc>
        <w:tc>
          <w:tcPr>
            <w:tcW w:w="1525" w:type="dxa"/>
          </w:tcPr>
          <w:p w:rsidR="00CC1759"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00CC1759" w:rsidRPr="00CC3854">
              <w:rPr>
                <w:rFonts w:ascii="Times New Roman" w:hAnsi="Times New Roman" w:cs="Times New Roman"/>
                <w:sz w:val="24"/>
                <w:szCs w:val="24"/>
              </w:rPr>
              <w:t>ii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Letter of Declaration</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00CC1759" w:rsidRPr="00CC3854">
              <w:rPr>
                <w:rFonts w:ascii="Times New Roman" w:hAnsi="Times New Roman" w:cs="Times New Roman"/>
                <w:sz w:val="24"/>
                <w:szCs w:val="24"/>
              </w:rPr>
              <w:t>v</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Acknowledgement</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Certificate of Supervisor</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r w:rsidR="00CC1759" w:rsidRPr="00CC3854">
              <w:rPr>
                <w:rFonts w:ascii="Times New Roman" w:hAnsi="Times New Roman" w:cs="Times New Roman"/>
                <w:sz w:val="24"/>
                <w:szCs w:val="24"/>
              </w:rPr>
              <w:t>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Abstract</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r w:rsidR="00CC1759" w:rsidRPr="00CC3854">
              <w:rPr>
                <w:rFonts w:ascii="Times New Roman" w:hAnsi="Times New Roman" w:cs="Times New Roman"/>
                <w:sz w:val="24"/>
                <w:szCs w:val="24"/>
              </w:rPr>
              <w:t>ii-viii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Table of Content</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ix-xi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List of Table/Figures</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r w:rsidR="00CC1759" w:rsidRPr="00CC3854">
              <w:rPr>
                <w:rFonts w:ascii="Times New Roman" w:hAnsi="Times New Roman" w:cs="Times New Roman"/>
                <w:sz w:val="24"/>
                <w:szCs w:val="24"/>
              </w:rPr>
              <w:t>ii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List of Acronyms</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xiii</w:t>
            </w:r>
          </w:p>
        </w:tc>
      </w:tr>
      <w:tr w:rsidR="008014A6" w:rsidTr="00CC3854">
        <w:tc>
          <w:tcPr>
            <w:tcW w:w="7105" w:type="dxa"/>
          </w:tcPr>
          <w:p w:rsidR="008014A6" w:rsidRPr="00CC3854" w:rsidRDefault="00CC1759" w:rsidP="00CC3854">
            <w:pPr>
              <w:spacing w:line="360" w:lineRule="auto"/>
              <w:jc w:val="center"/>
              <w:rPr>
                <w:rFonts w:ascii="Times New Roman" w:hAnsi="Times New Roman" w:cs="Times New Roman"/>
                <w:b/>
                <w:sz w:val="24"/>
              </w:rPr>
            </w:pPr>
            <w:r w:rsidRPr="00CC3854">
              <w:rPr>
                <w:rFonts w:ascii="Times New Roman" w:hAnsi="Times New Roman" w:cs="Times New Roman"/>
                <w:b/>
                <w:sz w:val="28"/>
              </w:rPr>
              <w:t>Chapter One: Introduction</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CC1759" w:rsidP="008014A6">
            <w:pPr>
              <w:spacing w:line="360" w:lineRule="auto"/>
              <w:rPr>
                <w:rFonts w:ascii="Times New Roman" w:hAnsi="Times New Roman" w:cs="Times New Roman"/>
                <w:sz w:val="24"/>
              </w:rPr>
            </w:pPr>
            <w:r>
              <w:rPr>
                <w:rFonts w:ascii="Times New Roman" w:hAnsi="Times New Roman" w:cs="Times New Roman"/>
                <w:sz w:val="24"/>
              </w:rPr>
              <w:t xml:space="preserve">1.1 </w:t>
            </w:r>
            <w:r w:rsidR="00202F92">
              <w:rPr>
                <w:rFonts w:ascii="Times New Roman" w:hAnsi="Times New Roman" w:cs="Times New Roman"/>
                <w:sz w:val="24"/>
              </w:rPr>
              <w:t>Introduction</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1</w:t>
            </w:r>
          </w:p>
        </w:tc>
      </w:tr>
      <w:tr w:rsidR="008014A6" w:rsidTr="00CC3854">
        <w:tc>
          <w:tcPr>
            <w:tcW w:w="7105" w:type="dxa"/>
          </w:tcPr>
          <w:p w:rsidR="008014A6" w:rsidRDefault="00CC1759" w:rsidP="00B91BC5">
            <w:pPr>
              <w:spacing w:line="360" w:lineRule="auto"/>
              <w:rPr>
                <w:rFonts w:ascii="Times New Roman" w:hAnsi="Times New Roman" w:cs="Times New Roman"/>
                <w:sz w:val="24"/>
              </w:rPr>
            </w:pPr>
            <w:r>
              <w:rPr>
                <w:rFonts w:ascii="Times New Roman" w:hAnsi="Times New Roman" w:cs="Times New Roman"/>
                <w:sz w:val="24"/>
              </w:rPr>
              <w:t xml:space="preserve">1.2 </w:t>
            </w:r>
            <w:r w:rsidR="00B91BC5">
              <w:rPr>
                <w:rFonts w:ascii="Times New Roman" w:hAnsi="Times New Roman" w:cs="Times New Roman"/>
                <w:sz w:val="24"/>
              </w:rPr>
              <w:t>B</w:t>
            </w:r>
            <w:r>
              <w:rPr>
                <w:rFonts w:ascii="Times New Roman" w:hAnsi="Times New Roman" w:cs="Times New Roman"/>
                <w:sz w:val="24"/>
              </w:rPr>
              <w:t>ackground of the Study</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2-3</w:t>
            </w:r>
          </w:p>
        </w:tc>
      </w:tr>
      <w:tr w:rsidR="008014A6" w:rsidTr="00CC3854">
        <w:tc>
          <w:tcPr>
            <w:tcW w:w="7105" w:type="dxa"/>
          </w:tcPr>
          <w:p w:rsidR="008014A6" w:rsidRDefault="00CC1759" w:rsidP="008014A6">
            <w:pPr>
              <w:spacing w:line="360" w:lineRule="auto"/>
              <w:rPr>
                <w:rFonts w:ascii="Times New Roman" w:hAnsi="Times New Roman" w:cs="Times New Roman"/>
                <w:sz w:val="24"/>
              </w:rPr>
            </w:pPr>
            <w:r>
              <w:rPr>
                <w:rFonts w:ascii="Times New Roman" w:hAnsi="Times New Roman" w:cs="Times New Roman"/>
                <w:sz w:val="24"/>
              </w:rPr>
              <w:t>1.3 Problem Statement</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3-4</w:t>
            </w:r>
          </w:p>
        </w:tc>
      </w:tr>
      <w:tr w:rsidR="008014A6" w:rsidTr="00CC3854">
        <w:tc>
          <w:tcPr>
            <w:tcW w:w="7105" w:type="dxa"/>
          </w:tcPr>
          <w:p w:rsidR="008014A6" w:rsidRDefault="00CC1759" w:rsidP="008014A6">
            <w:pPr>
              <w:spacing w:line="360" w:lineRule="auto"/>
              <w:rPr>
                <w:rFonts w:ascii="Times New Roman" w:hAnsi="Times New Roman" w:cs="Times New Roman"/>
                <w:sz w:val="24"/>
              </w:rPr>
            </w:pPr>
            <w:r>
              <w:rPr>
                <w:rFonts w:ascii="Times New Roman" w:hAnsi="Times New Roman" w:cs="Times New Roman"/>
                <w:sz w:val="24"/>
              </w:rPr>
              <w:t>1.4 Study Rationale</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4</w:t>
            </w:r>
          </w:p>
        </w:tc>
      </w:tr>
      <w:tr w:rsidR="008014A6" w:rsidTr="00CC3854">
        <w:tc>
          <w:tcPr>
            <w:tcW w:w="7105" w:type="dxa"/>
          </w:tcPr>
          <w:p w:rsidR="008014A6" w:rsidRDefault="00CC1759" w:rsidP="008014A6">
            <w:pPr>
              <w:spacing w:line="360" w:lineRule="auto"/>
              <w:rPr>
                <w:rFonts w:ascii="Times New Roman" w:hAnsi="Times New Roman" w:cs="Times New Roman"/>
                <w:sz w:val="24"/>
              </w:rPr>
            </w:pPr>
            <w:r>
              <w:rPr>
                <w:rFonts w:ascii="Times New Roman" w:hAnsi="Times New Roman" w:cs="Times New Roman"/>
                <w:sz w:val="24"/>
              </w:rPr>
              <w:t>1.5 Research Question</w:t>
            </w:r>
          </w:p>
        </w:tc>
        <w:tc>
          <w:tcPr>
            <w:tcW w:w="1525" w:type="dxa"/>
          </w:tcPr>
          <w:p w:rsidR="008014A6" w:rsidRPr="00CC3854" w:rsidRDefault="00EF64B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8014A6" w:rsidTr="00CC3854">
        <w:tc>
          <w:tcPr>
            <w:tcW w:w="7105" w:type="dxa"/>
          </w:tcPr>
          <w:p w:rsidR="008014A6" w:rsidRDefault="00202F92" w:rsidP="008014A6">
            <w:pPr>
              <w:spacing w:line="360" w:lineRule="auto"/>
              <w:rPr>
                <w:rFonts w:ascii="Times New Roman" w:hAnsi="Times New Roman" w:cs="Times New Roman"/>
                <w:sz w:val="24"/>
              </w:rPr>
            </w:pPr>
            <w:r>
              <w:rPr>
                <w:rFonts w:ascii="Times New Roman" w:hAnsi="Times New Roman" w:cs="Times New Roman"/>
                <w:sz w:val="24"/>
              </w:rPr>
              <w:t xml:space="preserve">1.6 </w:t>
            </w:r>
            <w:r w:rsidR="00B91BC5">
              <w:rPr>
                <w:rFonts w:ascii="Times New Roman" w:hAnsi="Times New Roman" w:cs="Times New Roman"/>
                <w:sz w:val="24"/>
              </w:rPr>
              <w:t>R</w:t>
            </w:r>
            <w:r>
              <w:rPr>
                <w:rFonts w:ascii="Times New Roman" w:hAnsi="Times New Roman" w:cs="Times New Roman"/>
                <w:sz w:val="24"/>
              </w:rPr>
              <w:t>esearch Objectives</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8014A6" w:rsidTr="00CC3854">
        <w:tc>
          <w:tcPr>
            <w:tcW w:w="7105" w:type="dxa"/>
          </w:tcPr>
          <w:p w:rsidR="008014A6" w:rsidRDefault="00202F92" w:rsidP="008014A6">
            <w:pPr>
              <w:spacing w:line="360" w:lineRule="auto"/>
              <w:rPr>
                <w:rFonts w:ascii="Times New Roman" w:hAnsi="Times New Roman" w:cs="Times New Roman"/>
                <w:sz w:val="24"/>
              </w:rPr>
            </w:pPr>
            <w:r>
              <w:rPr>
                <w:rFonts w:ascii="Times New Roman" w:hAnsi="Times New Roman" w:cs="Times New Roman"/>
                <w:sz w:val="24"/>
              </w:rPr>
              <w:t>1.7 Research Structure of the work</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8014A6" w:rsidTr="00CC3854">
        <w:tc>
          <w:tcPr>
            <w:tcW w:w="7105" w:type="dxa"/>
          </w:tcPr>
          <w:p w:rsidR="008014A6" w:rsidRPr="00CC3854" w:rsidRDefault="00202F92" w:rsidP="00CC3854">
            <w:pPr>
              <w:spacing w:line="360" w:lineRule="auto"/>
              <w:jc w:val="center"/>
              <w:rPr>
                <w:rFonts w:ascii="Times New Roman" w:hAnsi="Times New Roman" w:cs="Times New Roman"/>
                <w:b/>
                <w:sz w:val="24"/>
              </w:rPr>
            </w:pPr>
            <w:r w:rsidRPr="00CC3854">
              <w:rPr>
                <w:rFonts w:ascii="Times New Roman" w:hAnsi="Times New Roman" w:cs="Times New Roman"/>
                <w:b/>
                <w:sz w:val="28"/>
              </w:rPr>
              <w:t>Chapter Two: Review of Literature</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2.1 Introduction</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2.2 Theoretical Review</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2.3 GHRM</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 Green HRM Practices</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r w:rsidR="00484DDC">
              <w:rPr>
                <w:rFonts w:ascii="Times New Roman" w:hAnsi="Times New Roman" w:cs="Times New Roman"/>
                <w:sz w:val="24"/>
                <w:szCs w:val="24"/>
              </w:rPr>
              <w:t>-11</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2.4.1 Green Recruitment &amp; Selection</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2.4.2 Green Training &amp; Development</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2.4.3 Green Performance Management &amp; Appraisal</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9-10</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2.4.4 Green Compensation &amp; Rewards</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2.4.5 Green Organizational Culture</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10-11</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2.4.6 Green Safety &amp; Health</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2.5 Sustainable Organization Development</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2.6 Research Gap</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lastRenderedPageBreak/>
              <w:t xml:space="preserve">2.7 </w:t>
            </w:r>
            <w:r w:rsidR="001C0AEA">
              <w:rPr>
                <w:rFonts w:ascii="Times New Roman" w:hAnsi="Times New Roman" w:cs="Times New Roman"/>
                <w:sz w:val="24"/>
              </w:rPr>
              <w:t xml:space="preserve">Hypotheses Development </w:t>
            </w:r>
          </w:p>
        </w:tc>
        <w:tc>
          <w:tcPr>
            <w:tcW w:w="1525" w:type="dxa"/>
          </w:tcPr>
          <w:p w:rsidR="008014A6" w:rsidRPr="00CC3854" w:rsidRDefault="001C0AEA" w:rsidP="002C64C1">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1</w:t>
            </w:r>
            <w:r w:rsidR="00BB0328">
              <w:rPr>
                <w:rFonts w:ascii="Times New Roman" w:hAnsi="Times New Roman" w:cs="Times New Roman"/>
                <w:sz w:val="24"/>
                <w:szCs w:val="24"/>
              </w:rPr>
              <w:t>2-13</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2.8 Framework of Research</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2.9 Research Model</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8014A6" w:rsidTr="00CC3854">
        <w:tc>
          <w:tcPr>
            <w:tcW w:w="7105" w:type="dxa"/>
          </w:tcPr>
          <w:p w:rsidR="008014A6" w:rsidRPr="00CC3854" w:rsidRDefault="001C0AEA" w:rsidP="00CC3854">
            <w:pPr>
              <w:spacing w:line="360" w:lineRule="auto"/>
              <w:jc w:val="center"/>
              <w:rPr>
                <w:rFonts w:ascii="Times New Roman" w:hAnsi="Times New Roman" w:cs="Times New Roman"/>
                <w:b/>
                <w:sz w:val="28"/>
              </w:rPr>
            </w:pPr>
            <w:r w:rsidRPr="00CC3854">
              <w:rPr>
                <w:rFonts w:ascii="Times New Roman" w:hAnsi="Times New Roman" w:cs="Times New Roman"/>
                <w:b/>
                <w:sz w:val="28"/>
              </w:rPr>
              <w:t>Chapter Three: Methodology</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 Introduction</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 xml:space="preserve">3.2 </w:t>
            </w:r>
            <w:r w:rsidRPr="001C0AEA">
              <w:rPr>
                <w:rFonts w:ascii="Times New Roman" w:hAnsi="Times New Roman" w:cs="Times New Roman"/>
                <w:sz w:val="24"/>
              </w:rPr>
              <w:t>Selection of the topic</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 xml:space="preserve">3.3 Research Design </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15-16</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3.4 Sampling Method</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3.5 Sample Size Determination</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 xml:space="preserve">3.6 Variables cover for Data Collection </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3.7 Population</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3.8 Identifying Data Sources</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17-18</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3.9 Data Collection Process</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3.10 Duration Of the Study</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3.11 Data Type</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3.11.1 Quantitative Data</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18-19</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 xml:space="preserve">3.12 Justification for questionnaire Chosen </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3.13 Analytical Tool Used</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3.14 Computer Software Used</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3.15 Research Approach</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8014A6" w:rsidTr="00CC3854">
        <w:tc>
          <w:tcPr>
            <w:tcW w:w="7105" w:type="dxa"/>
          </w:tcPr>
          <w:p w:rsidR="008014A6" w:rsidRPr="00CC3854" w:rsidRDefault="008B3EF1" w:rsidP="00CC3854">
            <w:pPr>
              <w:spacing w:line="360" w:lineRule="auto"/>
              <w:jc w:val="center"/>
              <w:rPr>
                <w:rFonts w:ascii="Times New Roman" w:hAnsi="Times New Roman" w:cs="Times New Roman"/>
                <w:b/>
                <w:sz w:val="24"/>
              </w:rPr>
            </w:pPr>
            <w:r w:rsidRPr="00CC3854">
              <w:rPr>
                <w:rFonts w:ascii="Times New Roman" w:hAnsi="Times New Roman" w:cs="Times New Roman"/>
                <w:b/>
                <w:sz w:val="28"/>
              </w:rPr>
              <w:t>Chapter Four : Research Findings &amp; Analysis</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4.1 Introduction</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 Demographic information of the Respondents</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21-22</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4.2.1 Respondents Age</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4.2.2 Respondents Gender</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4.2.3 Tenure of Employment</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4.2.4 Industry Sector</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4.2.5 Concept of Green HRM</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4.3 Percentages of Responses</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25-27</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4.4 Test of Normality</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28-29</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4.5 Test of Reliability</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 xml:space="preserve">4.6 Pearson Correlation among the variables </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30-32</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lastRenderedPageBreak/>
              <w:t>4.7 Multiple Liner Regression</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32-33</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4.8 Mediation Analysis</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34-35</w:t>
            </w:r>
          </w:p>
        </w:tc>
      </w:tr>
      <w:tr w:rsidR="008014A6" w:rsidTr="00CC3854">
        <w:tc>
          <w:tcPr>
            <w:tcW w:w="7105" w:type="dxa"/>
          </w:tcPr>
          <w:p w:rsidR="008014A6" w:rsidRPr="00CC3854" w:rsidRDefault="00511E91" w:rsidP="00CC3854">
            <w:pPr>
              <w:spacing w:line="360" w:lineRule="auto"/>
              <w:jc w:val="center"/>
              <w:rPr>
                <w:rFonts w:ascii="Times New Roman" w:hAnsi="Times New Roman" w:cs="Times New Roman"/>
                <w:b/>
                <w:sz w:val="24"/>
              </w:rPr>
            </w:pPr>
            <w:r w:rsidRPr="00CC3854">
              <w:rPr>
                <w:rFonts w:ascii="Times New Roman" w:hAnsi="Times New Roman" w:cs="Times New Roman"/>
                <w:b/>
                <w:sz w:val="28"/>
              </w:rPr>
              <w:t>Chapter Five: Discussion &amp; Summery of Findings</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511E91" w:rsidP="008014A6">
            <w:pPr>
              <w:spacing w:line="360" w:lineRule="auto"/>
              <w:rPr>
                <w:rFonts w:ascii="Times New Roman" w:hAnsi="Times New Roman" w:cs="Times New Roman"/>
                <w:sz w:val="24"/>
              </w:rPr>
            </w:pPr>
            <w:r>
              <w:rPr>
                <w:rFonts w:ascii="Times New Roman" w:hAnsi="Times New Roman" w:cs="Times New Roman"/>
                <w:sz w:val="24"/>
              </w:rPr>
              <w:t>5.1 Discussion</w:t>
            </w:r>
          </w:p>
        </w:tc>
        <w:tc>
          <w:tcPr>
            <w:tcW w:w="1525" w:type="dxa"/>
          </w:tcPr>
          <w:p w:rsidR="008014A6" w:rsidRPr="00CC3854" w:rsidRDefault="002A2D67" w:rsidP="002A2D67">
            <w:pPr>
              <w:spacing w:line="360" w:lineRule="auto"/>
              <w:jc w:val="center"/>
              <w:rPr>
                <w:rFonts w:ascii="Times New Roman" w:hAnsi="Times New Roman" w:cs="Times New Roman"/>
                <w:sz w:val="24"/>
                <w:szCs w:val="24"/>
              </w:rPr>
            </w:pPr>
            <w:r>
              <w:rPr>
                <w:rFonts w:ascii="Times New Roman" w:hAnsi="Times New Roman" w:cs="Times New Roman"/>
                <w:sz w:val="24"/>
                <w:szCs w:val="24"/>
              </w:rPr>
              <w:t>36-37</w:t>
            </w:r>
          </w:p>
        </w:tc>
      </w:tr>
      <w:tr w:rsidR="008014A6" w:rsidTr="00CC3854">
        <w:tc>
          <w:tcPr>
            <w:tcW w:w="7105" w:type="dxa"/>
          </w:tcPr>
          <w:p w:rsidR="008014A6" w:rsidRDefault="00511E91" w:rsidP="008014A6">
            <w:pPr>
              <w:spacing w:line="360" w:lineRule="auto"/>
              <w:rPr>
                <w:rFonts w:ascii="Times New Roman" w:hAnsi="Times New Roman" w:cs="Times New Roman"/>
                <w:sz w:val="24"/>
              </w:rPr>
            </w:pPr>
            <w:r>
              <w:rPr>
                <w:rFonts w:ascii="Times New Roman" w:hAnsi="Times New Roman" w:cs="Times New Roman"/>
                <w:sz w:val="24"/>
              </w:rPr>
              <w:t>5.</w:t>
            </w:r>
            <w:r w:rsidR="002A7D25">
              <w:rPr>
                <w:rFonts w:ascii="Times New Roman" w:hAnsi="Times New Roman" w:cs="Times New Roman"/>
                <w:sz w:val="24"/>
              </w:rPr>
              <w:t xml:space="preserve">1.1 Concept of GHRM as a Mediator </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r>
      <w:tr w:rsidR="008014A6" w:rsidTr="00CC3854">
        <w:tc>
          <w:tcPr>
            <w:tcW w:w="7105" w:type="dxa"/>
          </w:tcPr>
          <w:p w:rsidR="008014A6" w:rsidRDefault="002A7D25" w:rsidP="008014A6">
            <w:pPr>
              <w:spacing w:line="360" w:lineRule="auto"/>
              <w:rPr>
                <w:rFonts w:ascii="Times New Roman" w:hAnsi="Times New Roman" w:cs="Times New Roman"/>
                <w:sz w:val="24"/>
              </w:rPr>
            </w:pPr>
            <w:r>
              <w:rPr>
                <w:rFonts w:ascii="Times New Roman" w:hAnsi="Times New Roman" w:cs="Times New Roman"/>
                <w:sz w:val="24"/>
              </w:rPr>
              <w:t xml:space="preserve">5.2 Summery of Findings </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r w:rsidR="002C64C1">
              <w:rPr>
                <w:rFonts w:ascii="Times New Roman" w:hAnsi="Times New Roman" w:cs="Times New Roman"/>
                <w:sz w:val="24"/>
                <w:szCs w:val="24"/>
              </w:rPr>
              <w:t>3</w:t>
            </w:r>
            <w:r>
              <w:rPr>
                <w:rFonts w:ascii="Times New Roman" w:hAnsi="Times New Roman" w:cs="Times New Roman"/>
                <w:sz w:val="24"/>
                <w:szCs w:val="24"/>
              </w:rPr>
              <w:t>9</w:t>
            </w:r>
          </w:p>
        </w:tc>
      </w:tr>
      <w:tr w:rsidR="008014A6" w:rsidTr="00CC3854">
        <w:tc>
          <w:tcPr>
            <w:tcW w:w="7105" w:type="dxa"/>
          </w:tcPr>
          <w:p w:rsidR="008014A6" w:rsidRDefault="002A7D25" w:rsidP="008014A6">
            <w:pPr>
              <w:spacing w:line="360" w:lineRule="auto"/>
              <w:rPr>
                <w:rFonts w:ascii="Times New Roman" w:hAnsi="Times New Roman" w:cs="Times New Roman"/>
                <w:sz w:val="24"/>
              </w:rPr>
            </w:pPr>
            <w:r>
              <w:rPr>
                <w:rFonts w:ascii="Times New Roman" w:hAnsi="Times New Roman" w:cs="Times New Roman"/>
                <w:sz w:val="24"/>
              </w:rPr>
              <w:t>5.2.1 Implication for organizations in B</w:t>
            </w:r>
            <w:r w:rsidR="00EE57FF">
              <w:rPr>
                <w:rFonts w:ascii="Times New Roman" w:hAnsi="Times New Roman" w:cs="Times New Roman"/>
                <w:sz w:val="24"/>
              </w:rPr>
              <w:t>D</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 xml:space="preserve">5.3 </w:t>
            </w:r>
            <w:r w:rsidR="00EF64B8" w:rsidRPr="00EF64B8">
              <w:rPr>
                <w:rFonts w:ascii="Times New Roman" w:hAnsi="Times New Roman" w:cs="Times New Roman"/>
                <w:sz w:val="24"/>
              </w:rPr>
              <w:t>Summary of Linkage between Research Objectives and core Findings</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8014A6" w:rsidTr="00CC3854">
        <w:tc>
          <w:tcPr>
            <w:tcW w:w="7105" w:type="dxa"/>
          </w:tcPr>
          <w:p w:rsidR="008014A6" w:rsidRDefault="00EE57FF" w:rsidP="00CC3854">
            <w:pPr>
              <w:spacing w:line="360" w:lineRule="auto"/>
              <w:jc w:val="center"/>
              <w:rPr>
                <w:rFonts w:ascii="Times New Roman" w:hAnsi="Times New Roman" w:cs="Times New Roman"/>
                <w:sz w:val="24"/>
              </w:rPr>
            </w:pPr>
            <w:r w:rsidRPr="00CC3854">
              <w:rPr>
                <w:rFonts w:ascii="Times New Roman" w:hAnsi="Times New Roman" w:cs="Times New Roman"/>
                <w:b/>
                <w:sz w:val="28"/>
              </w:rPr>
              <w:t>Chapter Six: Conclusion &amp; Recommen</w:t>
            </w:r>
            <w:r w:rsidRPr="00CC3854">
              <w:rPr>
                <w:rFonts w:ascii="Times New Roman" w:hAnsi="Times New Roman" w:cs="Times New Roman"/>
                <w:b/>
                <w:sz w:val="28"/>
                <w:szCs w:val="28"/>
              </w:rPr>
              <w:t>dation</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6.1 Conclusion</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41-42</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6.2 Summery of the research</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6.3 Limitation of the Research</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6.4 Recommendation</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References</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44-45</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Appendix A: Survey Questionnaire</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46-49</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Appendix B</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r>
    </w:tbl>
    <w:p w:rsidR="002B19AD" w:rsidRDefault="002B19AD" w:rsidP="008014A6">
      <w:pPr>
        <w:spacing w:line="360" w:lineRule="auto"/>
        <w:rPr>
          <w:rFonts w:ascii="Times New Roman" w:hAnsi="Times New Roman" w:cs="Times New Roman"/>
          <w:b/>
          <w:sz w:val="36"/>
          <w:u w:val="single"/>
        </w:rPr>
      </w:pPr>
    </w:p>
    <w:p w:rsidR="008014A6" w:rsidRDefault="008014A6" w:rsidP="008014A6">
      <w:pPr>
        <w:spacing w:line="360" w:lineRule="auto"/>
        <w:rPr>
          <w:rFonts w:ascii="Times New Roman" w:hAnsi="Times New Roman" w:cs="Times New Roman"/>
          <w:b/>
          <w:sz w:val="36"/>
          <w:u w:val="single"/>
        </w:rPr>
      </w:pPr>
    </w:p>
    <w:p w:rsidR="008014A6" w:rsidRDefault="008014A6" w:rsidP="00D44B56">
      <w:pPr>
        <w:spacing w:line="360" w:lineRule="auto"/>
        <w:rPr>
          <w:rFonts w:ascii="Times New Roman" w:hAnsi="Times New Roman" w:cs="Times New Roman"/>
          <w:b/>
          <w:sz w:val="36"/>
          <w:u w:val="single"/>
        </w:rPr>
      </w:pPr>
    </w:p>
    <w:p w:rsidR="002C64C1" w:rsidRDefault="002C64C1" w:rsidP="002B19AD">
      <w:pPr>
        <w:spacing w:line="360" w:lineRule="auto"/>
        <w:jc w:val="center"/>
        <w:rPr>
          <w:rFonts w:ascii="Times New Roman" w:hAnsi="Times New Roman" w:cs="Times New Roman"/>
          <w:b/>
          <w:sz w:val="36"/>
          <w:u w:val="single"/>
        </w:rPr>
      </w:pPr>
    </w:p>
    <w:p w:rsidR="002C64C1" w:rsidRDefault="002C64C1" w:rsidP="002B19AD">
      <w:pPr>
        <w:spacing w:line="360" w:lineRule="auto"/>
        <w:jc w:val="center"/>
        <w:rPr>
          <w:rFonts w:ascii="Times New Roman" w:hAnsi="Times New Roman" w:cs="Times New Roman"/>
          <w:b/>
          <w:sz w:val="36"/>
          <w:u w:val="single"/>
        </w:rPr>
      </w:pPr>
    </w:p>
    <w:p w:rsidR="00D47C45" w:rsidRDefault="00D47C45" w:rsidP="002B19AD">
      <w:pPr>
        <w:spacing w:line="360" w:lineRule="auto"/>
        <w:jc w:val="center"/>
        <w:rPr>
          <w:rFonts w:ascii="Times New Roman" w:hAnsi="Times New Roman" w:cs="Times New Roman"/>
          <w:b/>
          <w:sz w:val="36"/>
          <w:u w:val="single"/>
        </w:rPr>
      </w:pPr>
    </w:p>
    <w:p w:rsidR="00D47C45" w:rsidRDefault="00D47C45" w:rsidP="002B19AD">
      <w:pPr>
        <w:spacing w:line="360" w:lineRule="auto"/>
        <w:jc w:val="center"/>
        <w:rPr>
          <w:rFonts w:ascii="Times New Roman" w:hAnsi="Times New Roman" w:cs="Times New Roman"/>
          <w:b/>
          <w:sz w:val="36"/>
          <w:u w:val="single"/>
        </w:rPr>
      </w:pPr>
    </w:p>
    <w:p w:rsidR="00D47C45" w:rsidRDefault="00D47C45" w:rsidP="002B19AD">
      <w:pPr>
        <w:spacing w:line="360" w:lineRule="auto"/>
        <w:jc w:val="center"/>
        <w:rPr>
          <w:rFonts w:ascii="Times New Roman" w:hAnsi="Times New Roman" w:cs="Times New Roman"/>
          <w:b/>
          <w:sz w:val="36"/>
          <w:u w:val="single"/>
        </w:rPr>
      </w:pPr>
    </w:p>
    <w:p w:rsidR="00D47C45" w:rsidRDefault="00344EC6" w:rsidP="00344EC6">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List of Figures/ Tables</w:t>
      </w:r>
    </w:p>
    <w:tbl>
      <w:tblPr>
        <w:tblStyle w:val="TableGrid"/>
        <w:tblW w:w="8423" w:type="dxa"/>
        <w:tblLook w:val="04A0" w:firstRow="1" w:lastRow="0" w:firstColumn="1" w:lastColumn="0" w:noHBand="0" w:noVBand="1"/>
      </w:tblPr>
      <w:tblGrid>
        <w:gridCol w:w="6745"/>
        <w:gridCol w:w="1678"/>
      </w:tblGrid>
      <w:tr w:rsidR="00837B57" w:rsidTr="00D47C45">
        <w:trPr>
          <w:trHeight w:val="481"/>
        </w:trPr>
        <w:tc>
          <w:tcPr>
            <w:tcW w:w="6745" w:type="dxa"/>
          </w:tcPr>
          <w:p w:rsidR="00837B57" w:rsidRPr="00D44B56" w:rsidRDefault="00D44B56" w:rsidP="00D44B56">
            <w:pPr>
              <w:spacing w:line="360" w:lineRule="auto"/>
              <w:jc w:val="center"/>
              <w:rPr>
                <w:rFonts w:ascii="Times New Roman" w:hAnsi="Times New Roman" w:cs="Times New Roman"/>
                <w:b/>
                <w:sz w:val="24"/>
              </w:rPr>
            </w:pPr>
            <w:r w:rsidRPr="00D44B56">
              <w:rPr>
                <w:rFonts w:ascii="Times New Roman" w:hAnsi="Times New Roman" w:cs="Times New Roman"/>
                <w:b/>
                <w:sz w:val="28"/>
              </w:rPr>
              <w:t xml:space="preserve">        </w:t>
            </w:r>
            <w:r w:rsidR="009B7764" w:rsidRPr="00D44B56">
              <w:rPr>
                <w:rFonts w:ascii="Times New Roman" w:hAnsi="Times New Roman" w:cs="Times New Roman"/>
                <w:b/>
                <w:sz w:val="28"/>
              </w:rPr>
              <w:t>Subtitle</w:t>
            </w:r>
          </w:p>
        </w:tc>
        <w:tc>
          <w:tcPr>
            <w:tcW w:w="1678" w:type="dxa"/>
          </w:tcPr>
          <w:p w:rsidR="00837B57" w:rsidRPr="00D44B56" w:rsidRDefault="009B7764" w:rsidP="009B7764">
            <w:pPr>
              <w:spacing w:line="360" w:lineRule="auto"/>
              <w:jc w:val="center"/>
              <w:rPr>
                <w:rFonts w:ascii="Times New Roman" w:hAnsi="Times New Roman" w:cs="Times New Roman"/>
                <w:b/>
                <w:sz w:val="24"/>
              </w:rPr>
            </w:pPr>
            <w:r w:rsidRPr="00D44B56">
              <w:rPr>
                <w:rFonts w:ascii="Times New Roman" w:hAnsi="Times New Roman" w:cs="Times New Roman"/>
                <w:b/>
                <w:sz w:val="24"/>
              </w:rPr>
              <w:t>Page</w:t>
            </w:r>
            <w:r w:rsidR="00D44B56">
              <w:rPr>
                <w:rFonts w:ascii="Times New Roman" w:hAnsi="Times New Roman" w:cs="Times New Roman"/>
                <w:b/>
                <w:sz w:val="24"/>
              </w:rPr>
              <w:t xml:space="preserve"> no.</w:t>
            </w:r>
          </w:p>
        </w:tc>
      </w:tr>
      <w:tr w:rsidR="009B7764" w:rsidTr="00D47C45">
        <w:trPr>
          <w:trHeight w:val="406"/>
        </w:trPr>
        <w:tc>
          <w:tcPr>
            <w:tcW w:w="8423" w:type="dxa"/>
            <w:gridSpan w:val="2"/>
          </w:tcPr>
          <w:p w:rsidR="009B7764" w:rsidRPr="00D44B56" w:rsidRDefault="00D44B56" w:rsidP="00D44B56">
            <w:pPr>
              <w:spacing w:line="360" w:lineRule="auto"/>
              <w:rPr>
                <w:rFonts w:ascii="Times New Roman" w:hAnsi="Times New Roman" w:cs="Times New Roman"/>
                <w:b/>
                <w:sz w:val="24"/>
              </w:rPr>
            </w:pPr>
            <w:r>
              <w:rPr>
                <w:rFonts w:ascii="Times New Roman" w:hAnsi="Times New Roman" w:cs="Times New Roman"/>
                <w:sz w:val="24"/>
              </w:rPr>
              <w:t xml:space="preserve">                              </w:t>
            </w:r>
            <w:r w:rsidRPr="00D44B56">
              <w:rPr>
                <w:rFonts w:ascii="Times New Roman" w:hAnsi="Times New Roman" w:cs="Times New Roman"/>
                <w:b/>
                <w:sz w:val="24"/>
              </w:rPr>
              <w:t xml:space="preserve">   </w:t>
            </w:r>
            <w:r w:rsidR="009B7764" w:rsidRPr="00D44B56">
              <w:rPr>
                <w:rFonts w:ascii="Times New Roman" w:hAnsi="Times New Roman" w:cs="Times New Roman"/>
                <w:b/>
                <w:sz w:val="24"/>
              </w:rPr>
              <w:t>List of Figures</w:t>
            </w:r>
          </w:p>
        </w:tc>
      </w:tr>
      <w:tr w:rsidR="00837B57" w:rsidTr="00D47C45">
        <w:trPr>
          <w:trHeight w:val="406"/>
        </w:trPr>
        <w:tc>
          <w:tcPr>
            <w:tcW w:w="674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Figure 1:</w:t>
            </w:r>
            <w:r w:rsidR="001C0AEA">
              <w:rPr>
                <w:rFonts w:ascii="Times New Roman" w:hAnsi="Times New Roman" w:cs="Times New Roman"/>
                <w:sz w:val="24"/>
              </w:rPr>
              <w:t>Conceptual Framework</w:t>
            </w:r>
          </w:p>
        </w:tc>
        <w:tc>
          <w:tcPr>
            <w:tcW w:w="1678" w:type="dxa"/>
          </w:tcPr>
          <w:p w:rsidR="00837B57"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14</w:t>
            </w:r>
          </w:p>
        </w:tc>
      </w:tr>
      <w:tr w:rsidR="009B7764" w:rsidTr="00D47C45">
        <w:trPr>
          <w:trHeight w:val="421"/>
        </w:trPr>
        <w:tc>
          <w:tcPr>
            <w:tcW w:w="674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2:</w:t>
            </w:r>
            <w:r w:rsidR="001079D9">
              <w:rPr>
                <w:rFonts w:ascii="Times New Roman" w:hAnsi="Times New Roman" w:cs="Times New Roman"/>
                <w:sz w:val="24"/>
              </w:rPr>
              <w:t xml:space="preserve"> Respondents age distribution</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22</w:t>
            </w:r>
          </w:p>
        </w:tc>
      </w:tr>
      <w:tr w:rsidR="009B7764" w:rsidTr="00D47C45">
        <w:trPr>
          <w:trHeight w:val="406"/>
        </w:trPr>
        <w:tc>
          <w:tcPr>
            <w:tcW w:w="674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3:</w:t>
            </w:r>
            <w:r w:rsidR="001079D9">
              <w:rPr>
                <w:rFonts w:ascii="Times New Roman" w:hAnsi="Times New Roman" w:cs="Times New Roman"/>
                <w:sz w:val="24"/>
              </w:rPr>
              <w:t>Respondents Gender</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23</w:t>
            </w:r>
          </w:p>
        </w:tc>
      </w:tr>
      <w:tr w:rsidR="009B7764" w:rsidTr="00D47C45">
        <w:trPr>
          <w:trHeight w:val="406"/>
        </w:trPr>
        <w:tc>
          <w:tcPr>
            <w:tcW w:w="674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4:</w:t>
            </w:r>
            <w:r w:rsidR="001079D9">
              <w:rPr>
                <w:rFonts w:ascii="Times New Roman" w:hAnsi="Times New Roman" w:cs="Times New Roman"/>
                <w:sz w:val="24"/>
              </w:rPr>
              <w:t>Distribution of tenure of employment</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23</w:t>
            </w:r>
          </w:p>
        </w:tc>
      </w:tr>
      <w:tr w:rsidR="009B7764" w:rsidTr="00D47C45">
        <w:trPr>
          <w:trHeight w:val="406"/>
        </w:trPr>
        <w:tc>
          <w:tcPr>
            <w:tcW w:w="674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5:</w:t>
            </w:r>
            <w:r w:rsidR="001079D9">
              <w:rPr>
                <w:rFonts w:ascii="Times New Roman" w:hAnsi="Times New Roman" w:cs="Times New Roman"/>
                <w:sz w:val="24"/>
              </w:rPr>
              <w:t xml:space="preserve"> Distribution of Industry Sector</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24</w:t>
            </w:r>
          </w:p>
        </w:tc>
      </w:tr>
      <w:tr w:rsidR="009B7764" w:rsidTr="00D47C45">
        <w:trPr>
          <w:trHeight w:val="421"/>
        </w:trPr>
        <w:tc>
          <w:tcPr>
            <w:tcW w:w="674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6:</w:t>
            </w:r>
            <w:r w:rsidR="001079D9">
              <w:rPr>
                <w:rFonts w:ascii="Times New Roman" w:hAnsi="Times New Roman" w:cs="Times New Roman"/>
                <w:sz w:val="24"/>
              </w:rPr>
              <w:t xml:space="preserve"> Concept of GHRM distribution</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24</w:t>
            </w:r>
          </w:p>
        </w:tc>
      </w:tr>
      <w:tr w:rsidR="00837B57" w:rsidTr="00D47C45">
        <w:trPr>
          <w:trHeight w:val="333"/>
        </w:trPr>
        <w:tc>
          <w:tcPr>
            <w:tcW w:w="6745" w:type="dxa"/>
          </w:tcPr>
          <w:p w:rsidR="00837B57" w:rsidRDefault="009B7764" w:rsidP="001079D9">
            <w:pPr>
              <w:spacing w:line="360" w:lineRule="auto"/>
              <w:rPr>
                <w:rFonts w:ascii="Times New Roman" w:hAnsi="Times New Roman" w:cs="Times New Roman"/>
                <w:sz w:val="24"/>
              </w:rPr>
            </w:pPr>
            <w:r>
              <w:rPr>
                <w:rFonts w:ascii="Times New Roman" w:hAnsi="Times New Roman" w:cs="Times New Roman"/>
                <w:sz w:val="24"/>
              </w:rPr>
              <w:t>Figure 7:</w:t>
            </w:r>
            <w:r w:rsidR="001079D9">
              <w:rPr>
                <w:rFonts w:ascii="Times New Roman" w:hAnsi="Times New Roman" w:cs="Times New Roman"/>
                <w:sz w:val="24"/>
              </w:rPr>
              <w:t>Effect of GHRM concept on SOD through various SOD components</w:t>
            </w:r>
          </w:p>
        </w:tc>
        <w:tc>
          <w:tcPr>
            <w:tcW w:w="1678" w:type="dxa"/>
          </w:tcPr>
          <w:p w:rsidR="00837B57"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34</w:t>
            </w:r>
          </w:p>
        </w:tc>
      </w:tr>
      <w:tr w:rsidR="00837B57" w:rsidTr="00D47C45">
        <w:trPr>
          <w:trHeight w:val="406"/>
        </w:trPr>
        <w:tc>
          <w:tcPr>
            <w:tcW w:w="674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Figure 8:</w:t>
            </w:r>
            <w:r w:rsidR="001079D9">
              <w:rPr>
                <w:rFonts w:ascii="Times New Roman" w:hAnsi="Times New Roman" w:cs="Times New Roman"/>
                <w:sz w:val="24"/>
              </w:rPr>
              <w:t xml:space="preserve"> </w:t>
            </w:r>
            <w:r w:rsidR="001079D9" w:rsidRPr="001079D9">
              <w:rPr>
                <w:rFonts w:ascii="Times New Roman" w:hAnsi="Times New Roman" w:cs="Times New Roman"/>
                <w:sz w:val="24"/>
              </w:rPr>
              <w:t xml:space="preserve">Framework of </w:t>
            </w:r>
            <w:r w:rsidR="00EF64B8">
              <w:rPr>
                <w:rFonts w:ascii="Times New Roman" w:hAnsi="Times New Roman" w:cs="Times New Roman"/>
                <w:sz w:val="24"/>
              </w:rPr>
              <w:t xml:space="preserve">core </w:t>
            </w:r>
            <w:r w:rsidR="001079D9" w:rsidRPr="001079D9">
              <w:rPr>
                <w:rFonts w:ascii="Times New Roman" w:hAnsi="Times New Roman" w:cs="Times New Roman"/>
                <w:sz w:val="24"/>
              </w:rPr>
              <w:t>findings of the research</w:t>
            </w:r>
          </w:p>
        </w:tc>
        <w:tc>
          <w:tcPr>
            <w:tcW w:w="1678" w:type="dxa"/>
          </w:tcPr>
          <w:p w:rsidR="00837B57"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40</w:t>
            </w:r>
          </w:p>
        </w:tc>
      </w:tr>
      <w:tr w:rsidR="009B7764" w:rsidTr="00D47C45">
        <w:trPr>
          <w:trHeight w:val="481"/>
        </w:trPr>
        <w:tc>
          <w:tcPr>
            <w:tcW w:w="8423" w:type="dxa"/>
            <w:gridSpan w:val="2"/>
          </w:tcPr>
          <w:p w:rsidR="009B7764" w:rsidRPr="00D44B56" w:rsidRDefault="009B7764" w:rsidP="009B7764">
            <w:pPr>
              <w:spacing w:line="360" w:lineRule="auto"/>
              <w:jc w:val="center"/>
              <w:rPr>
                <w:rFonts w:ascii="Times New Roman" w:hAnsi="Times New Roman" w:cs="Times New Roman"/>
                <w:b/>
                <w:sz w:val="24"/>
              </w:rPr>
            </w:pPr>
            <w:r w:rsidRPr="00D44B56">
              <w:rPr>
                <w:rFonts w:ascii="Times New Roman" w:hAnsi="Times New Roman" w:cs="Times New Roman"/>
                <w:b/>
                <w:sz w:val="28"/>
              </w:rPr>
              <w:t>List of Tables</w:t>
            </w:r>
          </w:p>
        </w:tc>
      </w:tr>
      <w:tr w:rsidR="00837B57" w:rsidTr="00D47C45">
        <w:trPr>
          <w:trHeight w:val="406"/>
        </w:trPr>
        <w:tc>
          <w:tcPr>
            <w:tcW w:w="674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 xml:space="preserve">Table 1: </w:t>
            </w:r>
            <w:r w:rsidR="001079D9">
              <w:rPr>
                <w:rFonts w:ascii="Times New Roman" w:hAnsi="Times New Roman" w:cs="Times New Roman"/>
                <w:sz w:val="24"/>
              </w:rPr>
              <w:t>Socio-demographic characteristics</w:t>
            </w:r>
          </w:p>
        </w:tc>
        <w:tc>
          <w:tcPr>
            <w:tcW w:w="1678" w:type="dxa"/>
          </w:tcPr>
          <w:p w:rsidR="00837B57"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21-22</w:t>
            </w:r>
          </w:p>
        </w:tc>
      </w:tr>
      <w:tr w:rsidR="009B7764" w:rsidTr="00D47C45">
        <w:trPr>
          <w:trHeight w:val="406"/>
        </w:trPr>
        <w:tc>
          <w:tcPr>
            <w:tcW w:w="6745" w:type="dxa"/>
          </w:tcPr>
          <w:p w:rsidR="009B7764" w:rsidRDefault="009B7764" w:rsidP="009B7764">
            <w:r>
              <w:rPr>
                <w:rFonts w:ascii="Times New Roman" w:hAnsi="Times New Roman" w:cs="Times New Roman"/>
                <w:sz w:val="24"/>
              </w:rPr>
              <w:t>Table 2</w:t>
            </w:r>
            <w:r w:rsidRPr="003E2093">
              <w:rPr>
                <w:rFonts w:ascii="Times New Roman" w:hAnsi="Times New Roman" w:cs="Times New Roman"/>
                <w:sz w:val="24"/>
              </w:rPr>
              <w:t xml:space="preserve">: </w:t>
            </w:r>
            <w:r w:rsidR="004270A2">
              <w:rPr>
                <w:rFonts w:ascii="Times New Roman" w:hAnsi="Times New Roman" w:cs="Times New Roman"/>
                <w:sz w:val="24"/>
              </w:rPr>
              <w:t>Percentages of Responses</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25-27</w:t>
            </w:r>
          </w:p>
        </w:tc>
      </w:tr>
      <w:tr w:rsidR="009B7764" w:rsidTr="00D47C45">
        <w:trPr>
          <w:trHeight w:val="406"/>
        </w:trPr>
        <w:tc>
          <w:tcPr>
            <w:tcW w:w="6745" w:type="dxa"/>
          </w:tcPr>
          <w:p w:rsidR="009B7764" w:rsidRDefault="009B7764" w:rsidP="009B7764">
            <w:r>
              <w:rPr>
                <w:rFonts w:ascii="Times New Roman" w:hAnsi="Times New Roman" w:cs="Times New Roman"/>
                <w:sz w:val="24"/>
              </w:rPr>
              <w:t>Table 3</w:t>
            </w:r>
            <w:r w:rsidRPr="003E2093">
              <w:rPr>
                <w:rFonts w:ascii="Times New Roman" w:hAnsi="Times New Roman" w:cs="Times New Roman"/>
                <w:sz w:val="24"/>
              </w:rPr>
              <w:t xml:space="preserve">: </w:t>
            </w:r>
            <w:r w:rsidR="004270A2">
              <w:rPr>
                <w:rFonts w:ascii="Times New Roman" w:hAnsi="Times New Roman" w:cs="Times New Roman"/>
                <w:sz w:val="24"/>
              </w:rPr>
              <w:t>Test of Normality</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29</w:t>
            </w:r>
          </w:p>
        </w:tc>
      </w:tr>
      <w:tr w:rsidR="009B7764" w:rsidTr="00D47C45">
        <w:trPr>
          <w:trHeight w:val="421"/>
        </w:trPr>
        <w:tc>
          <w:tcPr>
            <w:tcW w:w="6745" w:type="dxa"/>
          </w:tcPr>
          <w:p w:rsidR="009B7764" w:rsidRDefault="009B7764" w:rsidP="009B7764">
            <w:r>
              <w:rPr>
                <w:rFonts w:ascii="Times New Roman" w:hAnsi="Times New Roman" w:cs="Times New Roman"/>
                <w:sz w:val="24"/>
              </w:rPr>
              <w:t>Table 4</w:t>
            </w:r>
            <w:r w:rsidRPr="003E2093">
              <w:rPr>
                <w:rFonts w:ascii="Times New Roman" w:hAnsi="Times New Roman" w:cs="Times New Roman"/>
                <w:sz w:val="24"/>
              </w:rPr>
              <w:t xml:space="preserve">: </w:t>
            </w:r>
            <w:proofErr w:type="spellStart"/>
            <w:r w:rsidR="004270A2">
              <w:rPr>
                <w:rFonts w:ascii="Times New Roman" w:hAnsi="Times New Roman" w:cs="Times New Roman"/>
                <w:sz w:val="24"/>
              </w:rPr>
              <w:t>Cronbach’s</w:t>
            </w:r>
            <w:proofErr w:type="spellEnd"/>
            <w:r w:rsidR="004270A2">
              <w:rPr>
                <w:rFonts w:ascii="Times New Roman" w:hAnsi="Times New Roman" w:cs="Times New Roman"/>
                <w:sz w:val="24"/>
              </w:rPr>
              <w:t xml:space="preserve"> Alpha level</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29</w:t>
            </w:r>
          </w:p>
        </w:tc>
      </w:tr>
      <w:tr w:rsidR="009B7764" w:rsidTr="00D47C45">
        <w:trPr>
          <w:trHeight w:val="406"/>
        </w:trPr>
        <w:tc>
          <w:tcPr>
            <w:tcW w:w="6745" w:type="dxa"/>
          </w:tcPr>
          <w:p w:rsidR="009B7764" w:rsidRDefault="009B7764" w:rsidP="009B7764">
            <w:r>
              <w:rPr>
                <w:rFonts w:ascii="Times New Roman" w:hAnsi="Times New Roman" w:cs="Times New Roman"/>
                <w:sz w:val="24"/>
              </w:rPr>
              <w:t>Table 5</w:t>
            </w:r>
            <w:r w:rsidRPr="003E2093">
              <w:rPr>
                <w:rFonts w:ascii="Times New Roman" w:hAnsi="Times New Roman" w:cs="Times New Roman"/>
                <w:sz w:val="24"/>
              </w:rPr>
              <w:t xml:space="preserve">: </w:t>
            </w:r>
            <w:r w:rsidR="004270A2">
              <w:rPr>
                <w:rFonts w:ascii="Times New Roman" w:hAnsi="Times New Roman" w:cs="Times New Roman"/>
                <w:sz w:val="24"/>
              </w:rPr>
              <w:t>Reliability test</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29</w:t>
            </w:r>
          </w:p>
        </w:tc>
      </w:tr>
      <w:tr w:rsidR="009B7764" w:rsidTr="00D47C45">
        <w:trPr>
          <w:trHeight w:val="406"/>
        </w:trPr>
        <w:tc>
          <w:tcPr>
            <w:tcW w:w="6745" w:type="dxa"/>
          </w:tcPr>
          <w:p w:rsidR="009B7764" w:rsidRDefault="009B7764" w:rsidP="009B7764">
            <w:r>
              <w:rPr>
                <w:rFonts w:ascii="Times New Roman" w:hAnsi="Times New Roman" w:cs="Times New Roman"/>
                <w:sz w:val="24"/>
              </w:rPr>
              <w:t>Table 6</w:t>
            </w:r>
            <w:r w:rsidRPr="003E2093">
              <w:rPr>
                <w:rFonts w:ascii="Times New Roman" w:hAnsi="Times New Roman" w:cs="Times New Roman"/>
                <w:sz w:val="24"/>
              </w:rPr>
              <w:t xml:space="preserve">: </w:t>
            </w:r>
            <w:r w:rsidR="004270A2">
              <w:rPr>
                <w:rFonts w:ascii="Times New Roman" w:hAnsi="Times New Roman" w:cs="Times New Roman"/>
                <w:sz w:val="24"/>
              </w:rPr>
              <w:t>Correlation Range</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30</w:t>
            </w:r>
          </w:p>
        </w:tc>
      </w:tr>
      <w:tr w:rsidR="009B7764" w:rsidTr="00D47C45">
        <w:trPr>
          <w:trHeight w:val="421"/>
        </w:trPr>
        <w:tc>
          <w:tcPr>
            <w:tcW w:w="6745" w:type="dxa"/>
          </w:tcPr>
          <w:p w:rsidR="009B7764" w:rsidRDefault="009B7764" w:rsidP="009B7764">
            <w:r>
              <w:rPr>
                <w:rFonts w:ascii="Times New Roman" w:hAnsi="Times New Roman" w:cs="Times New Roman"/>
                <w:sz w:val="24"/>
              </w:rPr>
              <w:t>Table 7</w:t>
            </w:r>
            <w:r w:rsidRPr="003E2093">
              <w:rPr>
                <w:rFonts w:ascii="Times New Roman" w:hAnsi="Times New Roman" w:cs="Times New Roman"/>
                <w:sz w:val="24"/>
              </w:rPr>
              <w:t xml:space="preserve">: </w:t>
            </w:r>
            <w:r w:rsidR="004270A2">
              <w:rPr>
                <w:rFonts w:ascii="Times New Roman" w:hAnsi="Times New Roman" w:cs="Times New Roman"/>
                <w:sz w:val="24"/>
              </w:rPr>
              <w:t xml:space="preserve">Correlations </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30-31</w:t>
            </w:r>
          </w:p>
        </w:tc>
      </w:tr>
      <w:tr w:rsidR="00837B57" w:rsidTr="00D47C45">
        <w:trPr>
          <w:trHeight w:val="406"/>
        </w:trPr>
        <w:tc>
          <w:tcPr>
            <w:tcW w:w="674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Table 8:</w:t>
            </w:r>
            <w:r w:rsidR="004270A2">
              <w:rPr>
                <w:rFonts w:ascii="Times New Roman" w:hAnsi="Times New Roman" w:cs="Times New Roman"/>
                <w:sz w:val="24"/>
              </w:rPr>
              <w:t xml:space="preserve"> Multiple linear Regression</w:t>
            </w:r>
          </w:p>
        </w:tc>
        <w:tc>
          <w:tcPr>
            <w:tcW w:w="1678" w:type="dxa"/>
          </w:tcPr>
          <w:p w:rsidR="00837B57"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32-33</w:t>
            </w:r>
          </w:p>
        </w:tc>
      </w:tr>
      <w:tr w:rsidR="00837B57" w:rsidTr="00D47C45">
        <w:trPr>
          <w:trHeight w:val="406"/>
        </w:trPr>
        <w:tc>
          <w:tcPr>
            <w:tcW w:w="674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Table 9:</w:t>
            </w:r>
            <w:r w:rsidR="004270A2">
              <w:rPr>
                <w:rFonts w:ascii="Times New Roman" w:hAnsi="Times New Roman" w:cs="Times New Roman"/>
                <w:sz w:val="24"/>
              </w:rPr>
              <w:t xml:space="preserve"> Mediation analysis</w:t>
            </w:r>
          </w:p>
        </w:tc>
        <w:tc>
          <w:tcPr>
            <w:tcW w:w="1678" w:type="dxa"/>
          </w:tcPr>
          <w:p w:rsidR="00837B57"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34</w:t>
            </w:r>
          </w:p>
        </w:tc>
      </w:tr>
    </w:tbl>
    <w:p w:rsidR="002B19AD" w:rsidRPr="00837B57" w:rsidRDefault="002B19AD" w:rsidP="00837B57">
      <w:pPr>
        <w:spacing w:line="360" w:lineRule="auto"/>
        <w:rPr>
          <w:rFonts w:ascii="Times New Roman" w:hAnsi="Times New Roman" w:cs="Times New Roman"/>
          <w:sz w:val="24"/>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3753D1" w:rsidRDefault="003753D1" w:rsidP="00CC3854">
      <w:pPr>
        <w:spacing w:line="360" w:lineRule="auto"/>
        <w:rPr>
          <w:rFonts w:ascii="Times New Roman" w:hAnsi="Times New Roman" w:cs="Times New Roman"/>
          <w:b/>
          <w:sz w:val="36"/>
          <w:u w:val="single"/>
        </w:rPr>
        <w:sectPr w:rsidR="003753D1" w:rsidSect="00344EC6">
          <w:footerReference w:type="default" r:id="rId11"/>
          <w:pgSz w:w="11907" w:h="16839" w:code="9"/>
          <w:pgMar w:top="1440" w:right="1440" w:bottom="1440" w:left="2160" w:header="720" w:footer="720" w:gutter="0"/>
          <w:pgNumType w:fmt="lowerRoman" w:start="4"/>
          <w:cols w:space="720"/>
          <w:docGrid w:linePitch="360"/>
        </w:sectPr>
      </w:pPr>
    </w:p>
    <w:p w:rsidR="002B19AD" w:rsidRDefault="002B19AD" w:rsidP="00CC3854">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List of Acronyms</w:t>
      </w:r>
    </w:p>
    <w:p w:rsidR="002B19AD" w:rsidRDefault="00EF22BC" w:rsidP="00D47C45">
      <w:pPr>
        <w:spacing w:line="360" w:lineRule="auto"/>
        <w:jc w:val="both"/>
        <w:rPr>
          <w:rFonts w:ascii="Times New Roman" w:hAnsi="Times New Roman" w:cs="Times New Roman"/>
          <w:sz w:val="24"/>
        </w:rPr>
      </w:pPr>
      <w:r>
        <w:rPr>
          <w:rFonts w:ascii="Times New Roman" w:hAnsi="Times New Roman" w:cs="Times New Roman"/>
          <w:sz w:val="24"/>
        </w:rPr>
        <w:t>HRM= Human Resources Management</w:t>
      </w:r>
    </w:p>
    <w:p w:rsidR="00EF22BC" w:rsidRDefault="00EF22BC" w:rsidP="00D47C45">
      <w:pPr>
        <w:spacing w:line="360" w:lineRule="auto"/>
        <w:jc w:val="both"/>
        <w:rPr>
          <w:rFonts w:ascii="Times New Roman" w:hAnsi="Times New Roman" w:cs="Times New Roman"/>
          <w:sz w:val="24"/>
        </w:rPr>
      </w:pPr>
      <w:r>
        <w:rPr>
          <w:rFonts w:ascii="Times New Roman" w:hAnsi="Times New Roman" w:cs="Times New Roman"/>
          <w:sz w:val="24"/>
        </w:rPr>
        <w:t>GHRM= Green Human Resources management</w:t>
      </w:r>
    </w:p>
    <w:p w:rsidR="00EF22BC" w:rsidRDefault="00EF22BC" w:rsidP="00D47C45">
      <w:pPr>
        <w:spacing w:line="360" w:lineRule="auto"/>
        <w:jc w:val="both"/>
        <w:rPr>
          <w:rFonts w:ascii="Times New Roman" w:hAnsi="Times New Roman" w:cs="Times New Roman"/>
          <w:sz w:val="24"/>
        </w:rPr>
      </w:pPr>
      <w:r>
        <w:rPr>
          <w:rFonts w:ascii="Times New Roman" w:hAnsi="Times New Roman" w:cs="Times New Roman"/>
          <w:sz w:val="24"/>
        </w:rPr>
        <w:t>SOD= Sustainable Organizational Development</w:t>
      </w:r>
    </w:p>
    <w:p w:rsidR="00EF22BC" w:rsidRDefault="00EF22BC" w:rsidP="00D47C45">
      <w:pPr>
        <w:spacing w:line="360" w:lineRule="auto"/>
        <w:jc w:val="both"/>
        <w:rPr>
          <w:rFonts w:ascii="Times New Roman" w:hAnsi="Times New Roman" w:cs="Times New Roman"/>
          <w:sz w:val="24"/>
        </w:rPr>
      </w:pPr>
      <w:r>
        <w:rPr>
          <w:rFonts w:ascii="Times New Roman" w:hAnsi="Times New Roman" w:cs="Times New Roman"/>
          <w:sz w:val="24"/>
        </w:rPr>
        <w:t>T&amp;D= Training &amp; Development</w:t>
      </w:r>
    </w:p>
    <w:p w:rsidR="00EF22BC" w:rsidRDefault="00EF22BC" w:rsidP="00D47C45">
      <w:pPr>
        <w:spacing w:line="360" w:lineRule="auto"/>
        <w:jc w:val="both"/>
        <w:rPr>
          <w:rFonts w:ascii="Times New Roman" w:hAnsi="Times New Roman" w:cs="Times New Roman"/>
          <w:sz w:val="24"/>
        </w:rPr>
      </w:pPr>
      <w:r>
        <w:rPr>
          <w:rFonts w:ascii="Times New Roman" w:hAnsi="Times New Roman" w:cs="Times New Roman"/>
          <w:sz w:val="24"/>
        </w:rPr>
        <w:t>RS= Recruitment &amp; Selecting</w:t>
      </w:r>
    </w:p>
    <w:p w:rsidR="00EF22BC" w:rsidRDefault="00EF22BC" w:rsidP="00D47C45">
      <w:pPr>
        <w:spacing w:line="360" w:lineRule="auto"/>
        <w:jc w:val="both"/>
        <w:rPr>
          <w:rFonts w:ascii="Times New Roman" w:hAnsi="Times New Roman" w:cs="Times New Roman"/>
          <w:sz w:val="24"/>
        </w:rPr>
      </w:pPr>
      <w:r>
        <w:rPr>
          <w:rFonts w:ascii="Times New Roman" w:hAnsi="Times New Roman" w:cs="Times New Roman"/>
          <w:sz w:val="24"/>
        </w:rPr>
        <w:t>OC= Organizational Culture</w:t>
      </w:r>
    </w:p>
    <w:p w:rsidR="00EF22BC" w:rsidRDefault="00EF22BC" w:rsidP="00D47C45">
      <w:pPr>
        <w:tabs>
          <w:tab w:val="center" w:pos="4320"/>
        </w:tabs>
        <w:spacing w:line="360" w:lineRule="auto"/>
        <w:jc w:val="both"/>
        <w:rPr>
          <w:rFonts w:ascii="Times New Roman" w:hAnsi="Times New Roman" w:cs="Times New Roman"/>
          <w:sz w:val="24"/>
        </w:rPr>
      </w:pPr>
      <w:r>
        <w:rPr>
          <w:rFonts w:ascii="Times New Roman" w:hAnsi="Times New Roman" w:cs="Times New Roman"/>
          <w:sz w:val="24"/>
        </w:rPr>
        <w:t>SH= Safety &amp; Health</w:t>
      </w:r>
      <w:r w:rsidR="001152A7">
        <w:rPr>
          <w:rFonts w:ascii="Times New Roman" w:hAnsi="Times New Roman" w:cs="Times New Roman"/>
          <w:sz w:val="24"/>
        </w:rPr>
        <w:tab/>
      </w:r>
    </w:p>
    <w:p w:rsidR="00EF22BC" w:rsidRDefault="00EF22BC" w:rsidP="00D47C45">
      <w:pPr>
        <w:spacing w:line="360" w:lineRule="auto"/>
        <w:jc w:val="both"/>
        <w:rPr>
          <w:rFonts w:ascii="Times New Roman" w:hAnsi="Times New Roman" w:cs="Times New Roman"/>
          <w:sz w:val="24"/>
        </w:rPr>
      </w:pPr>
      <w:r>
        <w:rPr>
          <w:rFonts w:ascii="Times New Roman" w:hAnsi="Times New Roman" w:cs="Times New Roman"/>
          <w:sz w:val="24"/>
        </w:rPr>
        <w:t xml:space="preserve">PMA= Performance Management &amp; Appraisal </w:t>
      </w:r>
    </w:p>
    <w:p w:rsidR="002B19AD" w:rsidRPr="00AD36FC" w:rsidRDefault="00EF22BC" w:rsidP="00D47C45">
      <w:pPr>
        <w:spacing w:line="360" w:lineRule="auto"/>
        <w:jc w:val="both"/>
        <w:rPr>
          <w:rFonts w:ascii="Times New Roman" w:hAnsi="Times New Roman" w:cs="Times New Roman"/>
          <w:sz w:val="24"/>
        </w:rPr>
      </w:pPr>
      <w:r>
        <w:rPr>
          <w:rFonts w:ascii="Times New Roman" w:hAnsi="Times New Roman" w:cs="Times New Roman"/>
          <w:sz w:val="24"/>
        </w:rPr>
        <w:t xml:space="preserve">SPSS= </w:t>
      </w:r>
      <w:r w:rsidRPr="00EF22BC">
        <w:rPr>
          <w:rFonts w:ascii="Times New Roman" w:hAnsi="Times New Roman" w:cs="Times New Roman"/>
          <w:sz w:val="24"/>
        </w:rPr>
        <w:t>Statistical Package for the Social Science</w:t>
      </w:r>
      <w:r>
        <w:rPr>
          <w:rFonts w:ascii="Times New Roman" w:hAnsi="Times New Roman" w:cs="Times New Roman"/>
          <w:sz w:val="24"/>
        </w:rPr>
        <w:t>s</w:t>
      </w: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3753D1" w:rsidRPr="003753D1" w:rsidRDefault="003753D1" w:rsidP="003753D1">
      <w:pPr>
        <w:tabs>
          <w:tab w:val="left" w:pos="6480"/>
        </w:tabs>
        <w:rPr>
          <w:rFonts w:ascii="Times New Roman" w:hAnsi="Times New Roman" w:cs="Times New Roman"/>
          <w:sz w:val="36"/>
        </w:rPr>
        <w:sectPr w:rsidR="003753D1" w:rsidRPr="003753D1" w:rsidSect="003753D1">
          <w:footerReference w:type="default" r:id="rId12"/>
          <w:pgSz w:w="12240" w:h="15840"/>
          <w:pgMar w:top="1440" w:right="1440" w:bottom="1440" w:left="2160" w:header="720" w:footer="720" w:gutter="0"/>
          <w:pgNumType w:fmt="lowerRoman"/>
          <w:cols w:space="720"/>
          <w:docGrid w:linePitch="360"/>
        </w:sectPr>
      </w:pPr>
    </w:p>
    <w:p w:rsidR="000E2519" w:rsidRPr="008D16AD" w:rsidRDefault="00081832" w:rsidP="00AD36FC">
      <w:pPr>
        <w:spacing w:line="360" w:lineRule="auto"/>
        <w:jc w:val="center"/>
        <w:rPr>
          <w:rFonts w:ascii="Times New Roman" w:hAnsi="Times New Roman" w:cs="Times New Roman"/>
          <w:b/>
          <w:sz w:val="36"/>
          <w:u w:val="single"/>
        </w:rPr>
      </w:pPr>
      <w:r w:rsidRPr="008D16AD">
        <w:rPr>
          <w:rFonts w:ascii="Times New Roman" w:hAnsi="Times New Roman" w:cs="Times New Roman"/>
          <w:b/>
          <w:sz w:val="36"/>
          <w:u w:val="single"/>
        </w:rPr>
        <w:lastRenderedPageBreak/>
        <w:t>Chapter one: Introduction</w:t>
      </w:r>
    </w:p>
    <w:p w:rsidR="00BD542C" w:rsidRPr="00B13EBA" w:rsidRDefault="00BD542C" w:rsidP="00081832">
      <w:pPr>
        <w:spacing w:line="360" w:lineRule="auto"/>
        <w:jc w:val="center"/>
        <w:rPr>
          <w:rFonts w:ascii="Times New Roman" w:hAnsi="Times New Roman" w:cs="Times New Roman"/>
          <w:b/>
          <w:sz w:val="28"/>
        </w:rPr>
      </w:pPr>
    </w:p>
    <w:p w:rsidR="00921E64" w:rsidRPr="00FE004F" w:rsidRDefault="00921E64" w:rsidP="00081832">
      <w:pPr>
        <w:spacing w:line="360" w:lineRule="auto"/>
        <w:jc w:val="both"/>
        <w:rPr>
          <w:rFonts w:ascii="Times New Roman" w:hAnsi="Times New Roman" w:cs="Times New Roman"/>
          <w:b/>
          <w:sz w:val="28"/>
        </w:rPr>
      </w:pPr>
      <w:r w:rsidRPr="00FE004F">
        <w:rPr>
          <w:rFonts w:ascii="Times New Roman" w:hAnsi="Times New Roman" w:cs="Times New Roman"/>
          <w:b/>
          <w:sz w:val="28"/>
        </w:rPr>
        <w:t xml:space="preserve">1.1 Introduction </w:t>
      </w:r>
    </w:p>
    <w:p w:rsidR="00921E64" w:rsidRDefault="00921E64" w:rsidP="00921E64">
      <w:pPr>
        <w:spacing w:line="360" w:lineRule="auto"/>
        <w:jc w:val="both"/>
        <w:rPr>
          <w:rFonts w:ascii="Times New Roman" w:hAnsi="Times New Roman" w:cs="Times New Roman"/>
          <w:sz w:val="24"/>
        </w:rPr>
      </w:pPr>
      <w:r w:rsidRPr="00921E64">
        <w:rPr>
          <w:rFonts w:ascii="Times New Roman" w:hAnsi="Times New Roman" w:cs="Times New Roman"/>
          <w:sz w:val="24"/>
        </w:rPr>
        <w:t>Green Human Resource Management (Green HRM) is a strategic approach to managing human resources within an organization with a focus on sustainability and environmental responsibility. It involves integrating environmentally friendly practices and principles into various HR functions to promote sustainability, reduce the organization's environmental footprint, and contribute to corporate social responsibility</w:t>
      </w:r>
      <w:r w:rsidR="00081832">
        <w:rPr>
          <w:rFonts w:ascii="Times New Roman" w:hAnsi="Times New Roman" w:cs="Times New Roman"/>
          <w:sz w:val="24"/>
        </w:rPr>
        <w:t>.</w:t>
      </w:r>
      <w:r w:rsidRPr="00921E64">
        <w:t xml:space="preserve"> </w:t>
      </w:r>
      <w:r w:rsidRPr="00921E64">
        <w:rPr>
          <w:rFonts w:ascii="Times New Roman" w:hAnsi="Times New Roman" w:cs="Times New Roman"/>
          <w:sz w:val="24"/>
        </w:rPr>
        <w:t>Green HRM begins with the recruitment process. Organizations aim to hire individuals who align with their environmental v</w:t>
      </w:r>
      <w:r>
        <w:rPr>
          <w:rFonts w:ascii="Times New Roman" w:hAnsi="Times New Roman" w:cs="Times New Roman"/>
          <w:sz w:val="24"/>
        </w:rPr>
        <w:t>alues and sustainability goals.</w:t>
      </w:r>
    </w:p>
    <w:p w:rsidR="005837C6" w:rsidRDefault="00921E64" w:rsidP="00081832">
      <w:pPr>
        <w:spacing w:line="360" w:lineRule="auto"/>
        <w:jc w:val="both"/>
        <w:rPr>
          <w:rFonts w:ascii="Times New Roman" w:hAnsi="Times New Roman" w:cs="Times New Roman"/>
          <w:sz w:val="24"/>
        </w:rPr>
      </w:pPr>
      <w:r w:rsidRPr="00921E64">
        <w:rPr>
          <w:rFonts w:ascii="Times New Roman" w:hAnsi="Times New Roman" w:cs="Times New Roman"/>
          <w:sz w:val="24"/>
        </w:rPr>
        <w:t>Green HRM encourages eco-friendly workplace design, including energy-efficient buildings, waste reduction, an</w:t>
      </w:r>
      <w:r>
        <w:rPr>
          <w:rFonts w:ascii="Times New Roman" w:hAnsi="Times New Roman" w:cs="Times New Roman"/>
          <w:sz w:val="24"/>
        </w:rPr>
        <w:t xml:space="preserve">d sustainable office practices. </w:t>
      </w:r>
      <w:r w:rsidRPr="00921E64">
        <w:rPr>
          <w:rFonts w:ascii="Times New Roman" w:hAnsi="Times New Roman" w:cs="Times New Roman"/>
          <w:sz w:val="24"/>
        </w:rPr>
        <w:t>Flexible work arrangements, such as telecommuting, can redu</w:t>
      </w:r>
      <w:r>
        <w:rPr>
          <w:rFonts w:ascii="Times New Roman" w:hAnsi="Times New Roman" w:cs="Times New Roman"/>
          <w:sz w:val="24"/>
        </w:rPr>
        <w:t xml:space="preserve">ce employees' carbon footprint. </w:t>
      </w:r>
      <w:r w:rsidRPr="00921E64">
        <w:rPr>
          <w:rFonts w:ascii="Times New Roman" w:hAnsi="Times New Roman" w:cs="Times New Roman"/>
          <w:sz w:val="24"/>
        </w:rPr>
        <w:t>HR can collaborate with procurement and supply chain management to ensure that suppliers and vendors adhe</w:t>
      </w:r>
      <w:r>
        <w:rPr>
          <w:rFonts w:ascii="Times New Roman" w:hAnsi="Times New Roman" w:cs="Times New Roman"/>
          <w:sz w:val="24"/>
        </w:rPr>
        <w:t xml:space="preserve">re to sustainability standards. </w:t>
      </w:r>
      <w:r w:rsidRPr="00921E64">
        <w:rPr>
          <w:rFonts w:ascii="Times New Roman" w:hAnsi="Times New Roman" w:cs="Times New Roman"/>
          <w:sz w:val="24"/>
        </w:rPr>
        <w:t>Green HRM may include supplier assessments base</w:t>
      </w:r>
      <w:r>
        <w:rPr>
          <w:rFonts w:ascii="Times New Roman" w:hAnsi="Times New Roman" w:cs="Times New Roman"/>
          <w:sz w:val="24"/>
        </w:rPr>
        <w:t xml:space="preserve">d on environmental performance. </w:t>
      </w:r>
      <w:r w:rsidRPr="00921E64">
        <w:rPr>
          <w:rFonts w:ascii="Times New Roman" w:hAnsi="Times New Roman" w:cs="Times New Roman"/>
          <w:sz w:val="24"/>
        </w:rPr>
        <w:t>Green HRM ensures that the organization complies with</w:t>
      </w:r>
      <w:r>
        <w:rPr>
          <w:rFonts w:ascii="Times New Roman" w:hAnsi="Times New Roman" w:cs="Times New Roman"/>
          <w:sz w:val="24"/>
        </w:rPr>
        <w:t xml:space="preserve"> </w:t>
      </w:r>
      <w:r w:rsidRPr="00921E64">
        <w:rPr>
          <w:rFonts w:ascii="Times New Roman" w:hAnsi="Times New Roman" w:cs="Times New Roman"/>
          <w:sz w:val="24"/>
        </w:rPr>
        <w:t>environmental regulations and reporting requirements.</w:t>
      </w:r>
      <w:r>
        <w:rPr>
          <w:rFonts w:ascii="Times New Roman" w:hAnsi="Times New Roman" w:cs="Times New Roman"/>
          <w:sz w:val="24"/>
        </w:rPr>
        <w:t xml:space="preserve"> </w:t>
      </w:r>
      <w:r w:rsidRPr="00921E64">
        <w:rPr>
          <w:rFonts w:ascii="Times New Roman" w:hAnsi="Times New Roman" w:cs="Times New Roman"/>
          <w:sz w:val="24"/>
        </w:rPr>
        <w:t xml:space="preserve"> A sustainable corporate culture is promoted through leadership, valu</w:t>
      </w:r>
      <w:r>
        <w:rPr>
          <w:rFonts w:ascii="Times New Roman" w:hAnsi="Times New Roman" w:cs="Times New Roman"/>
          <w:sz w:val="24"/>
        </w:rPr>
        <w:t xml:space="preserve">es, and employee behavior. </w:t>
      </w:r>
      <w:r w:rsidRPr="00921E64">
        <w:rPr>
          <w:rFonts w:ascii="Times New Roman" w:hAnsi="Times New Roman" w:cs="Times New Roman"/>
          <w:sz w:val="24"/>
        </w:rPr>
        <w:t>Green HRM plays a role in cultivating an organizational culture that values and prioritize</w:t>
      </w:r>
      <w:r>
        <w:rPr>
          <w:rFonts w:ascii="Times New Roman" w:hAnsi="Times New Roman" w:cs="Times New Roman"/>
          <w:sz w:val="24"/>
        </w:rPr>
        <w:t>s environmental responsibility.</w:t>
      </w:r>
      <w:r w:rsidRPr="00921E64">
        <w:rPr>
          <w:rFonts w:ascii="Times New Roman" w:hAnsi="Times New Roman" w:cs="Times New Roman"/>
          <w:sz w:val="24"/>
        </w:rPr>
        <w:t xml:space="preserve"> By doing so, organizations can reduce their environmental impact, enhance their reputation as socially responsible entities, and create a more engaged and environmentally conscious workforce. It aligns HR practices with the broader goal of sustainable and r</w:t>
      </w:r>
      <w:r w:rsidR="005837C6">
        <w:rPr>
          <w:rFonts w:ascii="Times New Roman" w:hAnsi="Times New Roman" w:cs="Times New Roman"/>
          <w:sz w:val="24"/>
        </w:rPr>
        <w:t>esponsible business operations.</w:t>
      </w:r>
    </w:p>
    <w:p w:rsidR="000B09BB" w:rsidRDefault="000B09BB" w:rsidP="00081832">
      <w:pPr>
        <w:spacing w:line="360" w:lineRule="auto"/>
        <w:jc w:val="both"/>
        <w:rPr>
          <w:rFonts w:ascii="Times New Roman" w:hAnsi="Times New Roman" w:cs="Times New Roman"/>
          <w:sz w:val="24"/>
        </w:rPr>
      </w:pPr>
    </w:p>
    <w:p w:rsidR="000B09BB" w:rsidRDefault="000B09BB" w:rsidP="00081832">
      <w:pPr>
        <w:spacing w:line="360" w:lineRule="auto"/>
        <w:jc w:val="both"/>
        <w:rPr>
          <w:rFonts w:ascii="Times New Roman" w:hAnsi="Times New Roman" w:cs="Times New Roman"/>
          <w:sz w:val="24"/>
        </w:rPr>
      </w:pPr>
    </w:p>
    <w:p w:rsidR="000B09BB" w:rsidRDefault="000B09BB" w:rsidP="00081832">
      <w:pPr>
        <w:spacing w:line="360" w:lineRule="auto"/>
        <w:jc w:val="both"/>
        <w:rPr>
          <w:rFonts w:ascii="Times New Roman" w:hAnsi="Times New Roman" w:cs="Times New Roman"/>
          <w:sz w:val="24"/>
        </w:rPr>
      </w:pPr>
    </w:p>
    <w:p w:rsidR="000B09BB" w:rsidRDefault="000B09BB" w:rsidP="00081832">
      <w:pPr>
        <w:spacing w:line="360" w:lineRule="auto"/>
        <w:jc w:val="both"/>
        <w:rPr>
          <w:rFonts w:ascii="Times New Roman" w:hAnsi="Times New Roman" w:cs="Times New Roman"/>
          <w:sz w:val="24"/>
        </w:rPr>
      </w:pPr>
    </w:p>
    <w:p w:rsidR="00344EC6" w:rsidRDefault="00344EC6" w:rsidP="00081832">
      <w:pPr>
        <w:spacing w:line="360" w:lineRule="auto"/>
        <w:jc w:val="both"/>
        <w:rPr>
          <w:rFonts w:ascii="Times New Roman" w:hAnsi="Times New Roman" w:cs="Times New Roman"/>
          <w:b/>
          <w:sz w:val="28"/>
        </w:rPr>
      </w:pPr>
    </w:p>
    <w:p w:rsidR="00344EC6" w:rsidRDefault="00344EC6" w:rsidP="00081832">
      <w:pPr>
        <w:spacing w:line="360" w:lineRule="auto"/>
        <w:jc w:val="both"/>
        <w:rPr>
          <w:rFonts w:ascii="Times New Roman" w:hAnsi="Times New Roman" w:cs="Times New Roman"/>
          <w:b/>
          <w:sz w:val="28"/>
        </w:rPr>
      </w:pPr>
    </w:p>
    <w:p w:rsidR="00B13EBA" w:rsidRPr="005837C6" w:rsidRDefault="00460143" w:rsidP="00081832">
      <w:pPr>
        <w:spacing w:line="360" w:lineRule="auto"/>
        <w:jc w:val="both"/>
        <w:rPr>
          <w:rFonts w:ascii="Times New Roman" w:hAnsi="Times New Roman" w:cs="Times New Roman"/>
          <w:sz w:val="24"/>
        </w:rPr>
      </w:pPr>
      <w:r w:rsidRPr="00FE004F">
        <w:rPr>
          <w:rFonts w:ascii="Times New Roman" w:hAnsi="Times New Roman" w:cs="Times New Roman"/>
          <w:b/>
          <w:sz w:val="28"/>
        </w:rPr>
        <w:lastRenderedPageBreak/>
        <w:t>1.2</w:t>
      </w:r>
      <w:r w:rsidR="00B13EBA" w:rsidRPr="00FE004F">
        <w:rPr>
          <w:rFonts w:ascii="Times New Roman" w:hAnsi="Times New Roman" w:cs="Times New Roman"/>
          <w:b/>
          <w:sz w:val="28"/>
        </w:rPr>
        <w:t xml:space="preserve"> Background of the Study</w:t>
      </w:r>
    </w:p>
    <w:p w:rsidR="000B09BB" w:rsidRDefault="00B13EBA" w:rsidP="00081832">
      <w:pPr>
        <w:spacing w:line="360" w:lineRule="auto"/>
        <w:jc w:val="both"/>
        <w:rPr>
          <w:rFonts w:ascii="Times New Roman" w:hAnsi="Times New Roman" w:cs="Times New Roman"/>
          <w:sz w:val="24"/>
        </w:rPr>
      </w:pPr>
      <w:r w:rsidRPr="00B13EBA">
        <w:rPr>
          <w:rFonts w:ascii="Times New Roman" w:hAnsi="Times New Roman" w:cs="Times New Roman"/>
          <w:sz w:val="24"/>
        </w:rPr>
        <w:t>Transformation in environment is a true fact, ecological specialists and futuristic claim that the excellence of our environment is declining and great measure tidal wave and environment changes are an indication of global warming objective. Now a day’s authoritative to correct our lifestyles and to extreme fly paper in cognizant exertions to discourse ecological problems on urgency source. The significance of ecological growth can be understood with the statement that United Nations assumed to be an</w:t>
      </w:r>
      <w:r>
        <w:rPr>
          <w:rFonts w:ascii="Times New Roman" w:hAnsi="Times New Roman" w:cs="Times New Roman"/>
          <w:sz w:val="24"/>
        </w:rPr>
        <w:t xml:space="preserve"> </w:t>
      </w:r>
      <w:r w:rsidRPr="00B13EBA">
        <w:rPr>
          <w:rFonts w:ascii="Times New Roman" w:hAnsi="Times New Roman" w:cs="Times New Roman"/>
          <w:sz w:val="24"/>
        </w:rPr>
        <w:t xml:space="preserve">innovative guideline for all republics to confirm till 2030 i.e. sustainable development objectives. </w:t>
      </w:r>
      <w:proofErr w:type="spellStart"/>
      <w:r w:rsidRPr="00B13EBA">
        <w:rPr>
          <w:rFonts w:ascii="Times New Roman" w:hAnsi="Times New Roman" w:cs="Times New Roman"/>
          <w:sz w:val="24"/>
        </w:rPr>
        <w:t>Brundtl</w:t>
      </w:r>
      <w:proofErr w:type="spellEnd"/>
      <w:r w:rsidRPr="00B13EBA">
        <w:rPr>
          <w:rFonts w:ascii="Times New Roman" w:hAnsi="Times New Roman" w:cs="Times New Roman"/>
          <w:sz w:val="24"/>
        </w:rPr>
        <w:t xml:space="preserve"> and Commission in 1987 stated that “Sustainable development imply, growth which unfavorably influence capitals with a manner that upcoming peers can feel pain and may not love the superfluity of a worthy atmosphere and their</w:t>
      </w:r>
      <w:r w:rsidR="000B09BB">
        <w:rPr>
          <w:rFonts w:ascii="Times New Roman" w:hAnsi="Times New Roman" w:cs="Times New Roman"/>
          <w:sz w:val="24"/>
        </w:rPr>
        <w:t xml:space="preserve"> requirements may not fulfill”.</w:t>
      </w:r>
    </w:p>
    <w:p w:rsidR="00B13EBA" w:rsidRDefault="00B13EBA" w:rsidP="00081832">
      <w:pPr>
        <w:spacing w:line="360" w:lineRule="auto"/>
        <w:jc w:val="both"/>
        <w:rPr>
          <w:rFonts w:ascii="Times New Roman" w:hAnsi="Times New Roman" w:cs="Times New Roman"/>
          <w:sz w:val="24"/>
        </w:rPr>
      </w:pPr>
      <w:r w:rsidRPr="00B13EBA">
        <w:rPr>
          <w:rFonts w:ascii="Times New Roman" w:hAnsi="Times New Roman" w:cs="Times New Roman"/>
          <w:sz w:val="24"/>
        </w:rPr>
        <w:t>Sustainable Development now a days becoming the need of the hour, administrations intend to completely think about at work out instruments with isolated division to flow out strategies</w:t>
      </w:r>
      <w:r>
        <w:rPr>
          <w:rFonts w:ascii="Times New Roman" w:hAnsi="Times New Roman" w:cs="Times New Roman"/>
          <w:sz w:val="24"/>
        </w:rPr>
        <w:t xml:space="preserve"> </w:t>
      </w:r>
      <w:r w:rsidRPr="00B13EBA">
        <w:rPr>
          <w:rFonts w:ascii="Times New Roman" w:hAnsi="Times New Roman" w:cs="Times New Roman"/>
          <w:sz w:val="24"/>
        </w:rPr>
        <w:t>supporting and caring the atmosphere. The acceptance and assimilation of the knowledge of Green Accomplishes by Human Resource Management is the opportunity of this paper and this knowledge is fundamentally known as Green HRM.</w:t>
      </w:r>
    </w:p>
    <w:p w:rsidR="00B13EBA" w:rsidRDefault="00B13EBA" w:rsidP="00081832">
      <w:pPr>
        <w:spacing w:line="360" w:lineRule="auto"/>
        <w:jc w:val="both"/>
        <w:rPr>
          <w:rFonts w:ascii="Times New Roman" w:hAnsi="Times New Roman" w:cs="Times New Roman"/>
          <w:sz w:val="24"/>
        </w:rPr>
      </w:pPr>
      <w:r w:rsidRPr="00B13EBA">
        <w:rPr>
          <w:rFonts w:ascii="Times New Roman" w:hAnsi="Times New Roman" w:cs="Times New Roman"/>
          <w:sz w:val="24"/>
        </w:rPr>
        <w:t xml:space="preserve">Green Human Resources Management (GHRM) is an approach that emphasizes the integration of environmental considerations into human resources strategies, policies, and practices. It recognizes that employees play a vital role in shaping an organization's environmental performance and sustainability outcomes. By adopting GHRM practices, organizations can enhance their environmental performance, reduce resource consumption, and contribute to sustainable development goals. Bangladesh, with its burgeoning population and rapid industrialization, faces pressing environmental issues such as pollution, deforestation, and climate change. The country's industries, including textiles, agriculture, and manufacturing, have a significant impact on the environment. Therefore, it becomes imperative for organizations in Bangladesh to adopt sustainable practices and embed environmental responsibility into their HR strategies. The concept of sustainable development has gained significant attention in recent years as organizations strive to balance economic growth with environmental stewardship. As a developing country with a </w:t>
      </w:r>
      <w:r w:rsidRPr="00B13EBA">
        <w:rPr>
          <w:rFonts w:ascii="Times New Roman" w:hAnsi="Times New Roman" w:cs="Times New Roman"/>
          <w:sz w:val="24"/>
        </w:rPr>
        <w:lastRenderedPageBreak/>
        <w:t>growing industrial sector, Bangladesh faces unique challenges in achieving sustainable development. In this context, the role of Green Human Resources Management (GHRM) becomes crucial for organizations to integrate environmentally friendly practices into their operations and contribute to sustainable organizational development.</w:t>
      </w:r>
    </w:p>
    <w:p w:rsidR="00FE004F" w:rsidRDefault="00B13EBA" w:rsidP="00D47C45">
      <w:pPr>
        <w:spacing w:line="360" w:lineRule="auto"/>
        <w:jc w:val="both"/>
        <w:rPr>
          <w:rFonts w:ascii="Times New Roman" w:hAnsi="Times New Roman" w:cs="Times New Roman"/>
          <w:sz w:val="24"/>
        </w:rPr>
      </w:pPr>
      <w:r w:rsidRPr="00B13EBA">
        <w:rPr>
          <w:rFonts w:ascii="Times New Roman" w:hAnsi="Times New Roman" w:cs="Times New Roman"/>
          <w:sz w:val="24"/>
        </w:rPr>
        <w:t>Bangladesh, a densely populated country in South Asia, has experienced significant economic growth and industrialization in recent decades. While this growth has brought about numerous opportunities, it has also raised concerns about its impact on the environment and society. The country faces challenges such as air and water pollution, resource depletion, and vulnerability to climate change. In this context, the concept of sustainable development has gained prominence as a means to balance economic growth with environmental and social considerations.</w:t>
      </w:r>
    </w:p>
    <w:p w:rsidR="00D47C45" w:rsidRDefault="00D47C45" w:rsidP="00D47C45">
      <w:pPr>
        <w:spacing w:line="360" w:lineRule="auto"/>
        <w:jc w:val="both"/>
        <w:rPr>
          <w:rFonts w:ascii="Times New Roman" w:hAnsi="Times New Roman" w:cs="Times New Roman"/>
          <w:sz w:val="24"/>
        </w:rPr>
      </w:pPr>
    </w:p>
    <w:p w:rsidR="00460143" w:rsidRPr="00FE004F" w:rsidRDefault="00460143" w:rsidP="00F4255E">
      <w:pPr>
        <w:spacing w:line="360" w:lineRule="auto"/>
        <w:rPr>
          <w:rFonts w:ascii="Times New Roman" w:hAnsi="Times New Roman" w:cs="Times New Roman"/>
          <w:b/>
          <w:sz w:val="28"/>
        </w:rPr>
      </w:pPr>
      <w:r w:rsidRPr="00FE004F">
        <w:rPr>
          <w:rFonts w:ascii="Times New Roman" w:hAnsi="Times New Roman" w:cs="Times New Roman"/>
          <w:b/>
          <w:sz w:val="28"/>
        </w:rPr>
        <w:t>1.3 Problem Statement</w:t>
      </w:r>
    </w:p>
    <w:p w:rsidR="00130B83" w:rsidRDefault="00130B83" w:rsidP="00E86B22">
      <w:pPr>
        <w:spacing w:line="360" w:lineRule="auto"/>
        <w:jc w:val="both"/>
        <w:rPr>
          <w:rFonts w:ascii="Times New Roman" w:hAnsi="Times New Roman" w:cs="Times New Roman"/>
          <w:sz w:val="24"/>
        </w:rPr>
      </w:pPr>
      <w:r w:rsidRPr="00130B83">
        <w:rPr>
          <w:rFonts w:ascii="Times New Roman" w:hAnsi="Times New Roman" w:cs="Times New Roman"/>
          <w:sz w:val="24"/>
        </w:rPr>
        <w:t xml:space="preserve">In an era defined by global environmental challenges, businesses worldwide are increasingly recognizing the imperative of aligning their operations with sustainability goals (Renwick, Redman, &amp; Maguire, 2013; Schuler, Jackson, &amp; </w:t>
      </w:r>
      <w:proofErr w:type="spellStart"/>
      <w:r w:rsidRPr="00130B83">
        <w:rPr>
          <w:rFonts w:ascii="Times New Roman" w:hAnsi="Times New Roman" w:cs="Times New Roman"/>
          <w:sz w:val="24"/>
        </w:rPr>
        <w:t>Tarique</w:t>
      </w:r>
      <w:proofErr w:type="spellEnd"/>
      <w:r w:rsidRPr="00130B83">
        <w:rPr>
          <w:rFonts w:ascii="Times New Roman" w:hAnsi="Times New Roman" w:cs="Times New Roman"/>
          <w:sz w:val="24"/>
        </w:rPr>
        <w:t xml:space="preserve">, 2011). The emergence of Green Human Resource Management (GHRM) as a strategic approach offers organizations the means to incorporate sustainability principles into HR practices, thereby fostering Sustainable Organizational Development (SOD) (Jackson, Renwick, </w:t>
      </w:r>
      <w:proofErr w:type="spellStart"/>
      <w:r w:rsidRPr="00130B83">
        <w:rPr>
          <w:rFonts w:ascii="Times New Roman" w:hAnsi="Times New Roman" w:cs="Times New Roman"/>
          <w:sz w:val="24"/>
        </w:rPr>
        <w:t>Jabbour</w:t>
      </w:r>
      <w:proofErr w:type="spellEnd"/>
      <w:r w:rsidRPr="00130B83">
        <w:rPr>
          <w:rFonts w:ascii="Times New Roman" w:hAnsi="Times New Roman" w:cs="Times New Roman"/>
          <w:sz w:val="24"/>
        </w:rPr>
        <w:t>, &amp; Muller-</w:t>
      </w:r>
      <w:proofErr w:type="spellStart"/>
      <w:r w:rsidRPr="00130B83">
        <w:rPr>
          <w:rFonts w:ascii="Times New Roman" w:hAnsi="Times New Roman" w:cs="Times New Roman"/>
          <w:sz w:val="24"/>
        </w:rPr>
        <w:t>Camen</w:t>
      </w:r>
      <w:proofErr w:type="spellEnd"/>
      <w:r w:rsidRPr="00130B83">
        <w:rPr>
          <w:rFonts w:ascii="Times New Roman" w:hAnsi="Times New Roman" w:cs="Times New Roman"/>
          <w:sz w:val="24"/>
        </w:rPr>
        <w:t>, 201</w:t>
      </w:r>
      <w:r>
        <w:rPr>
          <w:rFonts w:ascii="Times New Roman" w:hAnsi="Times New Roman" w:cs="Times New Roman"/>
          <w:sz w:val="24"/>
        </w:rPr>
        <w:t>1).</w:t>
      </w:r>
    </w:p>
    <w:p w:rsidR="00CC1759" w:rsidRDefault="00130B83" w:rsidP="00FE004F">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130B83">
        <w:rPr>
          <w:rFonts w:ascii="Times New Roman" w:hAnsi="Times New Roman" w:cs="Times New Roman"/>
          <w:sz w:val="24"/>
        </w:rPr>
        <w:t xml:space="preserve">A substantial body of research underscores the pivotal role of GHRM in driving sustainability outcomes. Studies emphasize the positive relationships between GHRM practices—such as </w:t>
      </w:r>
      <w:r>
        <w:rPr>
          <w:rFonts w:ascii="Times New Roman" w:hAnsi="Times New Roman" w:cs="Times New Roman"/>
          <w:sz w:val="24"/>
        </w:rPr>
        <w:t>green</w:t>
      </w:r>
      <w:r w:rsidRPr="00130B83">
        <w:rPr>
          <w:rFonts w:ascii="Times New Roman" w:hAnsi="Times New Roman" w:cs="Times New Roman"/>
          <w:sz w:val="24"/>
        </w:rPr>
        <w:t xml:space="preserve"> recruitment and selection, </w:t>
      </w:r>
      <w:r>
        <w:rPr>
          <w:rFonts w:ascii="Times New Roman" w:hAnsi="Times New Roman" w:cs="Times New Roman"/>
          <w:sz w:val="24"/>
        </w:rPr>
        <w:t>green</w:t>
      </w:r>
      <w:r w:rsidRPr="00130B83">
        <w:rPr>
          <w:rFonts w:ascii="Times New Roman" w:hAnsi="Times New Roman" w:cs="Times New Roman"/>
          <w:sz w:val="24"/>
        </w:rPr>
        <w:t xml:space="preserve"> training and development, and the alignment of performance management</w:t>
      </w:r>
      <w:r>
        <w:rPr>
          <w:rFonts w:ascii="Times New Roman" w:hAnsi="Times New Roman" w:cs="Times New Roman"/>
          <w:sz w:val="24"/>
        </w:rPr>
        <w:t xml:space="preserve"> and appraisal.</w:t>
      </w:r>
      <w:r w:rsidRPr="00130B83">
        <w:rPr>
          <w:rFonts w:ascii="Times New Roman" w:hAnsi="Times New Roman" w:cs="Times New Roman"/>
          <w:sz w:val="24"/>
        </w:rPr>
        <w:t>—and organizational sustainability (Jackson et al., 2011; Renwick et al., 2013; Schuler et al., 2011). These practices have been shown to contribute to reduced environmental impacts, improved corporate social responsibility, and enhanced competitiveness (Jackson et al., 2011; Renwick et al., 2013)</w:t>
      </w:r>
      <w:r w:rsidR="00CC1759">
        <w:rPr>
          <w:rFonts w:ascii="Times New Roman" w:hAnsi="Times New Roman" w:cs="Times New Roman"/>
          <w:sz w:val="24"/>
        </w:rPr>
        <w:t xml:space="preserve">. </w:t>
      </w:r>
    </w:p>
    <w:p w:rsidR="00FE004F" w:rsidRPr="00CC1759" w:rsidRDefault="00130B83" w:rsidP="00FE004F">
      <w:pPr>
        <w:spacing w:line="360" w:lineRule="auto"/>
        <w:jc w:val="both"/>
        <w:rPr>
          <w:rFonts w:ascii="Times New Roman" w:hAnsi="Times New Roman" w:cs="Times New Roman"/>
          <w:sz w:val="24"/>
        </w:rPr>
      </w:pPr>
      <w:r w:rsidRPr="00130B83">
        <w:rPr>
          <w:rFonts w:ascii="Times New Roman" w:hAnsi="Times New Roman" w:cs="Times New Roman"/>
          <w:sz w:val="24"/>
        </w:rPr>
        <w:t xml:space="preserve">However, amid the growing global discourse on GHRM and sustainability, there exists a pronounced research gap concerning the specific influence of GHRM </w:t>
      </w:r>
      <w:r w:rsidRPr="00130B83">
        <w:rPr>
          <w:rFonts w:ascii="Times New Roman" w:hAnsi="Times New Roman" w:cs="Times New Roman"/>
          <w:sz w:val="24"/>
        </w:rPr>
        <w:lastRenderedPageBreak/>
        <w:t>practices on Sustainable Organizational Development within the distinctive context of Bangladesh. Bangladesh faces a complex environmental landscape characterized by challenges such as rapid urbanization, resource scarcity, and climate change vulnerability, necessitating a specialized examination of how GHRM can drive sustainable development tailored to this unique milieu</w:t>
      </w:r>
      <w:r>
        <w:rPr>
          <w:rFonts w:ascii="Times New Roman" w:hAnsi="Times New Roman" w:cs="Times New Roman"/>
          <w:sz w:val="24"/>
        </w:rPr>
        <w:t>.</w:t>
      </w:r>
    </w:p>
    <w:p w:rsidR="00F4255E" w:rsidRPr="00FE004F" w:rsidRDefault="00202F92" w:rsidP="00F4255E">
      <w:pPr>
        <w:spacing w:line="360" w:lineRule="auto"/>
        <w:rPr>
          <w:rFonts w:ascii="Times New Roman" w:hAnsi="Times New Roman" w:cs="Times New Roman"/>
          <w:b/>
          <w:sz w:val="28"/>
        </w:rPr>
      </w:pPr>
      <w:r>
        <w:rPr>
          <w:rFonts w:ascii="Times New Roman" w:hAnsi="Times New Roman" w:cs="Times New Roman"/>
          <w:b/>
          <w:sz w:val="28"/>
        </w:rPr>
        <w:t xml:space="preserve">1.4 </w:t>
      </w:r>
      <w:r w:rsidR="00F4255E" w:rsidRPr="00FE004F">
        <w:rPr>
          <w:rFonts w:ascii="Times New Roman" w:hAnsi="Times New Roman" w:cs="Times New Roman"/>
          <w:b/>
          <w:sz w:val="28"/>
        </w:rPr>
        <w:t xml:space="preserve">Study Rationale </w:t>
      </w:r>
    </w:p>
    <w:p w:rsidR="00130B83" w:rsidRPr="00130B83" w:rsidRDefault="00130B83" w:rsidP="00130B83">
      <w:pPr>
        <w:spacing w:line="360" w:lineRule="auto"/>
        <w:jc w:val="both"/>
        <w:rPr>
          <w:rFonts w:ascii="Times New Roman" w:hAnsi="Times New Roman" w:cs="Times New Roman"/>
          <w:sz w:val="24"/>
        </w:rPr>
      </w:pPr>
      <w:r w:rsidRPr="00130B83">
        <w:rPr>
          <w:rFonts w:ascii="Times New Roman" w:hAnsi="Times New Roman" w:cs="Times New Roman"/>
          <w:sz w:val="24"/>
        </w:rPr>
        <w:t>This research seeks to bridge this gap by investigating how GHRM practices influence Sustainable Organizational Development within the context of Bangladesh. By doing so, it aims to provide an enriched understanding of the role of GHRM in navigating the intricate and evolving environmental challenges faced by organizations in the country.</w:t>
      </w:r>
    </w:p>
    <w:p w:rsidR="00FE004F" w:rsidRDefault="00130B83" w:rsidP="00F4255E">
      <w:pPr>
        <w:spacing w:line="360" w:lineRule="auto"/>
        <w:jc w:val="both"/>
        <w:rPr>
          <w:rFonts w:ascii="Times New Roman" w:hAnsi="Times New Roman" w:cs="Times New Roman"/>
          <w:sz w:val="24"/>
        </w:rPr>
      </w:pPr>
      <w:r w:rsidRPr="00130B83">
        <w:rPr>
          <w:rFonts w:ascii="Times New Roman" w:hAnsi="Times New Roman" w:cs="Times New Roman"/>
          <w:sz w:val="24"/>
        </w:rPr>
        <w:t xml:space="preserve">This rationale explains the importance of </w:t>
      </w:r>
      <w:r>
        <w:rPr>
          <w:rFonts w:ascii="Times New Roman" w:hAnsi="Times New Roman" w:cs="Times New Roman"/>
          <w:sz w:val="24"/>
        </w:rPr>
        <w:t xml:space="preserve">the </w:t>
      </w:r>
      <w:r w:rsidRPr="00130B83">
        <w:rPr>
          <w:rFonts w:ascii="Times New Roman" w:hAnsi="Times New Roman" w:cs="Times New Roman"/>
          <w:sz w:val="24"/>
        </w:rPr>
        <w:t>study by emphasizing the global relevance of GHRM in sustainability and the specific need to investigate its impact within the unique context of Bangladesh. It underlines the research gap and justifies the study's significance in contributing to the understanding of GHRM's role in Sustainable Organizational Development in Bangladesh's di</w:t>
      </w:r>
      <w:r w:rsidR="00344EC6">
        <w:rPr>
          <w:rFonts w:ascii="Times New Roman" w:hAnsi="Times New Roman" w:cs="Times New Roman"/>
          <w:sz w:val="24"/>
        </w:rPr>
        <w:t>stinct environmental landscape</w:t>
      </w:r>
    </w:p>
    <w:p w:rsidR="00344EC6" w:rsidRDefault="00344EC6" w:rsidP="00F4255E">
      <w:pPr>
        <w:spacing w:line="360" w:lineRule="auto"/>
        <w:jc w:val="both"/>
        <w:rPr>
          <w:rFonts w:ascii="Times New Roman" w:hAnsi="Times New Roman" w:cs="Times New Roman"/>
          <w:b/>
          <w:sz w:val="28"/>
        </w:rPr>
      </w:pPr>
    </w:p>
    <w:p w:rsidR="00A35BF1" w:rsidRPr="00FE004F" w:rsidRDefault="00202F92" w:rsidP="00F4255E">
      <w:pPr>
        <w:spacing w:line="360" w:lineRule="auto"/>
        <w:jc w:val="both"/>
        <w:rPr>
          <w:rFonts w:ascii="Times New Roman" w:hAnsi="Times New Roman" w:cs="Times New Roman"/>
          <w:b/>
          <w:sz w:val="28"/>
        </w:rPr>
      </w:pPr>
      <w:r>
        <w:rPr>
          <w:rFonts w:ascii="Times New Roman" w:hAnsi="Times New Roman" w:cs="Times New Roman"/>
          <w:b/>
          <w:sz w:val="28"/>
        </w:rPr>
        <w:t>1.5</w:t>
      </w:r>
      <w:r w:rsidR="00A35BF1" w:rsidRPr="00FE004F">
        <w:rPr>
          <w:rFonts w:ascii="Times New Roman" w:hAnsi="Times New Roman" w:cs="Times New Roman"/>
          <w:b/>
          <w:sz w:val="28"/>
        </w:rPr>
        <w:t xml:space="preserve"> Research Question </w:t>
      </w:r>
    </w:p>
    <w:p w:rsidR="0049581F" w:rsidRDefault="00A35BF1" w:rsidP="0049581F">
      <w:pPr>
        <w:pStyle w:val="ListParagraph"/>
        <w:numPr>
          <w:ilvl w:val="0"/>
          <w:numId w:val="1"/>
        </w:numPr>
        <w:spacing w:line="360" w:lineRule="auto"/>
        <w:jc w:val="both"/>
        <w:rPr>
          <w:rFonts w:ascii="Times New Roman" w:hAnsi="Times New Roman" w:cs="Times New Roman"/>
          <w:sz w:val="24"/>
        </w:rPr>
      </w:pPr>
      <w:r w:rsidRPr="00A35BF1">
        <w:rPr>
          <w:rFonts w:ascii="Times New Roman" w:hAnsi="Times New Roman" w:cs="Times New Roman"/>
          <w:sz w:val="24"/>
        </w:rPr>
        <w:t>What is the role of Green Human Resources Management (GHRM) in promoting sustainable organizational</w:t>
      </w:r>
      <w:r>
        <w:rPr>
          <w:rFonts w:ascii="Times New Roman" w:hAnsi="Times New Roman" w:cs="Times New Roman"/>
          <w:sz w:val="24"/>
        </w:rPr>
        <w:t xml:space="preserve"> development?</w:t>
      </w:r>
    </w:p>
    <w:p w:rsidR="00837B57" w:rsidRPr="00865CAB" w:rsidRDefault="00E86B22" w:rsidP="00E86B22">
      <w:pPr>
        <w:pStyle w:val="ListParagraph"/>
        <w:numPr>
          <w:ilvl w:val="0"/>
          <w:numId w:val="1"/>
        </w:numPr>
        <w:spacing w:line="360" w:lineRule="auto"/>
        <w:jc w:val="both"/>
        <w:rPr>
          <w:rFonts w:ascii="Times New Roman" w:hAnsi="Times New Roman" w:cs="Times New Roman"/>
          <w:sz w:val="24"/>
        </w:rPr>
      </w:pPr>
      <w:r w:rsidRPr="0049581F">
        <w:rPr>
          <w:rFonts w:ascii="Times New Roman" w:hAnsi="Times New Roman" w:cs="Times New Roman"/>
          <w:sz w:val="24"/>
        </w:rPr>
        <w:t>Does GHRM Practices have an impact on sustainable organizational development through a possible mediating effect of concept of Green HRM?</w:t>
      </w:r>
    </w:p>
    <w:p w:rsidR="00344EC6" w:rsidRDefault="00344EC6" w:rsidP="00A35BF1">
      <w:pPr>
        <w:spacing w:line="360" w:lineRule="auto"/>
        <w:jc w:val="both"/>
        <w:rPr>
          <w:rFonts w:ascii="Times New Roman" w:hAnsi="Times New Roman" w:cs="Times New Roman"/>
          <w:b/>
          <w:sz w:val="24"/>
        </w:rPr>
      </w:pPr>
    </w:p>
    <w:p w:rsidR="00A35BF1" w:rsidRPr="00BD542C" w:rsidRDefault="00202F92" w:rsidP="00A35BF1">
      <w:pPr>
        <w:spacing w:line="360" w:lineRule="auto"/>
        <w:jc w:val="both"/>
        <w:rPr>
          <w:rFonts w:ascii="Times New Roman" w:hAnsi="Times New Roman" w:cs="Times New Roman"/>
          <w:b/>
          <w:sz w:val="28"/>
        </w:rPr>
      </w:pPr>
      <w:r>
        <w:rPr>
          <w:rFonts w:ascii="Times New Roman" w:hAnsi="Times New Roman" w:cs="Times New Roman"/>
          <w:b/>
          <w:sz w:val="28"/>
        </w:rPr>
        <w:t>1.6</w:t>
      </w:r>
      <w:r w:rsidR="00A35BF1" w:rsidRPr="00BD542C">
        <w:rPr>
          <w:rFonts w:ascii="Times New Roman" w:hAnsi="Times New Roman" w:cs="Times New Roman"/>
          <w:b/>
          <w:sz w:val="28"/>
        </w:rPr>
        <w:t xml:space="preserve"> Research Objectives </w:t>
      </w:r>
    </w:p>
    <w:p w:rsidR="00865CAB" w:rsidRDefault="00865CAB" w:rsidP="00865CAB">
      <w:pPr>
        <w:pStyle w:val="Heading2"/>
        <w:spacing w:line="360" w:lineRule="auto"/>
        <w:jc w:val="both"/>
        <w:rPr>
          <w:rFonts w:ascii="Times New Roman" w:eastAsiaTheme="minorHAnsi" w:hAnsi="Times New Roman" w:cs="Times New Roman"/>
          <w:color w:val="auto"/>
          <w:sz w:val="24"/>
          <w:szCs w:val="24"/>
        </w:rPr>
      </w:pPr>
      <w:r w:rsidRPr="00865CAB">
        <w:rPr>
          <w:rFonts w:ascii="Times New Roman" w:eastAsiaTheme="minorHAnsi" w:hAnsi="Times New Roman" w:cs="Times New Roman"/>
          <w:color w:val="auto"/>
          <w:sz w:val="24"/>
          <w:szCs w:val="24"/>
        </w:rPr>
        <w:t>In This research I have focused on the broad objectives and they are:</w:t>
      </w:r>
    </w:p>
    <w:p w:rsidR="00A35BF1" w:rsidRPr="00BD542C" w:rsidRDefault="00A35BF1" w:rsidP="00865CAB">
      <w:pPr>
        <w:pStyle w:val="Heading2"/>
        <w:spacing w:line="360" w:lineRule="auto"/>
        <w:jc w:val="both"/>
        <w:rPr>
          <w:rFonts w:ascii="Times New Roman" w:hAnsi="Times New Roman" w:cs="Times New Roman"/>
          <w:b/>
          <w:color w:val="auto"/>
          <w:sz w:val="24"/>
          <w:szCs w:val="24"/>
        </w:rPr>
      </w:pPr>
    </w:p>
    <w:p w:rsidR="00865CAB" w:rsidRPr="00865CAB" w:rsidRDefault="00865CAB" w:rsidP="00865CAB">
      <w:pPr>
        <w:pStyle w:val="ListParagraph"/>
        <w:numPr>
          <w:ilvl w:val="0"/>
          <w:numId w:val="13"/>
        </w:numPr>
        <w:spacing w:line="360" w:lineRule="auto"/>
        <w:jc w:val="both"/>
        <w:rPr>
          <w:rFonts w:ascii="Times New Roman" w:hAnsi="Times New Roman" w:cs="Times New Roman"/>
          <w:sz w:val="24"/>
          <w:szCs w:val="24"/>
        </w:rPr>
      </w:pPr>
      <w:r w:rsidRPr="00865CAB">
        <w:rPr>
          <w:rFonts w:ascii="Times New Roman" w:hAnsi="Times New Roman" w:cs="Times New Roman"/>
          <w:sz w:val="24"/>
          <w:szCs w:val="24"/>
        </w:rPr>
        <w:t>T</w:t>
      </w:r>
      <w:r w:rsidR="005B28E4" w:rsidRPr="00865CAB">
        <w:rPr>
          <w:rFonts w:ascii="Times New Roman" w:hAnsi="Times New Roman" w:cs="Times New Roman"/>
          <w:sz w:val="24"/>
          <w:szCs w:val="24"/>
        </w:rPr>
        <w:t xml:space="preserve">o explore the significance of GHRM practices </w:t>
      </w:r>
      <w:r w:rsidRPr="00865CAB">
        <w:rPr>
          <w:rFonts w:ascii="Times New Roman" w:hAnsi="Times New Roman" w:cs="Times New Roman"/>
          <w:sz w:val="24"/>
          <w:szCs w:val="24"/>
        </w:rPr>
        <w:t>sustainable growth in the organization</w:t>
      </w:r>
    </w:p>
    <w:p w:rsidR="00A35BF1" w:rsidRPr="00865CAB" w:rsidRDefault="00865CAB" w:rsidP="00865CAB">
      <w:pPr>
        <w:pStyle w:val="ListParagraph"/>
        <w:numPr>
          <w:ilvl w:val="0"/>
          <w:numId w:val="13"/>
        </w:numPr>
        <w:spacing w:line="360" w:lineRule="auto"/>
        <w:jc w:val="both"/>
        <w:rPr>
          <w:rFonts w:ascii="Times New Roman" w:hAnsi="Times New Roman" w:cs="Times New Roman"/>
          <w:sz w:val="24"/>
          <w:szCs w:val="24"/>
        </w:rPr>
      </w:pPr>
      <w:r w:rsidRPr="00865CAB">
        <w:rPr>
          <w:rFonts w:ascii="Times New Roman" w:hAnsi="Times New Roman" w:cs="Times New Roman"/>
          <w:sz w:val="24"/>
          <w:szCs w:val="24"/>
        </w:rPr>
        <w:lastRenderedPageBreak/>
        <w:t>To understand</w:t>
      </w:r>
      <w:r w:rsidR="005B28E4" w:rsidRPr="00865CAB">
        <w:rPr>
          <w:rFonts w:ascii="Times New Roman" w:hAnsi="Times New Roman" w:cs="Times New Roman"/>
          <w:sz w:val="24"/>
          <w:szCs w:val="24"/>
        </w:rPr>
        <w:t xml:space="preserve"> how GHRM can facilitate the integration of sustainability into </w:t>
      </w:r>
      <w:r w:rsidR="006970B5" w:rsidRPr="00865CAB">
        <w:rPr>
          <w:rFonts w:ascii="Times New Roman" w:hAnsi="Times New Roman" w:cs="Times New Roman"/>
          <w:sz w:val="24"/>
          <w:szCs w:val="24"/>
        </w:rPr>
        <w:t>organization Development</w:t>
      </w:r>
      <w:r w:rsidR="005B28E4" w:rsidRPr="00865CAB">
        <w:rPr>
          <w:rFonts w:ascii="Times New Roman" w:hAnsi="Times New Roman" w:cs="Times New Roman"/>
          <w:sz w:val="24"/>
          <w:szCs w:val="24"/>
        </w:rPr>
        <w:t>.</w:t>
      </w:r>
    </w:p>
    <w:p w:rsidR="00865CAB" w:rsidRPr="00865CAB" w:rsidRDefault="00865CAB" w:rsidP="00865CAB">
      <w:pPr>
        <w:pStyle w:val="ListParagraph"/>
        <w:numPr>
          <w:ilvl w:val="0"/>
          <w:numId w:val="13"/>
        </w:numPr>
        <w:spacing w:line="360" w:lineRule="auto"/>
        <w:jc w:val="both"/>
        <w:rPr>
          <w:rFonts w:ascii="Times New Roman" w:hAnsi="Times New Roman" w:cs="Times New Roman"/>
          <w:sz w:val="24"/>
          <w:szCs w:val="24"/>
        </w:rPr>
      </w:pPr>
      <w:r w:rsidRPr="00865CAB">
        <w:rPr>
          <w:rFonts w:ascii="Times New Roman" w:hAnsi="Times New Roman" w:cs="Times New Roman"/>
          <w:sz w:val="24"/>
          <w:szCs w:val="24"/>
        </w:rPr>
        <w:t>To assess the relationships between specific GHRM practices and SOD</w:t>
      </w:r>
    </w:p>
    <w:p w:rsidR="00344EC6" w:rsidRDefault="00865CAB" w:rsidP="00AB4C70">
      <w:pPr>
        <w:pStyle w:val="ListParagraph"/>
        <w:numPr>
          <w:ilvl w:val="0"/>
          <w:numId w:val="13"/>
        </w:numPr>
        <w:spacing w:line="360" w:lineRule="auto"/>
        <w:jc w:val="both"/>
        <w:rPr>
          <w:rFonts w:ascii="Times New Roman" w:hAnsi="Times New Roman" w:cs="Times New Roman"/>
          <w:sz w:val="24"/>
          <w:szCs w:val="24"/>
        </w:rPr>
      </w:pPr>
      <w:r w:rsidRPr="00865CAB">
        <w:rPr>
          <w:rFonts w:ascii="Times New Roman" w:hAnsi="Times New Roman" w:cs="Times New Roman"/>
          <w:sz w:val="24"/>
          <w:szCs w:val="24"/>
        </w:rPr>
        <w:t>To investigate the mediating role of the GHRM concept</w:t>
      </w:r>
    </w:p>
    <w:p w:rsidR="005B28E4" w:rsidRPr="00344EC6" w:rsidRDefault="00202F92" w:rsidP="00344EC6">
      <w:pPr>
        <w:spacing w:line="360" w:lineRule="auto"/>
        <w:jc w:val="both"/>
        <w:rPr>
          <w:rFonts w:ascii="Times New Roman" w:hAnsi="Times New Roman" w:cs="Times New Roman"/>
          <w:sz w:val="24"/>
          <w:szCs w:val="24"/>
        </w:rPr>
      </w:pPr>
      <w:r w:rsidRPr="00344EC6">
        <w:rPr>
          <w:rFonts w:ascii="Times New Roman" w:hAnsi="Times New Roman" w:cs="Times New Roman"/>
          <w:b/>
          <w:sz w:val="28"/>
          <w:szCs w:val="24"/>
        </w:rPr>
        <w:t>1.7</w:t>
      </w:r>
      <w:r w:rsidR="005B28E4" w:rsidRPr="00344EC6">
        <w:rPr>
          <w:rFonts w:ascii="Times New Roman" w:hAnsi="Times New Roman" w:cs="Times New Roman"/>
          <w:b/>
          <w:sz w:val="28"/>
          <w:szCs w:val="24"/>
        </w:rPr>
        <w:t xml:space="preserve"> Research structure of the work</w:t>
      </w:r>
    </w:p>
    <w:p w:rsidR="005B28E4" w:rsidRDefault="005B28E4"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Chapter 1:</w:t>
      </w:r>
      <w:r>
        <w:rPr>
          <w:rFonts w:ascii="Times New Roman" w:hAnsi="Times New Roman" w:cs="Times New Roman"/>
          <w:sz w:val="24"/>
          <w:szCs w:val="24"/>
        </w:rPr>
        <w:t xml:space="preserve"> </w:t>
      </w:r>
      <w:r w:rsidR="00921E64" w:rsidRPr="00921E64">
        <w:rPr>
          <w:rFonts w:ascii="Times New Roman" w:hAnsi="Times New Roman" w:cs="Times New Roman"/>
          <w:sz w:val="24"/>
          <w:szCs w:val="24"/>
        </w:rPr>
        <w:t>This chapter will introduce the substance of this research paper. At first it presents the aims of the research, along with exemplifying the background and justification for carrying out the research. This tailed by a brief argument of the research quires, hypotheses and conceptual structure. This chapter will outline the structure of the thesis and conclude with brief evaluation of the contents of the chapter.</w:t>
      </w:r>
    </w:p>
    <w:p w:rsidR="005B28E4" w:rsidRDefault="005B28E4"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Chapter 2</w:t>
      </w:r>
      <w:r>
        <w:rPr>
          <w:rFonts w:ascii="Times New Roman" w:hAnsi="Times New Roman" w:cs="Times New Roman"/>
          <w:sz w:val="24"/>
          <w:szCs w:val="24"/>
        </w:rPr>
        <w:t>:</w:t>
      </w:r>
      <w:r w:rsidR="00656482">
        <w:t xml:space="preserve"> </w:t>
      </w:r>
      <w:r w:rsidR="00656482" w:rsidRPr="00656482">
        <w:rPr>
          <w:rFonts w:ascii="Times New Roman" w:hAnsi="Times New Roman" w:cs="Times New Roman"/>
          <w:sz w:val="24"/>
          <w:szCs w:val="24"/>
        </w:rPr>
        <w:t xml:space="preserve">The second chapter delivers deeper observation on </w:t>
      </w:r>
      <w:r w:rsidR="00656482">
        <w:rPr>
          <w:rFonts w:ascii="Times New Roman" w:hAnsi="Times New Roman" w:cs="Times New Roman"/>
          <w:sz w:val="24"/>
          <w:szCs w:val="24"/>
        </w:rPr>
        <w:t xml:space="preserve">Role of Green Human Resources management </w:t>
      </w:r>
      <w:r w:rsidR="00656482" w:rsidRPr="00656482">
        <w:rPr>
          <w:rFonts w:ascii="Times New Roman" w:hAnsi="Times New Roman" w:cs="Times New Roman"/>
          <w:sz w:val="24"/>
          <w:szCs w:val="24"/>
        </w:rPr>
        <w:t xml:space="preserve">through literatures view of </w:t>
      </w:r>
      <w:r w:rsidR="00656482">
        <w:rPr>
          <w:rFonts w:ascii="Times New Roman" w:hAnsi="Times New Roman" w:cs="Times New Roman"/>
          <w:sz w:val="24"/>
          <w:szCs w:val="24"/>
        </w:rPr>
        <w:t>GHRM practices</w:t>
      </w:r>
      <w:r w:rsidR="00656482" w:rsidRPr="00656482">
        <w:rPr>
          <w:rFonts w:ascii="Times New Roman" w:hAnsi="Times New Roman" w:cs="Times New Roman"/>
          <w:sz w:val="24"/>
          <w:szCs w:val="24"/>
        </w:rPr>
        <w:t xml:space="preserve"> and how effect on </w:t>
      </w:r>
      <w:r w:rsidR="00FE004F">
        <w:rPr>
          <w:rFonts w:ascii="Times New Roman" w:hAnsi="Times New Roman" w:cs="Times New Roman"/>
          <w:sz w:val="24"/>
          <w:szCs w:val="24"/>
        </w:rPr>
        <w:t xml:space="preserve">sustainable organization development. </w:t>
      </w:r>
      <w:r w:rsidR="00656482" w:rsidRPr="00656482">
        <w:rPr>
          <w:rFonts w:ascii="Times New Roman" w:hAnsi="Times New Roman" w:cs="Times New Roman"/>
          <w:sz w:val="24"/>
          <w:szCs w:val="24"/>
        </w:rPr>
        <w:t xml:space="preserve">Also, </w:t>
      </w:r>
      <w:r w:rsidR="00FE004F">
        <w:rPr>
          <w:rFonts w:ascii="Times New Roman" w:hAnsi="Times New Roman" w:cs="Times New Roman"/>
          <w:sz w:val="24"/>
          <w:szCs w:val="24"/>
        </w:rPr>
        <w:t>Hypotheses development and conceptual framework had been shown</w:t>
      </w:r>
    </w:p>
    <w:p w:rsidR="005B28E4" w:rsidRDefault="005B28E4"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Chapter 3</w:t>
      </w:r>
      <w:r>
        <w:rPr>
          <w:rFonts w:ascii="Times New Roman" w:hAnsi="Times New Roman" w:cs="Times New Roman"/>
          <w:sz w:val="24"/>
          <w:szCs w:val="24"/>
        </w:rPr>
        <w:t>:</w:t>
      </w:r>
      <w:r w:rsidR="00FE004F" w:rsidRPr="00FE004F">
        <w:t xml:space="preserve"> </w:t>
      </w:r>
      <w:r w:rsidR="00FE004F" w:rsidRPr="00FE004F">
        <w:rPr>
          <w:rFonts w:ascii="Times New Roman" w:hAnsi="Times New Roman" w:cs="Times New Roman"/>
          <w:sz w:val="24"/>
          <w:szCs w:val="24"/>
        </w:rPr>
        <w:t xml:space="preserve">The researcher's data collection method is described in this third chapter. This is supported by the survey methodology chosen to better understand and get an insight </w:t>
      </w:r>
      <w:r w:rsidR="00FE004F">
        <w:rPr>
          <w:rFonts w:ascii="Times New Roman" w:hAnsi="Times New Roman" w:cs="Times New Roman"/>
          <w:sz w:val="24"/>
          <w:szCs w:val="24"/>
        </w:rPr>
        <w:t>on GHRM and sustainable organizational Development.</w:t>
      </w:r>
    </w:p>
    <w:p w:rsidR="00FE004F" w:rsidRPr="00FE004F" w:rsidRDefault="00FE004F" w:rsidP="00FE004F">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Chapter 4:</w:t>
      </w:r>
      <w:r w:rsidRPr="00FE004F">
        <w:rPr>
          <w:rFonts w:ascii="Times New Roman" w:hAnsi="Times New Roman" w:cs="Times New Roman"/>
          <w:sz w:val="24"/>
          <w:szCs w:val="24"/>
        </w:rPr>
        <w:t xml:space="preserve"> This fourth chapter examines the visual representation of the data obtained, allowing for a synthesis of the findings and the identification of some crucial aspects.</w:t>
      </w:r>
    </w:p>
    <w:p w:rsidR="001173BF" w:rsidRDefault="00FE004F" w:rsidP="00FE004F">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Chapter 5:</w:t>
      </w:r>
      <w:r w:rsidRPr="00FE004F">
        <w:rPr>
          <w:rFonts w:ascii="Times New Roman" w:hAnsi="Times New Roman" w:cs="Times New Roman"/>
          <w:sz w:val="24"/>
          <w:szCs w:val="24"/>
        </w:rPr>
        <w:t xml:space="preserve"> This chapter connects the findings of the previous chapter's data and tests to the research's goals and objectives. The gaps discovered are incorporated into the suggestions, along with the scope of future research.</w:t>
      </w:r>
    </w:p>
    <w:p w:rsidR="00FE004F" w:rsidRDefault="00FE004F" w:rsidP="00FE004F">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 xml:space="preserve">Chapter </w:t>
      </w:r>
      <w:r w:rsidR="00BD542C" w:rsidRPr="00BD542C">
        <w:rPr>
          <w:rFonts w:ascii="Times New Roman" w:hAnsi="Times New Roman" w:cs="Times New Roman"/>
          <w:b/>
          <w:sz w:val="24"/>
          <w:szCs w:val="24"/>
        </w:rPr>
        <w:t>6</w:t>
      </w:r>
      <w:r w:rsidR="00BD542C">
        <w:rPr>
          <w:rFonts w:ascii="Times New Roman" w:hAnsi="Times New Roman" w:cs="Times New Roman"/>
          <w:sz w:val="24"/>
          <w:szCs w:val="24"/>
        </w:rPr>
        <w:t>:</w:t>
      </w:r>
      <w:r>
        <w:rPr>
          <w:rFonts w:ascii="Times New Roman" w:hAnsi="Times New Roman" w:cs="Times New Roman"/>
          <w:sz w:val="24"/>
          <w:szCs w:val="24"/>
        </w:rPr>
        <w:t xml:space="preserve"> the last chapter connects with construct the final and concluding chapter of the research with recommendation.</w:t>
      </w:r>
    </w:p>
    <w:p w:rsidR="001173BF" w:rsidRDefault="001173BF" w:rsidP="005B28E4">
      <w:pPr>
        <w:spacing w:line="360" w:lineRule="auto"/>
        <w:jc w:val="both"/>
        <w:rPr>
          <w:rFonts w:ascii="Times New Roman" w:hAnsi="Times New Roman" w:cs="Times New Roman"/>
          <w:sz w:val="24"/>
          <w:szCs w:val="24"/>
        </w:rPr>
      </w:pPr>
    </w:p>
    <w:p w:rsidR="001173BF" w:rsidRDefault="001173BF" w:rsidP="005B28E4">
      <w:pPr>
        <w:spacing w:line="360" w:lineRule="auto"/>
        <w:jc w:val="both"/>
        <w:rPr>
          <w:rFonts w:ascii="Times New Roman" w:hAnsi="Times New Roman" w:cs="Times New Roman"/>
          <w:sz w:val="24"/>
          <w:szCs w:val="24"/>
        </w:rPr>
      </w:pPr>
    </w:p>
    <w:p w:rsidR="001173BF" w:rsidRDefault="001173BF" w:rsidP="005B28E4">
      <w:pPr>
        <w:spacing w:line="360" w:lineRule="auto"/>
        <w:jc w:val="both"/>
        <w:rPr>
          <w:rFonts w:ascii="Times New Roman" w:hAnsi="Times New Roman" w:cs="Times New Roman"/>
          <w:sz w:val="24"/>
          <w:szCs w:val="24"/>
        </w:rPr>
      </w:pPr>
    </w:p>
    <w:p w:rsidR="00BD542C" w:rsidRDefault="00BD542C" w:rsidP="005B28E4">
      <w:pPr>
        <w:spacing w:line="360" w:lineRule="auto"/>
        <w:jc w:val="both"/>
        <w:rPr>
          <w:rFonts w:ascii="Times New Roman" w:hAnsi="Times New Roman" w:cs="Times New Roman"/>
          <w:sz w:val="24"/>
          <w:szCs w:val="24"/>
        </w:rPr>
      </w:pPr>
    </w:p>
    <w:p w:rsidR="00BD542C" w:rsidRDefault="00BD542C" w:rsidP="005B28E4">
      <w:pPr>
        <w:spacing w:line="360" w:lineRule="auto"/>
        <w:jc w:val="both"/>
        <w:rPr>
          <w:rFonts w:ascii="Times New Roman" w:hAnsi="Times New Roman" w:cs="Times New Roman"/>
          <w:sz w:val="24"/>
          <w:szCs w:val="24"/>
        </w:rPr>
      </w:pPr>
    </w:p>
    <w:p w:rsidR="00E43FE9" w:rsidRDefault="00E43FE9" w:rsidP="001173BF">
      <w:pPr>
        <w:spacing w:line="360" w:lineRule="auto"/>
        <w:jc w:val="center"/>
        <w:rPr>
          <w:rFonts w:ascii="Times New Roman" w:hAnsi="Times New Roman" w:cs="Times New Roman"/>
          <w:sz w:val="24"/>
          <w:szCs w:val="24"/>
        </w:rPr>
      </w:pPr>
    </w:p>
    <w:p w:rsidR="00AB4C70" w:rsidRDefault="00AB4C70" w:rsidP="001173BF">
      <w:pPr>
        <w:spacing w:line="360" w:lineRule="auto"/>
        <w:jc w:val="center"/>
        <w:rPr>
          <w:rFonts w:ascii="Times New Roman" w:hAnsi="Times New Roman" w:cs="Times New Roman"/>
          <w:b/>
          <w:sz w:val="36"/>
          <w:szCs w:val="24"/>
          <w:u w:val="single"/>
        </w:rPr>
      </w:pPr>
    </w:p>
    <w:p w:rsidR="001173BF" w:rsidRPr="00BD542C" w:rsidRDefault="001173BF" w:rsidP="00344EC6">
      <w:pPr>
        <w:spacing w:line="360" w:lineRule="auto"/>
        <w:jc w:val="center"/>
        <w:rPr>
          <w:rFonts w:ascii="Times New Roman" w:hAnsi="Times New Roman" w:cs="Times New Roman"/>
          <w:b/>
          <w:sz w:val="36"/>
          <w:szCs w:val="24"/>
          <w:u w:val="single"/>
        </w:rPr>
      </w:pPr>
      <w:r w:rsidRPr="00BD542C">
        <w:rPr>
          <w:rFonts w:ascii="Times New Roman" w:hAnsi="Times New Roman" w:cs="Times New Roman"/>
          <w:b/>
          <w:sz w:val="36"/>
          <w:szCs w:val="24"/>
          <w:u w:val="single"/>
        </w:rPr>
        <w:t>Chapter Two: Review of Literature</w:t>
      </w:r>
    </w:p>
    <w:p w:rsidR="00BD542C" w:rsidRDefault="00BD542C" w:rsidP="005B28E4">
      <w:pPr>
        <w:spacing w:line="360" w:lineRule="auto"/>
        <w:jc w:val="both"/>
        <w:rPr>
          <w:rFonts w:ascii="Times New Roman" w:hAnsi="Times New Roman" w:cs="Times New Roman"/>
          <w:sz w:val="24"/>
          <w:szCs w:val="24"/>
        </w:rPr>
      </w:pPr>
    </w:p>
    <w:p w:rsidR="001173BF" w:rsidRPr="00BD542C" w:rsidRDefault="001173BF"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 xml:space="preserve">2.1 Introduction </w:t>
      </w:r>
    </w:p>
    <w:p w:rsidR="00BD542C" w:rsidRDefault="001173BF" w:rsidP="005B28E4">
      <w:pPr>
        <w:spacing w:line="360" w:lineRule="auto"/>
        <w:jc w:val="both"/>
        <w:rPr>
          <w:rFonts w:ascii="Times New Roman" w:hAnsi="Times New Roman" w:cs="Times New Roman"/>
          <w:sz w:val="24"/>
          <w:szCs w:val="24"/>
        </w:rPr>
      </w:pPr>
      <w:r w:rsidRPr="001173BF">
        <w:rPr>
          <w:rFonts w:ascii="Times New Roman" w:hAnsi="Times New Roman" w:cs="Times New Roman"/>
          <w:sz w:val="24"/>
          <w:szCs w:val="24"/>
        </w:rPr>
        <w:t xml:space="preserve">This chapter provides the theoretical foundation for the analysis of the theories in </w:t>
      </w:r>
      <w:r>
        <w:rPr>
          <w:rFonts w:ascii="Times New Roman" w:hAnsi="Times New Roman" w:cs="Times New Roman"/>
          <w:sz w:val="24"/>
          <w:szCs w:val="24"/>
        </w:rPr>
        <w:t>GHRM</w:t>
      </w:r>
      <w:r w:rsidRPr="001173BF">
        <w:rPr>
          <w:rFonts w:ascii="Times New Roman" w:hAnsi="Times New Roman" w:cs="Times New Roman"/>
          <w:sz w:val="24"/>
          <w:szCs w:val="24"/>
        </w:rPr>
        <w:t xml:space="preserve"> also seeks to capture </w:t>
      </w:r>
      <w:r>
        <w:rPr>
          <w:rFonts w:ascii="Times New Roman" w:hAnsi="Times New Roman" w:cs="Times New Roman"/>
          <w:sz w:val="24"/>
          <w:szCs w:val="24"/>
        </w:rPr>
        <w:t>the role of GHRM for sustainable organization development,</w:t>
      </w:r>
      <w:r w:rsidRPr="001173BF">
        <w:rPr>
          <w:rFonts w:ascii="Times New Roman" w:hAnsi="Times New Roman" w:cs="Times New Roman"/>
          <w:sz w:val="24"/>
          <w:szCs w:val="24"/>
        </w:rPr>
        <w:t xml:space="preserve"> and a review of empirical </w:t>
      </w:r>
      <w:r w:rsidR="002057FD" w:rsidRPr="001173BF">
        <w:rPr>
          <w:rFonts w:ascii="Times New Roman" w:hAnsi="Times New Roman" w:cs="Times New Roman"/>
          <w:sz w:val="24"/>
          <w:szCs w:val="24"/>
        </w:rPr>
        <w:t>studies</w:t>
      </w:r>
      <w:r w:rsidR="002057FD">
        <w:rPr>
          <w:rFonts w:ascii="Times New Roman" w:hAnsi="Times New Roman" w:cs="Times New Roman"/>
          <w:sz w:val="24"/>
          <w:szCs w:val="24"/>
        </w:rPr>
        <w:t>. Furthermore</w:t>
      </w:r>
      <w:r>
        <w:rPr>
          <w:rFonts w:ascii="Times New Roman" w:hAnsi="Times New Roman" w:cs="Times New Roman"/>
          <w:sz w:val="24"/>
          <w:szCs w:val="24"/>
        </w:rPr>
        <w:t xml:space="preserve">, this chapter will discourse the Research Gap associated with the topic of the research. </w:t>
      </w:r>
      <w:r w:rsidRPr="001173BF">
        <w:rPr>
          <w:rFonts w:ascii="Times New Roman" w:hAnsi="Times New Roman" w:cs="Times New Roman"/>
          <w:sz w:val="24"/>
          <w:szCs w:val="24"/>
        </w:rPr>
        <w:t xml:space="preserve">The study was guided by a conceptual framework and empirical review of relevant studies finally, </w:t>
      </w:r>
      <w:r w:rsidR="002057FD">
        <w:rPr>
          <w:rFonts w:ascii="Times New Roman" w:hAnsi="Times New Roman" w:cs="Times New Roman"/>
          <w:sz w:val="24"/>
          <w:szCs w:val="24"/>
        </w:rPr>
        <w:t xml:space="preserve">GHRM and organization sustainability </w:t>
      </w:r>
      <w:r w:rsidR="002057FD" w:rsidRPr="001173BF">
        <w:rPr>
          <w:rFonts w:ascii="Times New Roman" w:hAnsi="Times New Roman" w:cs="Times New Roman"/>
          <w:sz w:val="24"/>
          <w:szCs w:val="24"/>
        </w:rPr>
        <w:t>is</w:t>
      </w:r>
      <w:r w:rsidRPr="001173BF">
        <w:rPr>
          <w:rFonts w:ascii="Times New Roman" w:hAnsi="Times New Roman" w:cs="Times New Roman"/>
          <w:sz w:val="24"/>
          <w:szCs w:val="24"/>
        </w:rPr>
        <w:t xml:space="preserve"> outlined with the help of empirical literature obtained from secondary sources.</w:t>
      </w:r>
    </w:p>
    <w:p w:rsidR="00D47C45" w:rsidRPr="00D47C45" w:rsidRDefault="00D47C45" w:rsidP="00D47C45">
      <w:pPr>
        <w:spacing w:line="240" w:lineRule="auto"/>
        <w:jc w:val="both"/>
        <w:rPr>
          <w:rFonts w:ascii="Times New Roman" w:hAnsi="Times New Roman" w:cs="Times New Roman"/>
          <w:sz w:val="24"/>
          <w:szCs w:val="24"/>
        </w:rPr>
      </w:pPr>
    </w:p>
    <w:p w:rsidR="002057FD" w:rsidRPr="00BD542C" w:rsidRDefault="002057FD"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2.2 Theoretical Review</w:t>
      </w:r>
    </w:p>
    <w:p w:rsidR="007528FB" w:rsidRDefault="002057FD" w:rsidP="005B28E4">
      <w:pPr>
        <w:spacing w:line="360" w:lineRule="auto"/>
        <w:jc w:val="both"/>
        <w:rPr>
          <w:rFonts w:ascii="Times New Roman" w:hAnsi="Times New Roman" w:cs="Times New Roman"/>
          <w:sz w:val="24"/>
          <w:szCs w:val="24"/>
        </w:rPr>
      </w:pPr>
      <w:r w:rsidRPr="002057FD">
        <w:rPr>
          <w:rFonts w:ascii="Times New Roman" w:hAnsi="Times New Roman" w:cs="Times New Roman"/>
          <w:sz w:val="24"/>
          <w:szCs w:val="24"/>
        </w:rPr>
        <w:t>When it comes to sustainable business growth in Bangladesh, Green Human Resource Management (GHRM) is a key factor. Businesses in a country like ours, which is susceptible to climate change and faces environmental issues, can only ensure their long-term success by implementing sustainable practices. Sustainable human resource management (GHRM) is an approach that takes environmental factors into account when formu</w:t>
      </w:r>
      <w:r w:rsidR="007528FB">
        <w:rPr>
          <w:rFonts w:ascii="Times New Roman" w:hAnsi="Times New Roman" w:cs="Times New Roman"/>
          <w:sz w:val="24"/>
          <w:szCs w:val="24"/>
        </w:rPr>
        <w:t>lating policies and procedures.</w:t>
      </w:r>
    </w:p>
    <w:p w:rsidR="002057FD" w:rsidRDefault="002057FD" w:rsidP="005B28E4">
      <w:pPr>
        <w:spacing w:line="360" w:lineRule="auto"/>
        <w:jc w:val="both"/>
        <w:rPr>
          <w:rFonts w:ascii="Times New Roman" w:hAnsi="Times New Roman" w:cs="Times New Roman"/>
          <w:sz w:val="24"/>
          <w:szCs w:val="24"/>
        </w:rPr>
      </w:pPr>
      <w:r w:rsidRPr="002057FD">
        <w:rPr>
          <w:rFonts w:ascii="Times New Roman" w:hAnsi="Times New Roman" w:cs="Times New Roman"/>
          <w:sz w:val="24"/>
          <w:szCs w:val="24"/>
        </w:rPr>
        <w:t>This is the subject of green human resource management, which takes into account not just environmental consciousness but also the social and economic well-being of the business and its staff. What we call "Green HRM" is the practice of incorporating environmental management into HR (Renwick, 2008). Human resource management (HRM) that is "green" takes into account all of a company's workers in order to increase awareness and commitment to 3 environmental sustainability (</w:t>
      </w:r>
      <w:proofErr w:type="spellStart"/>
      <w:r w:rsidRPr="002057FD">
        <w:rPr>
          <w:rFonts w:ascii="Times New Roman" w:hAnsi="Times New Roman" w:cs="Times New Roman"/>
          <w:sz w:val="24"/>
          <w:szCs w:val="24"/>
        </w:rPr>
        <w:t>Mandip</w:t>
      </w:r>
      <w:proofErr w:type="spellEnd"/>
      <w:r w:rsidRPr="002057FD">
        <w:rPr>
          <w:rFonts w:ascii="Times New Roman" w:hAnsi="Times New Roman" w:cs="Times New Roman"/>
          <w:sz w:val="24"/>
          <w:szCs w:val="24"/>
        </w:rPr>
        <w:t xml:space="preserve">, </w:t>
      </w:r>
      <w:r w:rsidRPr="002057FD">
        <w:rPr>
          <w:rFonts w:ascii="Times New Roman" w:hAnsi="Times New Roman" w:cs="Times New Roman"/>
          <w:sz w:val="24"/>
          <w:szCs w:val="24"/>
        </w:rPr>
        <w:lastRenderedPageBreak/>
        <w:t>2012). The performance of employees in their personal and professional environments is also emphasized (Muster &amp; Schrader, 2011).</w:t>
      </w:r>
    </w:p>
    <w:p w:rsidR="007528FB" w:rsidRDefault="007528FB" w:rsidP="005B28E4">
      <w:pPr>
        <w:spacing w:line="360" w:lineRule="auto"/>
        <w:jc w:val="both"/>
        <w:rPr>
          <w:rFonts w:ascii="Times New Roman" w:hAnsi="Times New Roman" w:cs="Times New Roman"/>
          <w:sz w:val="24"/>
          <w:szCs w:val="24"/>
        </w:rPr>
      </w:pPr>
      <w:r w:rsidRPr="007528FB">
        <w:rPr>
          <w:rFonts w:ascii="Times New Roman" w:hAnsi="Times New Roman" w:cs="Times New Roman"/>
          <w:sz w:val="24"/>
          <w:szCs w:val="24"/>
        </w:rPr>
        <w:t>Environmental management training is one of the most important components of creating a sustainable workplace for any business (</w:t>
      </w:r>
      <w:proofErr w:type="spellStart"/>
      <w:r w:rsidRPr="007528FB">
        <w:rPr>
          <w:rFonts w:ascii="Times New Roman" w:hAnsi="Times New Roman" w:cs="Times New Roman"/>
          <w:sz w:val="24"/>
          <w:szCs w:val="24"/>
        </w:rPr>
        <w:t>Unnikrishnan</w:t>
      </w:r>
      <w:proofErr w:type="spellEnd"/>
      <w:r w:rsidRPr="007528FB">
        <w:rPr>
          <w:rFonts w:ascii="Times New Roman" w:hAnsi="Times New Roman" w:cs="Times New Roman"/>
          <w:sz w:val="24"/>
          <w:szCs w:val="24"/>
        </w:rPr>
        <w:t xml:space="preserve"> and </w:t>
      </w:r>
      <w:proofErr w:type="spellStart"/>
      <w:r w:rsidRPr="007528FB">
        <w:rPr>
          <w:rFonts w:ascii="Times New Roman" w:hAnsi="Times New Roman" w:cs="Times New Roman"/>
          <w:sz w:val="24"/>
          <w:szCs w:val="24"/>
        </w:rPr>
        <w:t>Hegde</w:t>
      </w:r>
      <w:proofErr w:type="spellEnd"/>
      <w:r w:rsidRPr="007528FB">
        <w:rPr>
          <w:rFonts w:ascii="Times New Roman" w:hAnsi="Times New Roman" w:cs="Times New Roman"/>
          <w:sz w:val="24"/>
          <w:szCs w:val="24"/>
        </w:rPr>
        <w:t>, 2007). Environmental events, environmental literacy, responsible action, and internal communication about environmental concerns and policy are all factors in a green performance appraisal (</w:t>
      </w:r>
      <w:proofErr w:type="spellStart"/>
      <w:r w:rsidRPr="007528FB">
        <w:rPr>
          <w:rFonts w:ascii="Times New Roman" w:hAnsi="Times New Roman" w:cs="Times New Roman"/>
          <w:sz w:val="24"/>
          <w:szCs w:val="24"/>
        </w:rPr>
        <w:t>Milliman</w:t>
      </w:r>
      <w:proofErr w:type="spellEnd"/>
      <w:r w:rsidRPr="007528FB">
        <w:rPr>
          <w:rFonts w:ascii="Times New Roman" w:hAnsi="Times New Roman" w:cs="Times New Roman"/>
          <w:sz w:val="24"/>
          <w:szCs w:val="24"/>
        </w:rPr>
        <w:t xml:space="preserve"> and Clair 1996). The United States is a leader in green remuneration policies, with green companies paying their CEOs more than non-green companies. This shows that there are strong correlations between environmental success and CEO salaries (</w:t>
      </w:r>
      <w:proofErr w:type="spellStart"/>
      <w:r w:rsidRPr="007528FB">
        <w:rPr>
          <w:rFonts w:ascii="Times New Roman" w:hAnsi="Times New Roman" w:cs="Times New Roman"/>
          <w:sz w:val="24"/>
          <w:szCs w:val="24"/>
        </w:rPr>
        <w:t>Berrone</w:t>
      </w:r>
      <w:proofErr w:type="spellEnd"/>
      <w:r w:rsidRPr="007528FB">
        <w:rPr>
          <w:rFonts w:ascii="Times New Roman" w:hAnsi="Times New Roman" w:cs="Times New Roman"/>
          <w:sz w:val="24"/>
          <w:szCs w:val="24"/>
        </w:rPr>
        <w:t xml:space="preserve"> and Gomez-Mejia, 2009). Green awards can range from carbon credit offsets to free bicycles as a way to get staff involved in green management and show appreciation for their hard work (</w:t>
      </w:r>
      <w:proofErr w:type="spellStart"/>
      <w:r w:rsidRPr="007528FB">
        <w:rPr>
          <w:rFonts w:ascii="Times New Roman" w:hAnsi="Times New Roman" w:cs="Times New Roman"/>
          <w:sz w:val="24"/>
          <w:szCs w:val="24"/>
        </w:rPr>
        <w:t>Pillai</w:t>
      </w:r>
      <w:proofErr w:type="spellEnd"/>
      <w:r w:rsidRPr="007528FB">
        <w:rPr>
          <w:rFonts w:ascii="Times New Roman" w:hAnsi="Times New Roman" w:cs="Times New Roman"/>
          <w:sz w:val="24"/>
          <w:szCs w:val="24"/>
        </w:rPr>
        <w:t xml:space="preserve"> &amp; </w:t>
      </w:r>
      <w:proofErr w:type="spellStart"/>
      <w:r w:rsidRPr="007528FB">
        <w:rPr>
          <w:rFonts w:ascii="Times New Roman" w:hAnsi="Times New Roman" w:cs="Times New Roman"/>
          <w:sz w:val="24"/>
          <w:szCs w:val="24"/>
        </w:rPr>
        <w:t>Sivathanu</w:t>
      </w:r>
      <w:proofErr w:type="spellEnd"/>
      <w:r w:rsidRPr="007528FB">
        <w:rPr>
          <w:rFonts w:ascii="Times New Roman" w:hAnsi="Times New Roman" w:cs="Times New Roman"/>
          <w:sz w:val="24"/>
          <w:szCs w:val="24"/>
        </w:rPr>
        <w:t>, 2014). A competitive advantage can be attained through the intangible and long-term asset of good employee relations. The likelihood of improved green management practices and systems increases when employees are included in the decision making process. Cooperation from staff members is crucial to achieving sustainable outcomes (Collier &amp; Esteban, 2007). Employee engagement in environmental management initiatives is weakened by managerial and supervisory changes, a long-term issue in promoting pro-environmental cultures (Forman and Jorgensen, 2001).</w:t>
      </w:r>
    </w:p>
    <w:p w:rsidR="00BD542C" w:rsidRDefault="00BD542C" w:rsidP="005B28E4">
      <w:pPr>
        <w:spacing w:line="360" w:lineRule="auto"/>
        <w:jc w:val="both"/>
        <w:rPr>
          <w:rFonts w:ascii="Times New Roman" w:hAnsi="Times New Roman" w:cs="Times New Roman"/>
          <w:sz w:val="24"/>
          <w:szCs w:val="24"/>
        </w:rPr>
      </w:pPr>
    </w:p>
    <w:p w:rsidR="007528FB" w:rsidRPr="00BD542C" w:rsidRDefault="007528FB"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8"/>
          <w:szCs w:val="24"/>
        </w:rPr>
        <w:t>2.</w:t>
      </w:r>
      <w:r w:rsidR="001C0AEA">
        <w:rPr>
          <w:rFonts w:ascii="Times New Roman" w:hAnsi="Times New Roman" w:cs="Times New Roman"/>
          <w:b/>
          <w:sz w:val="28"/>
          <w:szCs w:val="24"/>
        </w:rPr>
        <w:t>3</w:t>
      </w:r>
      <w:r w:rsidRPr="00BD542C">
        <w:rPr>
          <w:rFonts w:ascii="Times New Roman" w:hAnsi="Times New Roman" w:cs="Times New Roman"/>
          <w:b/>
          <w:sz w:val="28"/>
          <w:szCs w:val="24"/>
        </w:rPr>
        <w:t xml:space="preserve"> </w:t>
      </w:r>
      <w:r w:rsidR="00130B83">
        <w:rPr>
          <w:rFonts w:ascii="Times New Roman" w:hAnsi="Times New Roman" w:cs="Times New Roman"/>
          <w:b/>
          <w:sz w:val="28"/>
          <w:szCs w:val="24"/>
        </w:rPr>
        <w:t>GRHM</w:t>
      </w:r>
      <w:r w:rsidR="00853DE4" w:rsidRPr="00BD542C">
        <w:rPr>
          <w:rFonts w:ascii="Times New Roman" w:hAnsi="Times New Roman" w:cs="Times New Roman"/>
          <w:b/>
          <w:sz w:val="28"/>
          <w:szCs w:val="24"/>
        </w:rPr>
        <w:t xml:space="preserve"> </w:t>
      </w:r>
    </w:p>
    <w:p w:rsidR="00853DE4" w:rsidRPr="009B6C6E" w:rsidRDefault="009B6C6E" w:rsidP="009B6C6E">
      <w:pPr>
        <w:spacing w:line="360" w:lineRule="auto"/>
        <w:jc w:val="both"/>
        <w:rPr>
          <w:rFonts w:ascii="Times New Roman" w:hAnsi="Times New Roman" w:cs="Times New Roman"/>
          <w:sz w:val="24"/>
          <w:szCs w:val="24"/>
        </w:rPr>
      </w:pPr>
      <w:r w:rsidRPr="009B6C6E">
        <w:rPr>
          <w:rFonts w:ascii="Times New Roman" w:hAnsi="Times New Roman" w:cs="Times New Roman"/>
          <w:sz w:val="24"/>
          <w:szCs w:val="24"/>
        </w:rPr>
        <w:t>Green is all about HRM related Practices required to achieve environmental objectives of Companies is to commit about sustainable development (</w:t>
      </w:r>
      <w:proofErr w:type="spellStart"/>
      <w:r w:rsidRPr="009B6C6E">
        <w:rPr>
          <w:rFonts w:ascii="Times New Roman" w:hAnsi="Times New Roman" w:cs="Times New Roman"/>
          <w:sz w:val="24"/>
          <w:szCs w:val="24"/>
        </w:rPr>
        <w:t>Apriyanti</w:t>
      </w:r>
      <w:proofErr w:type="spellEnd"/>
      <w:r w:rsidRPr="009B6C6E">
        <w:rPr>
          <w:rFonts w:ascii="Times New Roman" w:hAnsi="Times New Roman" w:cs="Times New Roman"/>
          <w:sz w:val="24"/>
          <w:szCs w:val="24"/>
        </w:rPr>
        <w:t xml:space="preserve">, 2020). </w:t>
      </w:r>
      <w:r w:rsidR="00853DE4" w:rsidRPr="009B6C6E">
        <w:rPr>
          <w:rFonts w:ascii="Times New Roman" w:hAnsi="Times New Roman" w:cs="Times New Roman"/>
          <w:sz w:val="24"/>
          <w:szCs w:val="24"/>
        </w:rPr>
        <w:t xml:space="preserve">Sharma and Gupta in 2015 stated that “The acceptance and assimilation of the awareness of Green activities by Human Resource Management is fundamentally called Green HRM. “Greens” are mostly related with peace activities, ecological sustainability and pacifist actions .Green HRM is a novel thought &amp; is considered an essential part of HRM”. Rani and Mishra, 2014 stated that Green HRM comprises practice of HRM to strengthen ecological practice of capitals in institutions. </w:t>
      </w:r>
      <w:proofErr w:type="spellStart"/>
      <w:r w:rsidR="00853DE4" w:rsidRPr="009B6C6E">
        <w:rPr>
          <w:rFonts w:ascii="Times New Roman" w:hAnsi="Times New Roman" w:cs="Times New Roman"/>
          <w:sz w:val="24"/>
          <w:szCs w:val="24"/>
        </w:rPr>
        <w:t>Mondy</w:t>
      </w:r>
      <w:proofErr w:type="spellEnd"/>
      <w:r w:rsidR="00853DE4" w:rsidRPr="009B6C6E">
        <w:rPr>
          <w:rFonts w:ascii="Times New Roman" w:hAnsi="Times New Roman" w:cs="Times New Roman"/>
          <w:sz w:val="24"/>
          <w:szCs w:val="24"/>
        </w:rPr>
        <w:t xml:space="preserve"> and </w:t>
      </w:r>
      <w:proofErr w:type="spellStart"/>
      <w:r w:rsidR="00853DE4" w:rsidRPr="009B6C6E">
        <w:rPr>
          <w:rFonts w:ascii="Times New Roman" w:hAnsi="Times New Roman" w:cs="Times New Roman"/>
          <w:sz w:val="24"/>
          <w:szCs w:val="24"/>
        </w:rPr>
        <w:t>Noe</w:t>
      </w:r>
      <w:proofErr w:type="spellEnd"/>
      <w:r w:rsidR="00853DE4" w:rsidRPr="009B6C6E">
        <w:rPr>
          <w:rFonts w:ascii="Times New Roman" w:hAnsi="Times New Roman" w:cs="Times New Roman"/>
          <w:sz w:val="24"/>
          <w:szCs w:val="24"/>
        </w:rPr>
        <w:t xml:space="preserve"> in 2005 stated that “The using the HRM activity” , the succeeding subdivision on the origin of collected works recommends dissimilar methods across which more or less feature of Green be reproduced in HRM activities of an </w:t>
      </w:r>
      <w:r w:rsidR="00853DE4" w:rsidRPr="009B6C6E">
        <w:rPr>
          <w:rFonts w:ascii="Times New Roman" w:hAnsi="Times New Roman" w:cs="Times New Roman"/>
          <w:sz w:val="24"/>
          <w:szCs w:val="24"/>
        </w:rPr>
        <w:lastRenderedPageBreak/>
        <w:t xml:space="preserve">institution”. </w:t>
      </w:r>
      <w:proofErr w:type="spellStart"/>
      <w:r w:rsidR="00853DE4" w:rsidRPr="009B6C6E">
        <w:rPr>
          <w:rFonts w:ascii="Times New Roman" w:hAnsi="Times New Roman" w:cs="Times New Roman"/>
          <w:sz w:val="24"/>
          <w:szCs w:val="24"/>
        </w:rPr>
        <w:t>Mondy</w:t>
      </w:r>
      <w:proofErr w:type="spellEnd"/>
      <w:r w:rsidR="00853DE4" w:rsidRPr="009B6C6E">
        <w:rPr>
          <w:rFonts w:ascii="Times New Roman" w:hAnsi="Times New Roman" w:cs="Times New Roman"/>
          <w:sz w:val="24"/>
          <w:szCs w:val="24"/>
        </w:rPr>
        <w:t xml:space="preserve"> and </w:t>
      </w:r>
      <w:proofErr w:type="spellStart"/>
      <w:r w:rsidR="00853DE4" w:rsidRPr="009B6C6E">
        <w:rPr>
          <w:rFonts w:ascii="Times New Roman" w:hAnsi="Times New Roman" w:cs="Times New Roman"/>
          <w:sz w:val="24"/>
          <w:szCs w:val="24"/>
        </w:rPr>
        <w:t>Noe</w:t>
      </w:r>
      <w:proofErr w:type="spellEnd"/>
      <w:r w:rsidR="00853DE4" w:rsidRPr="009B6C6E">
        <w:rPr>
          <w:rFonts w:ascii="Times New Roman" w:hAnsi="Times New Roman" w:cs="Times New Roman"/>
          <w:sz w:val="24"/>
          <w:szCs w:val="24"/>
        </w:rPr>
        <w:t xml:space="preserve"> in 2005 explained that “There are five tasks of Human Resource Management i.e. Recruitment, Selection, Training and Development, Performance Management &amp; Compensation and Benefits”</w:t>
      </w:r>
      <w:r w:rsidRPr="009B6C6E">
        <w:rPr>
          <w:rFonts w:ascii="Times New Roman" w:hAnsi="Times New Roman" w:cs="Times New Roman"/>
          <w:sz w:val="24"/>
          <w:szCs w:val="24"/>
        </w:rPr>
        <w:t>. Business organization today well about the green HR concept that has been put forward to help them to keep the environment  green but still few business organization are not able to put in to practices in different functional area of HRM (</w:t>
      </w:r>
      <w:proofErr w:type="spellStart"/>
      <w:r w:rsidRPr="009B6C6E">
        <w:rPr>
          <w:rFonts w:ascii="Times New Roman" w:hAnsi="Times New Roman" w:cs="Times New Roman"/>
          <w:sz w:val="24"/>
          <w:szCs w:val="24"/>
        </w:rPr>
        <w:t>Popli</w:t>
      </w:r>
      <w:proofErr w:type="spellEnd"/>
      <w:r w:rsidRPr="009B6C6E">
        <w:rPr>
          <w:rFonts w:ascii="Times New Roman" w:hAnsi="Times New Roman" w:cs="Times New Roman"/>
          <w:sz w:val="24"/>
          <w:szCs w:val="24"/>
        </w:rPr>
        <w:t>, 2014). The Green HRM literature is largely a western one and, given the importance of Asian economic development for environmental management, this is an important gap for future studies to reduce (Renwick, Redman, &amp; Maguire, </w:t>
      </w:r>
      <w:hyperlink r:id="rId13" w:history="1">
        <w:r w:rsidRPr="009B6C6E">
          <w:rPr>
            <w:rStyle w:val="Hyperlink"/>
            <w:rFonts w:ascii="Times New Roman" w:hAnsi="Times New Roman" w:cs="Times New Roman"/>
            <w:color w:val="auto"/>
            <w:sz w:val="24"/>
            <w:szCs w:val="24"/>
          </w:rPr>
          <w:t>Citation2013</w:t>
        </w:r>
      </w:hyperlink>
      <w:r>
        <w:rPr>
          <w:rFonts w:ascii="Times New Roman" w:hAnsi="Times New Roman" w:cs="Times New Roman"/>
          <w:sz w:val="24"/>
          <w:szCs w:val="24"/>
        </w:rPr>
        <w:t xml:space="preserve">). </w:t>
      </w:r>
      <w:r w:rsidRPr="009B6C6E">
        <w:rPr>
          <w:rFonts w:ascii="Times New Roman" w:hAnsi="Times New Roman" w:cs="Times New Roman"/>
          <w:sz w:val="24"/>
          <w:szCs w:val="24"/>
        </w:rPr>
        <w:t>Through Human Resource Management conduct the environmental management is called green Human Resource Management (</w:t>
      </w:r>
      <w:proofErr w:type="spellStart"/>
      <w:r w:rsidRPr="009B6C6E">
        <w:rPr>
          <w:rFonts w:ascii="Times New Roman" w:hAnsi="Times New Roman" w:cs="Times New Roman"/>
          <w:sz w:val="24"/>
          <w:szCs w:val="24"/>
        </w:rPr>
        <w:t>Gazi</w:t>
      </w:r>
      <w:proofErr w:type="spellEnd"/>
      <w:r w:rsidRPr="009B6C6E">
        <w:rPr>
          <w:rFonts w:ascii="Times New Roman" w:hAnsi="Times New Roman" w:cs="Times New Roman"/>
          <w:sz w:val="24"/>
          <w:szCs w:val="24"/>
        </w:rPr>
        <w:t>, 2020).</w:t>
      </w:r>
    </w:p>
    <w:p w:rsidR="00853DE4" w:rsidRDefault="00853DE4" w:rsidP="005B28E4">
      <w:p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The public for Human Resource Management in 2009 described that “A “Green workstation” as a “place of work that is environmentally intricate, resource disci</w:t>
      </w:r>
      <w:r w:rsidR="00F110A1">
        <w:rPr>
          <w:rFonts w:ascii="Times New Roman" w:hAnsi="Times New Roman" w:cs="Times New Roman"/>
          <w:sz w:val="24"/>
          <w:szCs w:val="24"/>
        </w:rPr>
        <w:t>plined and socially answerable</w:t>
      </w:r>
      <w:r w:rsidR="009B6C6E">
        <w:rPr>
          <w:rFonts w:ascii="Times New Roman" w:hAnsi="Times New Roman" w:cs="Times New Roman"/>
          <w:sz w:val="24"/>
          <w:szCs w:val="24"/>
        </w:rPr>
        <w:t xml:space="preserve">. </w:t>
      </w:r>
      <w:r w:rsidRPr="00853DE4">
        <w:rPr>
          <w:rFonts w:ascii="Times New Roman" w:hAnsi="Times New Roman" w:cs="Times New Roman"/>
          <w:sz w:val="24"/>
          <w:szCs w:val="24"/>
        </w:rPr>
        <w:t>To know for which purpose Green is (mentioned above) mentioned the consequence of Green HRM, Greening is</w:t>
      </w:r>
      <w:r>
        <w:rPr>
          <w:rFonts w:ascii="Times New Roman" w:hAnsi="Times New Roman" w:cs="Times New Roman"/>
          <w:sz w:val="24"/>
          <w:szCs w:val="24"/>
        </w:rPr>
        <w:t xml:space="preserve"> important for the following: </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For the m</w:t>
      </w:r>
      <w:r>
        <w:rPr>
          <w:rFonts w:ascii="Times New Roman" w:hAnsi="Times New Roman" w:cs="Times New Roman"/>
          <w:sz w:val="24"/>
          <w:szCs w:val="24"/>
        </w:rPr>
        <w:t>inimization of global warming.</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 xml:space="preserve"> For the minimization of regular calamities such by means of Acid rains, red rains, Tsunamis, flooding, hurricanes, droughts etc. due to familiar, destructive and grasping usage of regular assets aimed</w:t>
      </w:r>
      <w:r>
        <w:rPr>
          <w:rFonts w:ascii="Times New Roman" w:hAnsi="Times New Roman" w:cs="Times New Roman"/>
          <w:sz w:val="24"/>
          <w:szCs w:val="24"/>
        </w:rPr>
        <w:t xml:space="preserve"> at manufacture plus feeding. </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For the minimization of health</w:t>
      </w:r>
      <w:r>
        <w:rPr>
          <w:rFonts w:ascii="Times New Roman" w:hAnsi="Times New Roman" w:cs="Times New Roman"/>
          <w:sz w:val="24"/>
          <w:szCs w:val="24"/>
        </w:rPr>
        <w:t xml:space="preserve"> diseases owing to pollution. </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For the minimization of troubles to wildlife and other natural individuals.</w:t>
      </w:r>
      <w:r>
        <w:rPr>
          <w:rFonts w:ascii="Times New Roman" w:hAnsi="Times New Roman" w:cs="Times New Roman"/>
          <w:sz w:val="24"/>
          <w:szCs w:val="24"/>
        </w:rPr>
        <w:t xml:space="preserve"> </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 xml:space="preserve"> For the minimization of suitable steadiness of interactions amongst plants, animals, individ</w:t>
      </w:r>
      <w:r>
        <w:rPr>
          <w:rFonts w:ascii="Times New Roman" w:hAnsi="Times New Roman" w:cs="Times New Roman"/>
          <w:sz w:val="24"/>
          <w:szCs w:val="24"/>
        </w:rPr>
        <w:t xml:space="preserve">uals, and their surroundings. </w:t>
      </w:r>
    </w:p>
    <w:p w:rsidR="00853DE4" w:rsidRP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For the minimization of survival of individuals and commercial institutions for a lengthy retro of period.</w:t>
      </w:r>
    </w:p>
    <w:p w:rsidR="00BD542C" w:rsidRDefault="00BD542C" w:rsidP="005B28E4">
      <w:pPr>
        <w:spacing w:line="360" w:lineRule="auto"/>
        <w:jc w:val="both"/>
        <w:rPr>
          <w:rFonts w:ascii="Times New Roman" w:hAnsi="Times New Roman" w:cs="Times New Roman"/>
          <w:sz w:val="24"/>
          <w:szCs w:val="24"/>
        </w:rPr>
      </w:pPr>
    </w:p>
    <w:p w:rsidR="002057FD" w:rsidRPr="00BD542C" w:rsidRDefault="00853DE4"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8"/>
          <w:szCs w:val="24"/>
        </w:rPr>
        <w:t xml:space="preserve">2.4 Green HRM Practices </w:t>
      </w:r>
    </w:p>
    <w:p w:rsidR="00853DE4" w:rsidRDefault="00132CB5"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2.4.1</w:t>
      </w:r>
      <w:r w:rsidR="009B6C6E">
        <w:rPr>
          <w:rFonts w:ascii="Times New Roman" w:hAnsi="Times New Roman" w:cs="Times New Roman"/>
          <w:b/>
          <w:sz w:val="24"/>
          <w:szCs w:val="24"/>
        </w:rPr>
        <w:t xml:space="preserve"> Green</w:t>
      </w:r>
      <w:r w:rsidRPr="00BD542C">
        <w:rPr>
          <w:rFonts w:ascii="Times New Roman" w:hAnsi="Times New Roman" w:cs="Times New Roman"/>
          <w:b/>
          <w:sz w:val="24"/>
          <w:szCs w:val="24"/>
        </w:rPr>
        <w:t xml:space="preserve"> Recruitment &amp; Selection </w:t>
      </w:r>
    </w:p>
    <w:p w:rsidR="00E611CA" w:rsidRPr="00E611CA" w:rsidRDefault="00E611CA" w:rsidP="00E611CA">
      <w:pPr>
        <w:spacing w:line="360" w:lineRule="auto"/>
        <w:jc w:val="both"/>
        <w:rPr>
          <w:rFonts w:ascii="Times New Roman" w:hAnsi="Times New Roman" w:cs="Times New Roman"/>
          <w:sz w:val="24"/>
          <w:szCs w:val="24"/>
        </w:rPr>
      </w:pPr>
      <w:r w:rsidRPr="00E611CA">
        <w:rPr>
          <w:rFonts w:ascii="Times New Roman" w:hAnsi="Times New Roman" w:cs="Times New Roman"/>
          <w:sz w:val="24"/>
          <w:szCs w:val="24"/>
        </w:rPr>
        <w:t>Recruitment can be defined as a set of processes to obtain a</w:t>
      </w:r>
      <w:r>
        <w:rPr>
          <w:rFonts w:ascii="Times New Roman" w:hAnsi="Times New Roman" w:cs="Times New Roman"/>
          <w:sz w:val="24"/>
          <w:szCs w:val="24"/>
        </w:rPr>
        <w:t xml:space="preserve"> </w:t>
      </w:r>
      <w:r w:rsidRPr="00E611CA">
        <w:rPr>
          <w:rFonts w:ascii="Times New Roman" w:hAnsi="Times New Roman" w:cs="Times New Roman"/>
          <w:sz w:val="24"/>
          <w:szCs w:val="24"/>
        </w:rPr>
        <w:t xml:space="preserve">large pool of applicants from which the suitable candidate maybe selected by the organization (Schuler, </w:t>
      </w:r>
      <w:r w:rsidRPr="00E611CA">
        <w:rPr>
          <w:rFonts w:ascii="Times New Roman" w:hAnsi="Times New Roman" w:cs="Times New Roman"/>
          <w:sz w:val="24"/>
          <w:szCs w:val="24"/>
        </w:rPr>
        <w:lastRenderedPageBreak/>
        <w:t>1987)</w:t>
      </w:r>
      <w:r>
        <w:rPr>
          <w:rFonts w:ascii="Times New Roman" w:hAnsi="Times New Roman" w:cs="Times New Roman"/>
          <w:sz w:val="24"/>
          <w:szCs w:val="24"/>
        </w:rPr>
        <w:t xml:space="preserve">. </w:t>
      </w:r>
      <w:r w:rsidRPr="00E611CA">
        <w:rPr>
          <w:rFonts w:ascii="Times New Roman" w:hAnsi="Times New Roman" w:cs="Times New Roman"/>
          <w:sz w:val="24"/>
          <w:szCs w:val="24"/>
        </w:rPr>
        <w:t>In order to go green in the context of recruitment function, organizations can have two options i.e. such a recruitment strategy be designed that attracts candidates that are somewhat knowledgeable and concerned about the</w:t>
      </w:r>
      <w:r>
        <w:rPr>
          <w:rFonts w:ascii="Times New Roman" w:hAnsi="Times New Roman" w:cs="Times New Roman"/>
          <w:sz w:val="24"/>
          <w:szCs w:val="24"/>
        </w:rPr>
        <w:t xml:space="preserve"> </w:t>
      </w:r>
      <w:r w:rsidRPr="00E611CA">
        <w:rPr>
          <w:rFonts w:ascii="Times New Roman" w:hAnsi="Times New Roman" w:cs="Times New Roman"/>
          <w:sz w:val="24"/>
          <w:szCs w:val="24"/>
        </w:rPr>
        <w:t>environment.</w:t>
      </w:r>
      <w:r>
        <w:rPr>
          <w:rFonts w:ascii="Times New Roman" w:hAnsi="Times New Roman" w:cs="Times New Roman"/>
          <w:sz w:val="24"/>
          <w:szCs w:val="24"/>
        </w:rPr>
        <w:t xml:space="preserve"> </w:t>
      </w:r>
      <w:r w:rsidRPr="00E611CA">
        <w:rPr>
          <w:rFonts w:ascii="Times New Roman" w:hAnsi="Times New Roman" w:cs="Times New Roman"/>
          <w:sz w:val="24"/>
          <w:szCs w:val="24"/>
        </w:rPr>
        <w:t>The other option is that organizations may present</w:t>
      </w:r>
      <w:r>
        <w:rPr>
          <w:rFonts w:ascii="Times New Roman" w:hAnsi="Times New Roman" w:cs="Times New Roman"/>
          <w:sz w:val="24"/>
          <w:szCs w:val="24"/>
        </w:rPr>
        <w:t xml:space="preserve"> </w:t>
      </w:r>
      <w:r w:rsidRPr="00E611CA">
        <w:rPr>
          <w:rFonts w:ascii="Times New Roman" w:hAnsi="Times New Roman" w:cs="Times New Roman"/>
          <w:sz w:val="24"/>
          <w:szCs w:val="24"/>
        </w:rPr>
        <w:t>themselves as “green employers” because according to a</w:t>
      </w:r>
      <w:r>
        <w:rPr>
          <w:rFonts w:ascii="Times New Roman" w:hAnsi="Times New Roman" w:cs="Times New Roman"/>
          <w:sz w:val="24"/>
          <w:szCs w:val="24"/>
        </w:rPr>
        <w:t xml:space="preserve"> </w:t>
      </w:r>
      <w:r w:rsidRPr="00E611CA">
        <w:rPr>
          <w:rFonts w:ascii="Times New Roman" w:hAnsi="Times New Roman" w:cs="Times New Roman"/>
          <w:sz w:val="24"/>
          <w:szCs w:val="24"/>
        </w:rPr>
        <w:t xml:space="preserve">study, </w:t>
      </w:r>
      <w:r w:rsidRPr="009B6C6E">
        <w:rPr>
          <w:rFonts w:ascii="Times New Roman" w:hAnsi="Times New Roman" w:cs="Times New Roman"/>
          <w:sz w:val="24"/>
          <w:szCs w:val="24"/>
        </w:rPr>
        <w:t xml:space="preserve">people like to work for an organization that recognizes the importance of protecting the environment (Clarke, 2006). </w:t>
      </w:r>
      <w:r w:rsidR="009B6C6E" w:rsidRPr="009B6C6E">
        <w:rPr>
          <w:rFonts w:ascii="Times New Roman" w:hAnsi="Times New Roman" w:cs="Times New Roman"/>
          <w:sz w:val="24"/>
          <w:szCs w:val="24"/>
        </w:rPr>
        <w:t>Attracting high-quality staff is a key HR challenge in the “war for talent” (Renwick et al., </w:t>
      </w:r>
      <w:hyperlink r:id="rId14" w:history="1">
        <w:r w:rsidR="009B6C6E" w:rsidRPr="009B6C6E">
          <w:rPr>
            <w:rStyle w:val="Hyperlink"/>
            <w:rFonts w:ascii="Times New Roman" w:hAnsi="Times New Roman" w:cs="Times New Roman"/>
            <w:color w:val="auto"/>
            <w:sz w:val="24"/>
            <w:szCs w:val="24"/>
          </w:rPr>
          <w:t>Citation2013</w:t>
        </w:r>
      </w:hyperlink>
      <w:r w:rsidR="009B6C6E" w:rsidRPr="009B6C6E">
        <w:rPr>
          <w:rFonts w:ascii="Times New Roman" w:hAnsi="Times New Roman" w:cs="Times New Roman"/>
          <w:sz w:val="24"/>
          <w:szCs w:val="24"/>
        </w:rPr>
        <w:t xml:space="preserve">, p. 2). </w:t>
      </w:r>
      <w:proofErr w:type="spellStart"/>
      <w:r w:rsidR="009B6C6E" w:rsidRPr="009B6C6E">
        <w:rPr>
          <w:rFonts w:ascii="Times New Roman" w:hAnsi="Times New Roman" w:cs="Times New Roman"/>
          <w:sz w:val="24"/>
          <w:szCs w:val="24"/>
        </w:rPr>
        <w:t>Holtom</w:t>
      </w:r>
      <w:proofErr w:type="spellEnd"/>
      <w:r w:rsidR="009B6C6E" w:rsidRPr="009B6C6E">
        <w:rPr>
          <w:rFonts w:ascii="Times New Roman" w:hAnsi="Times New Roman" w:cs="Times New Roman"/>
          <w:sz w:val="24"/>
          <w:szCs w:val="24"/>
        </w:rPr>
        <w:t xml:space="preserve">, Mitchell, Lee, and </w:t>
      </w:r>
      <w:proofErr w:type="spellStart"/>
      <w:r w:rsidR="009B6C6E" w:rsidRPr="009B6C6E">
        <w:rPr>
          <w:rFonts w:ascii="Times New Roman" w:hAnsi="Times New Roman" w:cs="Times New Roman"/>
          <w:sz w:val="24"/>
          <w:szCs w:val="24"/>
        </w:rPr>
        <w:t>Eberly</w:t>
      </w:r>
      <w:proofErr w:type="spellEnd"/>
      <w:r w:rsidR="009B6C6E" w:rsidRPr="009B6C6E">
        <w:rPr>
          <w:rFonts w:ascii="Times New Roman" w:hAnsi="Times New Roman" w:cs="Times New Roman"/>
          <w:sz w:val="24"/>
          <w:szCs w:val="24"/>
        </w:rPr>
        <w:t xml:space="preserve"> (</w:t>
      </w:r>
      <w:hyperlink r:id="rId15" w:history="1">
        <w:r w:rsidR="009B6C6E" w:rsidRPr="009B6C6E">
          <w:rPr>
            <w:rStyle w:val="Hyperlink"/>
            <w:rFonts w:ascii="Times New Roman" w:hAnsi="Times New Roman" w:cs="Times New Roman"/>
            <w:color w:val="auto"/>
            <w:sz w:val="24"/>
            <w:szCs w:val="24"/>
          </w:rPr>
          <w:t>Citation2008</w:t>
        </w:r>
      </w:hyperlink>
      <w:r w:rsidR="009B6C6E" w:rsidRPr="009B6C6E">
        <w:rPr>
          <w:rFonts w:ascii="Times New Roman" w:hAnsi="Times New Roman" w:cs="Times New Roman"/>
          <w:sz w:val="24"/>
          <w:szCs w:val="24"/>
        </w:rPr>
        <w:t>) in their study on turnover and retention of employees argue that the most important benefit dimensions of HR and sustainability are retention/recruitment and satisfaction</w:t>
      </w:r>
    </w:p>
    <w:p w:rsidR="00132CB5" w:rsidRDefault="00E611CA" w:rsidP="005B28E4">
      <w:pPr>
        <w:spacing w:line="360" w:lineRule="auto"/>
        <w:jc w:val="both"/>
        <w:rPr>
          <w:rFonts w:ascii="Times New Roman" w:hAnsi="Times New Roman" w:cs="Times New Roman"/>
          <w:sz w:val="24"/>
          <w:szCs w:val="24"/>
        </w:rPr>
      </w:pPr>
      <w:r w:rsidRPr="00E611CA">
        <w:rPr>
          <w:rFonts w:ascii="Times New Roman" w:hAnsi="Times New Roman" w:cs="Times New Roman"/>
          <w:sz w:val="24"/>
          <w:szCs w:val="24"/>
        </w:rPr>
        <w:t>Following recruitment, an important function of HRM is that of Selection. It involves series of steps that lead to hiring of the best suitable candidate for a position under considera</w:t>
      </w:r>
      <w:r>
        <w:rPr>
          <w:rFonts w:ascii="Times New Roman" w:hAnsi="Times New Roman" w:cs="Times New Roman"/>
          <w:sz w:val="24"/>
          <w:szCs w:val="24"/>
        </w:rPr>
        <w:t>tion (</w:t>
      </w:r>
      <w:proofErr w:type="spellStart"/>
      <w:r>
        <w:rPr>
          <w:rFonts w:ascii="Times New Roman" w:hAnsi="Times New Roman" w:cs="Times New Roman"/>
          <w:sz w:val="24"/>
          <w:szCs w:val="24"/>
        </w:rPr>
        <w:t>Mondy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Noe</w:t>
      </w:r>
      <w:proofErr w:type="spellEnd"/>
      <w:r>
        <w:rPr>
          <w:rFonts w:ascii="Times New Roman" w:hAnsi="Times New Roman" w:cs="Times New Roman"/>
          <w:sz w:val="24"/>
          <w:szCs w:val="24"/>
        </w:rPr>
        <w:t>, 2005</w:t>
      </w:r>
      <w:r w:rsidR="009B6C6E">
        <w:rPr>
          <w:rFonts w:ascii="Times New Roman" w:hAnsi="Times New Roman" w:cs="Times New Roman"/>
          <w:sz w:val="24"/>
          <w:szCs w:val="24"/>
        </w:rPr>
        <w:t xml:space="preserve">). </w:t>
      </w: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Revill</w:t>
      </w:r>
      <w:proofErr w:type="spellEnd"/>
      <w:r>
        <w:rPr>
          <w:rFonts w:ascii="Times New Roman" w:hAnsi="Times New Roman" w:cs="Times New Roman"/>
          <w:sz w:val="24"/>
          <w:szCs w:val="24"/>
        </w:rPr>
        <w:t xml:space="preserve"> (2000)</w:t>
      </w:r>
      <w:r w:rsidRPr="00E611CA">
        <w:rPr>
          <w:rFonts w:ascii="Times New Roman" w:hAnsi="Times New Roman" w:cs="Times New Roman"/>
          <w:sz w:val="24"/>
          <w:szCs w:val="24"/>
        </w:rPr>
        <w:t>, a green selection process may involve evaluating candidates on the basis of environment related questions. This shall help panel in gauging a person’s attitude towards an organizations goal for greener approach. Furthermore, minimum usage of paper for selection tests can also be a basic strategy towards green selection function.</w:t>
      </w:r>
    </w:p>
    <w:p w:rsidR="00E611CA" w:rsidRPr="00BD542C" w:rsidRDefault="00E611CA"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t xml:space="preserve">2.4.2 </w:t>
      </w:r>
      <w:r w:rsidR="009B6C6E">
        <w:rPr>
          <w:rFonts w:ascii="Times New Roman" w:hAnsi="Times New Roman" w:cs="Times New Roman"/>
          <w:b/>
          <w:sz w:val="24"/>
          <w:szCs w:val="24"/>
        </w:rPr>
        <w:t xml:space="preserve">Green </w:t>
      </w:r>
      <w:r w:rsidRPr="00BD542C">
        <w:rPr>
          <w:rFonts w:ascii="Times New Roman" w:hAnsi="Times New Roman" w:cs="Times New Roman"/>
          <w:b/>
          <w:sz w:val="24"/>
          <w:szCs w:val="24"/>
        </w:rPr>
        <w:t xml:space="preserve">Training &amp; Development </w:t>
      </w:r>
    </w:p>
    <w:p w:rsidR="00E611CA" w:rsidRDefault="00E611CA" w:rsidP="005B28E4">
      <w:pPr>
        <w:spacing w:line="360" w:lineRule="auto"/>
        <w:jc w:val="both"/>
        <w:rPr>
          <w:rFonts w:ascii="Times New Roman" w:hAnsi="Times New Roman" w:cs="Times New Roman"/>
          <w:sz w:val="24"/>
          <w:szCs w:val="24"/>
        </w:rPr>
      </w:pPr>
      <w:r w:rsidRPr="006B32B3">
        <w:rPr>
          <w:rFonts w:ascii="Times New Roman" w:hAnsi="Times New Roman" w:cs="Times New Roman"/>
          <w:sz w:val="24"/>
          <w:szCs w:val="24"/>
        </w:rPr>
        <w:t xml:space="preserve">Training and Development is a significant movement when a worker has converted a part of an Institution. </w:t>
      </w:r>
      <w:proofErr w:type="spellStart"/>
      <w:r w:rsidRPr="006B32B3">
        <w:rPr>
          <w:rFonts w:ascii="Times New Roman" w:hAnsi="Times New Roman" w:cs="Times New Roman"/>
          <w:sz w:val="24"/>
          <w:szCs w:val="24"/>
        </w:rPr>
        <w:t>Zubair</w:t>
      </w:r>
      <w:proofErr w:type="spellEnd"/>
      <w:r w:rsidRPr="006B32B3">
        <w:rPr>
          <w:rFonts w:ascii="Times New Roman" w:hAnsi="Times New Roman" w:cs="Times New Roman"/>
          <w:sz w:val="24"/>
          <w:szCs w:val="24"/>
        </w:rPr>
        <w:t xml:space="preserve"> and Khan, 2015 in their study stated that “It is nowadays the responsibility of the association to capitalize in its labor force and grow parallel with its institutional purposes and this speculation attitude can provide knowledge as to by what means far an institution beliefs Training and Development”.</w:t>
      </w:r>
      <w:r w:rsidR="006B32B3" w:rsidRPr="006B32B3">
        <w:rPr>
          <w:rFonts w:ascii="Arial" w:hAnsi="Arial" w:cs="Arial"/>
          <w:sz w:val="26"/>
          <w:szCs w:val="26"/>
        </w:rPr>
        <w:t xml:space="preserve"> </w:t>
      </w:r>
      <w:r w:rsidR="006B32B3" w:rsidRPr="006B32B3">
        <w:rPr>
          <w:rFonts w:ascii="Times New Roman" w:hAnsi="Times New Roman" w:cs="Times New Roman"/>
          <w:sz w:val="24"/>
          <w:szCs w:val="24"/>
        </w:rPr>
        <w:t>Training and development is a practice that focuses on development of employees’ skills, knowledge, and attitudes, prevent deterioration of EM-related knowledge, skills, and attitudes (</w:t>
      </w:r>
      <w:proofErr w:type="spellStart"/>
      <w:r w:rsidR="006B32B3" w:rsidRPr="006B32B3">
        <w:rPr>
          <w:rFonts w:ascii="Times New Roman" w:hAnsi="Times New Roman" w:cs="Times New Roman"/>
          <w:sz w:val="24"/>
          <w:szCs w:val="24"/>
        </w:rPr>
        <w:t>Zoogah</w:t>
      </w:r>
      <w:proofErr w:type="spellEnd"/>
      <w:r w:rsidR="006B32B3" w:rsidRPr="006B32B3">
        <w:rPr>
          <w:rFonts w:ascii="Times New Roman" w:hAnsi="Times New Roman" w:cs="Times New Roman"/>
          <w:sz w:val="24"/>
          <w:szCs w:val="24"/>
        </w:rPr>
        <w:t>, </w:t>
      </w:r>
      <w:hyperlink r:id="rId16" w:history="1">
        <w:r w:rsidR="006B32B3" w:rsidRPr="006B32B3">
          <w:rPr>
            <w:rStyle w:val="Hyperlink"/>
            <w:rFonts w:ascii="Times New Roman" w:hAnsi="Times New Roman" w:cs="Times New Roman"/>
            <w:color w:val="auto"/>
            <w:sz w:val="24"/>
            <w:szCs w:val="24"/>
          </w:rPr>
          <w:t>Citation2011</w:t>
        </w:r>
      </w:hyperlink>
      <w:r w:rsidR="006B32B3" w:rsidRPr="006B32B3">
        <w:rPr>
          <w:rFonts w:ascii="Times New Roman" w:hAnsi="Times New Roman" w:cs="Times New Roman"/>
          <w:sz w:val="24"/>
          <w:szCs w:val="24"/>
        </w:rPr>
        <w:t>, p. 17).  Ramus (</w:t>
      </w:r>
      <w:hyperlink r:id="rId17" w:history="1">
        <w:r w:rsidR="006B32B3" w:rsidRPr="006B32B3">
          <w:rPr>
            <w:rStyle w:val="Hyperlink"/>
            <w:rFonts w:ascii="Times New Roman" w:hAnsi="Times New Roman" w:cs="Times New Roman"/>
            <w:color w:val="auto"/>
            <w:sz w:val="24"/>
            <w:szCs w:val="24"/>
          </w:rPr>
          <w:t>Citation2002</w:t>
        </w:r>
      </w:hyperlink>
      <w:r w:rsidR="006B32B3" w:rsidRPr="006B32B3">
        <w:rPr>
          <w:rFonts w:ascii="Times New Roman" w:hAnsi="Times New Roman" w:cs="Times New Roman"/>
          <w:sz w:val="24"/>
          <w:szCs w:val="24"/>
        </w:rPr>
        <w:t xml:space="preserve">) in a survey of managers, on best management practices concluded that environmental training and education, along with establishing a favorable environmental culture for the employees where they feel that they are the part of environmental outcomes, were the most important HRM processes that facilitate the achievement of environmental goal. </w:t>
      </w:r>
      <w:proofErr w:type="spellStart"/>
      <w:r w:rsidRPr="006B32B3">
        <w:rPr>
          <w:rFonts w:ascii="Times New Roman" w:hAnsi="Times New Roman" w:cs="Times New Roman"/>
          <w:sz w:val="24"/>
          <w:szCs w:val="24"/>
        </w:rPr>
        <w:t>Liebowitz</w:t>
      </w:r>
      <w:proofErr w:type="spellEnd"/>
      <w:r w:rsidRPr="006B32B3">
        <w:rPr>
          <w:rFonts w:ascii="Times New Roman" w:hAnsi="Times New Roman" w:cs="Times New Roman"/>
          <w:sz w:val="24"/>
          <w:szCs w:val="24"/>
        </w:rPr>
        <w:t xml:space="preserve"> in 2010 explains that “HRM should focus on progress of a justifiable values in institutions for consuming a long-term impression</w:t>
      </w:r>
      <w:r w:rsidRPr="00E611CA">
        <w:rPr>
          <w:rFonts w:ascii="Times New Roman" w:hAnsi="Times New Roman" w:cs="Times New Roman"/>
          <w:sz w:val="24"/>
          <w:szCs w:val="24"/>
        </w:rPr>
        <w:t>”.</w:t>
      </w:r>
    </w:p>
    <w:p w:rsidR="00E611CA" w:rsidRPr="00BD542C" w:rsidRDefault="00E611CA"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lastRenderedPageBreak/>
        <w:t xml:space="preserve">2.4.3 </w:t>
      </w:r>
      <w:r w:rsidR="009B6C6E">
        <w:rPr>
          <w:rFonts w:ascii="Times New Roman" w:hAnsi="Times New Roman" w:cs="Times New Roman"/>
          <w:b/>
          <w:sz w:val="24"/>
          <w:szCs w:val="24"/>
        </w:rPr>
        <w:t xml:space="preserve">Green </w:t>
      </w:r>
      <w:r w:rsidRPr="00BD542C">
        <w:rPr>
          <w:rFonts w:ascii="Times New Roman" w:hAnsi="Times New Roman" w:cs="Times New Roman"/>
          <w:b/>
          <w:sz w:val="24"/>
          <w:szCs w:val="24"/>
        </w:rPr>
        <w:t>Performance Management &amp; Appraisal</w:t>
      </w:r>
    </w:p>
    <w:p w:rsidR="006B32B3" w:rsidRDefault="006B32B3" w:rsidP="005B28E4">
      <w:pPr>
        <w:spacing w:line="360" w:lineRule="auto"/>
        <w:jc w:val="both"/>
        <w:rPr>
          <w:rFonts w:ascii="Times New Roman" w:hAnsi="Times New Roman" w:cs="Times New Roman"/>
          <w:sz w:val="24"/>
          <w:szCs w:val="24"/>
        </w:rPr>
      </w:pPr>
      <w:r w:rsidRPr="006B32B3">
        <w:rPr>
          <w:rFonts w:ascii="Times New Roman" w:hAnsi="Times New Roman" w:cs="Times New Roman"/>
          <w:sz w:val="24"/>
          <w:szCs w:val="24"/>
        </w:rPr>
        <w:t>Epstein and Roy (</w:t>
      </w:r>
      <w:hyperlink r:id="rId18" w:history="1">
        <w:r w:rsidRPr="006B32B3">
          <w:rPr>
            <w:rStyle w:val="Hyperlink"/>
            <w:rFonts w:ascii="Times New Roman" w:hAnsi="Times New Roman" w:cs="Times New Roman"/>
            <w:sz w:val="24"/>
            <w:szCs w:val="24"/>
          </w:rPr>
          <w:t>Citation1997</w:t>
        </w:r>
      </w:hyperlink>
      <w:r w:rsidRPr="006B32B3">
        <w:rPr>
          <w:rFonts w:ascii="Times New Roman" w:hAnsi="Times New Roman" w:cs="Times New Roman"/>
          <w:sz w:val="24"/>
          <w:szCs w:val="24"/>
        </w:rPr>
        <w:t xml:space="preserve">) in their study concluded that when HR managers integrate environmental performance into PM systems they safeguard environment management against any damage. Today some firms deal with the issue of PM by installing corporate-wide environmental performance standards, and Green information systems/audits to gain useful data on environmental performance (Marcus &amp; </w:t>
      </w:r>
      <w:proofErr w:type="spellStart"/>
      <w:r w:rsidRPr="006B32B3">
        <w:rPr>
          <w:rFonts w:ascii="Times New Roman" w:hAnsi="Times New Roman" w:cs="Times New Roman"/>
          <w:sz w:val="24"/>
          <w:szCs w:val="24"/>
        </w:rPr>
        <w:t>Fremeth</w:t>
      </w:r>
      <w:proofErr w:type="spellEnd"/>
      <w:r w:rsidRPr="006B32B3">
        <w:rPr>
          <w:rFonts w:ascii="Times New Roman" w:hAnsi="Times New Roman" w:cs="Times New Roman"/>
          <w:sz w:val="24"/>
          <w:szCs w:val="24"/>
        </w:rPr>
        <w:t>, </w:t>
      </w:r>
      <w:hyperlink r:id="rId19" w:history="1">
        <w:r w:rsidRPr="006B32B3">
          <w:rPr>
            <w:rStyle w:val="Hyperlink"/>
            <w:rFonts w:ascii="Times New Roman" w:hAnsi="Times New Roman" w:cs="Times New Roman"/>
            <w:sz w:val="24"/>
            <w:szCs w:val="24"/>
          </w:rPr>
          <w:t>Citation2009</w:t>
        </w:r>
      </w:hyperlink>
      <w:r w:rsidRPr="006B32B3">
        <w:rPr>
          <w:rFonts w:ascii="Times New Roman" w:hAnsi="Times New Roman" w:cs="Times New Roman"/>
          <w:sz w:val="24"/>
          <w:szCs w:val="24"/>
        </w:rPr>
        <w:t>).</w:t>
      </w:r>
    </w:p>
    <w:p w:rsidR="00E611CA" w:rsidRDefault="006B32B3" w:rsidP="005B28E4">
      <w:pPr>
        <w:spacing w:line="360" w:lineRule="auto"/>
        <w:jc w:val="both"/>
        <w:rPr>
          <w:rFonts w:ascii="Times New Roman" w:hAnsi="Times New Roman" w:cs="Times New Roman"/>
          <w:sz w:val="24"/>
          <w:szCs w:val="24"/>
        </w:rPr>
      </w:pPr>
      <w:proofErr w:type="spellStart"/>
      <w:r w:rsidRPr="006B32B3">
        <w:rPr>
          <w:rFonts w:ascii="Times New Roman" w:hAnsi="Times New Roman" w:cs="Times New Roman"/>
          <w:sz w:val="24"/>
          <w:szCs w:val="24"/>
        </w:rPr>
        <w:t>Abbaspour</w:t>
      </w:r>
      <w:proofErr w:type="spellEnd"/>
      <w:r w:rsidRPr="006B32B3">
        <w:rPr>
          <w:rFonts w:ascii="Times New Roman" w:hAnsi="Times New Roman" w:cs="Times New Roman"/>
          <w:sz w:val="24"/>
          <w:szCs w:val="24"/>
        </w:rPr>
        <w:t>, et al. in 2006 stated that “The "Green management system" is an energetic and stable managing preparation of training and actions to screen, escape and regulate noxious waste of environment”. Molina-</w:t>
      </w:r>
      <w:proofErr w:type="spellStart"/>
      <w:r w:rsidRPr="006B32B3">
        <w:rPr>
          <w:rFonts w:ascii="Times New Roman" w:hAnsi="Times New Roman" w:cs="Times New Roman"/>
          <w:sz w:val="24"/>
          <w:szCs w:val="24"/>
        </w:rPr>
        <w:t>Azorin</w:t>
      </w:r>
      <w:proofErr w:type="spellEnd"/>
      <w:r w:rsidRPr="006B32B3">
        <w:rPr>
          <w:rFonts w:ascii="Times New Roman" w:hAnsi="Times New Roman" w:cs="Times New Roman"/>
          <w:sz w:val="24"/>
          <w:szCs w:val="24"/>
        </w:rPr>
        <w:t xml:space="preserve"> et al. in 2009 stated that “In the meantime Green management have an effect on as a source of </w:t>
      </w:r>
      <w:proofErr w:type="spellStart"/>
      <w:r w:rsidRPr="006B32B3">
        <w:rPr>
          <w:rFonts w:ascii="Times New Roman" w:hAnsi="Times New Roman" w:cs="Times New Roman"/>
          <w:sz w:val="24"/>
          <w:szCs w:val="24"/>
        </w:rPr>
        <w:t>economical</w:t>
      </w:r>
      <w:proofErr w:type="spellEnd"/>
      <w:r w:rsidRPr="006B32B3">
        <w:rPr>
          <w:rFonts w:ascii="Times New Roman" w:hAnsi="Times New Roman" w:cs="Times New Roman"/>
          <w:sz w:val="24"/>
          <w:szCs w:val="24"/>
        </w:rPr>
        <w:t xml:space="preserve"> benefit through providing planned and cost-effective benefits, the institution should agree to take it as an ethical concern, not as a quick to respond system</w:t>
      </w:r>
      <w:r>
        <w:rPr>
          <w:rFonts w:ascii="Times New Roman" w:hAnsi="Times New Roman" w:cs="Times New Roman"/>
          <w:sz w:val="24"/>
          <w:szCs w:val="24"/>
        </w:rPr>
        <w:t xml:space="preserve">. </w:t>
      </w:r>
      <w:proofErr w:type="spellStart"/>
      <w:r w:rsidR="00E611CA" w:rsidRPr="00E611CA">
        <w:rPr>
          <w:rFonts w:ascii="Times New Roman" w:hAnsi="Times New Roman" w:cs="Times New Roman"/>
          <w:sz w:val="24"/>
          <w:szCs w:val="24"/>
        </w:rPr>
        <w:t>Opatha</w:t>
      </w:r>
      <w:proofErr w:type="spellEnd"/>
      <w:r w:rsidR="00E611CA" w:rsidRPr="00E611CA">
        <w:rPr>
          <w:rFonts w:ascii="Times New Roman" w:hAnsi="Times New Roman" w:cs="Times New Roman"/>
          <w:sz w:val="24"/>
          <w:szCs w:val="24"/>
        </w:rPr>
        <w:t xml:space="preserve"> (2013) claims in kindness of attachment of a distinct element in performance appraisal practices.</w:t>
      </w:r>
    </w:p>
    <w:p w:rsidR="00E611CA" w:rsidRPr="00BD542C" w:rsidRDefault="00E611CA"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t xml:space="preserve">2.4.4 </w:t>
      </w:r>
      <w:r w:rsidR="009B6C6E">
        <w:rPr>
          <w:rFonts w:ascii="Times New Roman" w:hAnsi="Times New Roman" w:cs="Times New Roman"/>
          <w:b/>
          <w:sz w:val="24"/>
          <w:szCs w:val="24"/>
        </w:rPr>
        <w:t xml:space="preserve">Green </w:t>
      </w:r>
      <w:r w:rsidRPr="00BD542C">
        <w:rPr>
          <w:rFonts w:ascii="Times New Roman" w:hAnsi="Times New Roman" w:cs="Times New Roman"/>
          <w:b/>
          <w:sz w:val="24"/>
          <w:szCs w:val="24"/>
        </w:rPr>
        <w:t xml:space="preserve">Compensation &amp; Rewards </w:t>
      </w:r>
    </w:p>
    <w:p w:rsidR="00E611CA" w:rsidRDefault="00E611CA" w:rsidP="005B28E4">
      <w:pPr>
        <w:spacing w:line="360" w:lineRule="auto"/>
        <w:jc w:val="both"/>
        <w:rPr>
          <w:rFonts w:ascii="Times New Roman" w:hAnsi="Times New Roman" w:cs="Times New Roman"/>
          <w:sz w:val="24"/>
          <w:szCs w:val="24"/>
        </w:rPr>
      </w:pPr>
      <w:r w:rsidRPr="00E611CA">
        <w:rPr>
          <w:rFonts w:ascii="Times New Roman" w:hAnsi="Times New Roman" w:cs="Times New Roman"/>
          <w:sz w:val="24"/>
          <w:szCs w:val="24"/>
        </w:rPr>
        <w:t xml:space="preserve">Compensation and reward is the most important Green HRM practices over and done with which workers are rewarded for their performance. Compensation is a major significant fundamentals of HRM thus is measured to be the supreme problematic and stimulating part of HR. Compensation is the over-all of all wages given to a worker in arrival for facility a specific provides. </w:t>
      </w:r>
      <w:proofErr w:type="spellStart"/>
      <w:r w:rsidRPr="00E611CA">
        <w:rPr>
          <w:rFonts w:ascii="Times New Roman" w:hAnsi="Times New Roman" w:cs="Times New Roman"/>
          <w:sz w:val="24"/>
          <w:szCs w:val="24"/>
        </w:rPr>
        <w:t>Mondy</w:t>
      </w:r>
      <w:proofErr w:type="spellEnd"/>
      <w:r w:rsidRPr="00E611CA">
        <w:rPr>
          <w:rFonts w:ascii="Times New Roman" w:hAnsi="Times New Roman" w:cs="Times New Roman"/>
          <w:sz w:val="24"/>
          <w:szCs w:val="24"/>
        </w:rPr>
        <w:t xml:space="preserve"> and </w:t>
      </w:r>
      <w:proofErr w:type="spellStart"/>
      <w:r w:rsidRPr="00E611CA">
        <w:rPr>
          <w:rFonts w:ascii="Times New Roman" w:hAnsi="Times New Roman" w:cs="Times New Roman"/>
          <w:sz w:val="24"/>
          <w:szCs w:val="24"/>
        </w:rPr>
        <w:t>Noe</w:t>
      </w:r>
      <w:proofErr w:type="spellEnd"/>
      <w:r w:rsidRPr="00E611CA">
        <w:rPr>
          <w:rFonts w:ascii="Times New Roman" w:hAnsi="Times New Roman" w:cs="Times New Roman"/>
          <w:sz w:val="24"/>
          <w:szCs w:val="24"/>
        </w:rPr>
        <w:t xml:space="preserve"> in 2005 stated that “Simple motivation of offering payment is to attract, retain, and motivate workers” .With respect of green, on situations can tie some rewards to contentment or Green objectives recognized throughout performance appraisal procedure. Flexible remuneration scheme added in compensation system by connection it by eco performance. The HR practices are the supreme influential technique which links together </w:t>
      </w:r>
      <w:proofErr w:type="gramStart"/>
      <w:r w:rsidRPr="00E611CA">
        <w:rPr>
          <w:rFonts w:ascii="Times New Roman" w:hAnsi="Times New Roman" w:cs="Times New Roman"/>
          <w:sz w:val="24"/>
          <w:szCs w:val="24"/>
        </w:rPr>
        <w:t>an</w:t>
      </w:r>
      <w:proofErr w:type="gramEnd"/>
      <w:r w:rsidRPr="00E611CA">
        <w:rPr>
          <w:rFonts w:ascii="Times New Roman" w:hAnsi="Times New Roman" w:cs="Times New Roman"/>
          <w:sz w:val="24"/>
          <w:szCs w:val="24"/>
        </w:rPr>
        <w:t xml:space="preserve"> character’s attention to that of the institutions. In the contest of Green HRM rewards and compensation can be expected as prospective tool for associate ecological actions in institution. Phillips in 2007stated that</w:t>
      </w:r>
      <w:r w:rsidRPr="00E611CA">
        <w:t xml:space="preserve"> </w:t>
      </w:r>
      <w:r w:rsidRPr="00E611CA">
        <w:rPr>
          <w:rFonts w:ascii="Times New Roman" w:hAnsi="Times New Roman" w:cs="Times New Roman"/>
          <w:sz w:val="24"/>
          <w:szCs w:val="24"/>
        </w:rPr>
        <w:t>“According to an investigation directed in the UK it was found that approximately 8% of UK firms remunerated Green behaviors”</w:t>
      </w:r>
      <w:r>
        <w:rPr>
          <w:rFonts w:ascii="Times New Roman" w:hAnsi="Times New Roman" w:cs="Times New Roman"/>
          <w:sz w:val="24"/>
          <w:szCs w:val="24"/>
        </w:rPr>
        <w:t>.</w:t>
      </w:r>
      <w:r w:rsidRPr="00E611CA">
        <w:t xml:space="preserve"> </w:t>
      </w:r>
      <w:r w:rsidRPr="00E611CA">
        <w:rPr>
          <w:rFonts w:ascii="Times New Roman" w:hAnsi="Times New Roman" w:cs="Times New Roman"/>
          <w:sz w:val="24"/>
          <w:szCs w:val="24"/>
        </w:rPr>
        <w:t>Additionally, institutions may recompense for extraordinary achievement of Green physical activity or ability getting credentials from different document presenting organizations.</w:t>
      </w:r>
    </w:p>
    <w:p w:rsidR="006553FB" w:rsidRPr="00BD542C" w:rsidRDefault="006553FB"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lastRenderedPageBreak/>
        <w:t xml:space="preserve">2.4.5 </w:t>
      </w:r>
      <w:r w:rsidR="009B6C6E">
        <w:rPr>
          <w:rFonts w:ascii="Times New Roman" w:hAnsi="Times New Roman" w:cs="Times New Roman"/>
          <w:b/>
          <w:sz w:val="24"/>
          <w:szCs w:val="24"/>
        </w:rPr>
        <w:t xml:space="preserve">Green </w:t>
      </w:r>
      <w:r w:rsidRPr="00BD542C">
        <w:rPr>
          <w:rFonts w:ascii="Times New Roman" w:hAnsi="Times New Roman" w:cs="Times New Roman"/>
          <w:b/>
          <w:sz w:val="24"/>
          <w:szCs w:val="24"/>
        </w:rPr>
        <w:t>Organizational Culture</w:t>
      </w:r>
    </w:p>
    <w:p w:rsidR="006553FB" w:rsidRDefault="008D0CBA" w:rsidP="005B28E4">
      <w:pPr>
        <w:spacing w:line="360" w:lineRule="auto"/>
        <w:jc w:val="both"/>
        <w:rPr>
          <w:rFonts w:ascii="Times New Roman" w:hAnsi="Times New Roman" w:cs="Times New Roman"/>
          <w:sz w:val="24"/>
          <w:szCs w:val="24"/>
        </w:rPr>
      </w:pPr>
      <w:r w:rsidRPr="008D0CBA">
        <w:rPr>
          <w:rFonts w:ascii="Times New Roman" w:hAnsi="Times New Roman" w:cs="Times New Roman"/>
          <w:sz w:val="24"/>
          <w:szCs w:val="24"/>
        </w:rPr>
        <w:t>Organizational culture can be considered green if its employees can minimize negative environmental effects while maximizing positive environmental benefits by going above and beyond profit-seeking purposes [</w:t>
      </w:r>
      <w:proofErr w:type="spellStart"/>
      <w:r w:rsidRPr="008D0CBA">
        <w:rPr>
          <w:rFonts w:ascii="Times New Roman" w:hAnsi="Times New Roman" w:cs="Times New Roman"/>
          <w:sz w:val="24"/>
          <w:szCs w:val="24"/>
        </w:rPr>
        <w:t>Sroufe</w:t>
      </w:r>
      <w:proofErr w:type="spellEnd"/>
      <w:r w:rsidRPr="008D0CBA">
        <w:rPr>
          <w:rFonts w:ascii="Times New Roman" w:hAnsi="Times New Roman" w:cs="Times New Roman"/>
          <w:sz w:val="24"/>
          <w:szCs w:val="24"/>
        </w:rPr>
        <w:t xml:space="preserve"> R., </w:t>
      </w:r>
      <w:proofErr w:type="spellStart"/>
      <w:r w:rsidRPr="008D0CBA">
        <w:rPr>
          <w:rFonts w:ascii="Times New Roman" w:hAnsi="Times New Roman" w:cs="Times New Roman"/>
          <w:sz w:val="24"/>
          <w:szCs w:val="24"/>
        </w:rPr>
        <w:t>Liebowitz</w:t>
      </w:r>
      <w:proofErr w:type="spellEnd"/>
      <w:r w:rsidRPr="008D0CBA">
        <w:rPr>
          <w:rFonts w:ascii="Times New Roman" w:hAnsi="Times New Roman" w:cs="Times New Roman"/>
          <w:sz w:val="24"/>
          <w:szCs w:val="24"/>
        </w:rPr>
        <w:t xml:space="preserve"> J., </w:t>
      </w:r>
      <w:proofErr w:type="spellStart"/>
      <w:r w:rsidRPr="008D0CBA">
        <w:rPr>
          <w:rFonts w:ascii="Times New Roman" w:hAnsi="Times New Roman" w:cs="Times New Roman"/>
          <w:sz w:val="24"/>
          <w:szCs w:val="24"/>
        </w:rPr>
        <w:t>Sivasubramaniam</w:t>
      </w:r>
      <w:proofErr w:type="spellEnd"/>
      <w:r w:rsidRPr="008D0CBA">
        <w:rPr>
          <w:rFonts w:ascii="Times New Roman" w:hAnsi="Times New Roman" w:cs="Times New Roman"/>
          <w:sz w:val="24"/>
          <w:szCs w:val="24"/>
        </w:rPr>
        <w:t xml:space="preserve"> N., &amp; Donahue JF (2010)]. There is increasing demand to develop organizational policies that promote green </w:t>
      </w:r>
      <w:proofErr w:type="spellStart"/>
      <w:r w:rsidRPr="008D0CBA">
        <w:rPr>
          <w:rFonts w:ascii="Times New Roman" w:hAnsi="Times New Roman" w:cs="Times New Roman"/>
          <w:sz w:val="24"/>
          <w:szCs w:val="24"/>
        </w:rPr>
        <w:t>behaviour</w:t>
      </w:r>
      <w:proofErr w:type="spellEnd"/>
      <w:r w:rsidRPr="008D0CBA">
        <w:rPr>
          <w:rFonts w:ascii="Times New Roman" w:hAnsi="Times New Roman" w:cs="Times New Roman"/>
          <w:sz w:val="24"/>
          <w:szCs w:val="24"/>
        </w:rPr>
        <w:t>. As a result, the human resource function incorporates pro-environmentalism and ecological concepts into practically all activities and procedures [</w:t>
      </w:r>
      <w:r w:rsidR="00E761D3" w:rsidRPr="00E761D3">
        <w:rPr>
          <w:rFonts w:ascii="Times New Roman" w:hAnsi="Times New Roman" w:cs="Times New Roman"/>
          <w:sz w:val="24"/>
          <w:szCs w:val="24"/>
        </w:rPr>
        <w:t xml:space="preserve">Dumont J., </w:t>
      </w:r>
      <w:proofErr w:type="spellStart"/>
      <w:r w:rsidR="00E761D3" w:rsidRPr="00E761D3">
        <w:rPr>
          <w:rFonts w:ascii="Times New Roman" w:hAnsi="Times New Roman" w:cs="Times New Roman"/>
          <w:sz w:val="24"/>
          <w:szCs w:val="24"/>
        </w:rPr>
        <w:t>Shen</w:t>
      </w:r>
      <w:proofErr w:type="spellEnd"/>
      <w:r w:rsidR="00E761D3" w:rsidRPr="00E761D3">
        <w:rPr>
          <w:rFonts w:ascii="Times New Roman" w:hAnsi="Times New Roman" w:cs="Times New Roman"/>
          <w:sz w:val="24"/>
          <w:szCs w:val="24"/>
        </w:rPr>
        <w:t xml:space="preserve"> J., &amp; Deng X. (2017)</w:t>
      </w:r>
      <w:r w:rsidRPr="008D0CBA">
        <w:rPr>
          <w:rFonts w:ascii="Times New Roman" w:hAnsi="Times New Roman" w:cs="Times New Roman"/>
          <w:sz w:val="24"/>
          <w:szCs w:val="24"/>
        </w:rPr>
        <w:t>]. This finally results in employees adopting a more env</w:t>
      </w:r>
      <w:r w:rsidR="00E761D3">
        <w:rPr>
          <w:rFonts w:ascii="Times New Roman" w:hAnsi="Times New Roman" w:cs="Times New Roman"/>
          <w:sz w:val="24"/>
          <w:szCs w:val="24"/>
        </w:rPr>
        <w:t xml:space="preserve">ironmentally conscious attitude </w:t>
      </w:r>
      <w:r w:rsidRPr="008D0CBA">
        <w:rPr>
          <w:rFonts w:ascii="Times New Roman" w:hAnsi="Times New Roman" w:cs="Times New Roman"/>
          <w:sz w:val="24"/>
          <w:szCs w:val="24"/>
        </w:rPr>
        <w:t>and the reduction of environmental waste and</w:t>
      </w:r>
      <w:r w:rsidR="00E761D3">
        <w:rPr>
          <w:rFonts w:ascii="Times New Roman" w:hAnsi="Times New Roman" w:cs="Times New Roman"/>
          <w:sz w:val="24"/>
          <w:szCs w:val="24"/>
        </w:rPr>
        <w:t xml:space="preserve"> development of a green culture. </w:t>
      </w:r>
      <w:r w:rsidRPr="008D0CBA">
        <w:rPr>
          <w:rFonts w:ascii="Times New Roman" w:hAnsi="Times New Roman" w:cs="Times New Roman"/>
          <w:sz w:val="24"/>
          <w:szCs w:val="24"/>
        </w:rPr>
        <w:t xml:space="preserve">Human resource management (HRM) plays a vital role in supporting the firm’s green culture by influencing employees’ attitudes, </w:t>
      </w:r>
      <w:proofErr w:type="spellStart"/>
      <w:r w:rsidRPr="008D0CBA">
        <w:rPr>
          <w:rFonts w:ascii="Times New Roman" w:hAnsi="Times New Roman" w:cs="Times New Roman"/>
          <w:sz w:val="24"/>
          <w:szCs w:val="24"/>
        </w:rPr>
        <w:t>behaviours</w:t>
      </w:r>
      <w:proofErr w:type="spellEnd"/>
      <w:r w:rsidRPr="008D0CBA">
        <w:rPr>
          <w:rFonts w:ascii="Times New Roman" w:hAnsi="Times New Roman" w:cs="Times New Roman"/>
          <w:sz w:val="24"/>
          <w:szCs w:val="24"/>
        </w:rPr>
        <w:t>, and values via recruiting, training, performance management, and incentive [</w:t>
      </w:r>
      <w:proofErr w:type="spellStart"/>
      <w:r w:rsidR="00E761D3" w:rsidRPr="00E761D3">
        <w:rPr>
          <w:rFonts w:ascii="Times New Roman" w:hAnsi="Times New Roman" w:cs="Times New Roman"/>
          <w:sz w:val="24"/>
          <w:szCs w:val="24"/>
        </w:rPr>
        <w:t>Amini</w:t>
      </w:r>
      <w:proofErr w:type="spellEnd"/>
      <w:r w:rsidR="00E761D3" w:rsidRPr="00E761D3">
        <w:rPr>
          <w:rFonts w:ascii="Times New Roman" w:hAnsi="Times New Roman" w:cs="Times New Roman"/>
          <w:sz w:val="24"/>
          <w:szCs w:val="24"/>
        </w:rPr>
        <w:t xml:space="preserve"> M., </w:t>
      </w:r>
      <w:proofErr w:type="spellStart"/>
      <w:r w:rsidR="00E761D3" w:rsidRPr="00E761D3">
        <w:rPr>
          <w:rFonts w:ascii="Times New Roman" w:hAnsi="Times New Roman" w:cs="Times New Roman"/>
          <w:sz w:val="24"/>
          <w:szCs w:val="24"/>
        </w:rPr>
        <w:t>Bienstock</w:t>
      </w:r>
      <w:proofErr w:type="spellEnd"/>
      <w:r w:rsidR="00E761D3" w:rsidRPr="00E761D3">
        <w:rPr>
          <w:rFonts w:ascii="Times New Roman" w:hAnsi="Times New Roman" w:cs="Times New Roman"/>
          <w:sz w:val="24"/>
          <w:szCs w:val="24"/>
        </w:rPr>
        <w:t xml:space="preserve"> C. C., &amp; </w:t>
      </w:r>
      <w:proofErr w:type="spellStart"/>
      <w:r w:rsidR="00E761D3" w:rsidRPr="00E761D3">
        <w:rPr>
          <w:rFonts w:ascii="Times New Roman" w:hAnsi="Times New Roman" w:cs="Times New Roman"/>
          <w:sz w:val="24"/>
          <w:szCs w:val="24"/>
        </w:rPr>
        <w:t>Narcum</w:t>
      </w:r>
      <w:proofErr w:type="spellEnd"/>
      <w:r w:rsidR="00E761D3" w:rsidRPr="00E761D3">
        <w:rPr>
          <w:rFonts w:ascii="Times New Roman" w:hAnsi="Times New Roman" w:cs="Times New Roman"/>
          <w:sz w:val="24"/>
          <w:szCs w:val="24"/>
        </w:rPr>
        <w:t xml:space="preserve"> J. A. (2018)</w:t>
      </w:r>
      <w:r w:rsidRPr="008D0CBA">
        <w:rPr>
          <w:rFonts w:ascii="Times New Roman" w:hAnsi="Times New Roman" w:cs="Times New Roman"/>
          <w:sz w:val="24"/>
          <w:szCs w:val="24"/>
        </w:rPr>
        <w:t>].</w:t>
      </w:r>
    </w:p>
    <w:p w:rsidR="00E611CA" w:rsidRPr="00BD542C" w:rsidRDefault="00E761D3"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t>2.4.6</w:t>
      </w:r>
      <w:r w:rsidR="009B6C6E">
        <w:rPr>
          <w:rFonts w:ascii="Times New Roman" w:hAnsi="Times New Roman" w:cs="Times New Roman"/>
          <w:b/>
          <w:sz w:val="24"/>
          <w:szCs w:val="24"/>
        </w:rPr>
        <w:t xml:space="preserve"> Green</w:t>
      </w:r>
      <w:r w:rsidRPr="00BD542C">
        <w:rPr>
          <w:rFonts w:ascii="Times New Roman" w:hAnsi="Times New Roman" w:cs="Times New Roman"/>
          <w:b/>
          <w:sz w:val="24"/>
          <w:szCs w:val="24"/>
        </w:rPr>
        <w:t xml:space="preserve"> Safety &amp; Health</w:t>
      </w:r>
    </w:p>
    <w:p w:rsidR="00E761D3" w:rsidRDefault="00E761D3" w:rsidP="005B28E4">
      <w:pPr>
        <w:spacing w:line="360" w:lineRule="auto"/>
        <w:jc w:val="both"/>
        <w:rPr>
          <w:rFonts w:ascii="Times New Roman" w:hAnsi="Times New Roman" w:cs="Times New Roman"/>
          <w:sz w:val="24"/>
          <w:szCs w:val="24"/>
        </w:rPr>
      </w:pPr>
      <w:r w:rsidRPr="00E761D3">
        <w:rPr>
          <w:rFonts w:ascii="Times New Roman" w:hAnsi="Times New Roman" w:cs="Times New Roman"/>
          <w:sz w:val="24"/>
          <w:szCs w:val="24"/>
        </w:rPr>
        <w:t>Providing a safe and healthy environment to its workforce is major responsibility of any employer. Society for Human Resource Management (2009) defines a “green workplace” as a “workplace that is environmentally sensitive, resource efficient and socially responsible”. Provision of a green environment at workplace shall help in improving health of employees and may ultimately help in reduction of medical costs that an organization might have to incur at some point due to unsafe working conditions</w:t>
      </w:r>
    </w:p>
    <w:p w:rsidR="00BD542C" w:rsidRDefault="00BD542C" w:rsidP="005B28E4">
      <w:pPr>
        <w:spacing w:line="360" w:lineRule="auto"/>
        <w:jc w:val="both"/>
        <w:rPr>
          <w:rFonts w:ascii="Times New Roman" w:hAnsi="Times New Roman" w:cs="Times New Roman"/>
          <w:sz w:val="24"/>
          <w:szCs w:val="24"/>
        </w:rPr>
      </w:pPr>
    </w:p>
    <w:p w:rsidR="00D755FF" w:rsidRPr="00BD542C" w:rsidRDefault="00D755FF"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 xml:space="preserve">2.5 Sustainable Organization development </w:t>
      </w:r>
    </w:p>
    <w:p w:rsidR="00D755FF" w:rsidRDefault="00D755FF" w:rsidP="005B28E4">
      <w:pPr>
        <w:spacing w:line="360" w:lineRule="auto"/>
        <w:jc w:val="both"/>
        <w:rPr>
          <w:rFonts w:ascii="Times New Roman" w:hAnsi="Times New Roman" w:cs="Times New Roman"/>
          <w:sz w:val="24"/>
          <w:szCs w:val="24"/>
        </w:rPr>
      </w:pPr>
      <w:proofErr w:type="spellStart"/>
      <w:r w:rsidRPr="00D755FF">
        <w:rPr>
          <w:rFonts w:ascii="Times New Roman" w:hAnsi="Times New Roman" w:cs="Times New Roman"/>
          <w:sz w:val="24"/>
          <w:szCs w:val="24"/>
        </w:rPr>
        <w:t>Brundtl</w:t>
      </w:r>
      <w:proofErr w:type="spellEnd"/>
      <w:r w:rsidRPr="00D755FF">
        <w:rPr>
          <w:rFonts w:ascii="Times New Roman" w:hAnsi="Times New Roman" w:cs="Times New Roman"/>
          <w:sz w:val="24"/>
          <w:szCs w:val="24"/>
        </w:rPr>
        <w:t xml:space="preserve"> and Commission in 1987 stated that “Sustainable development means, improvement that does not unpleasantly have an effect on properties in such a manner that upcoming generation may undergo and cannot admire the extravagance of a good surroundings and their requirements are not meet”</w:t>
      </w:r>
      <w:r>
        <w:rPr>
          <w:rFonts w:ascii="Times New Roman" w:hAnsi="Times New Roman" w:cs="Times New Roman"/>
          <w:sz w:val="24"/>
          <w:szCs w:val="24"/>
        </w:rPr>
        <w:t>.</w:t>
      </w:r>
    </w:p>
    <w:p w:rsidR="00D755FF" w:rsidRDefault="00D755FF" w:rsidP="005B28E4">
      <w:pPr>
        <w:spacing w:line="360" w:lineRule="auto"/>
        <w:jc w:val="both"/>
        <w:rPr>
          <w:rFonts w:ascii="Times New Roman" w:hAnsi="Times New Roman" w:cs="Times New Roman"/>
          <w:sz w:val="24"/>
          <w:szCs w:val="24"/>
        </w:rPr>
      </w:pPr>
      <w:r w:rsidRPr="00D755FF">
        <w:rPr>
          <w:rFonts w:ascii="Times New Roman" w:hAnsi="Times New Roman" w:cs="Times New Roman"/>
          <w:sz w:val="24"/>
          <w:szCs w:val="24"/>
        </w:rPr>
        <w:t xml:space="preserve">Sustainable Development has in present day converted need of the hour, government might extremely ruminate functioning out mechanism to breeze out strategies preferring and caring the surroundings with collaborating with private sector. The </w:t>
      </w:r>
      <w:r w:rsidRPr="00D755FF">
        <w:rPr>
          <w:rFonts w:ascii="Times New Roman" w:hAnsi="Times New Roman" w:cs="Times New Roman"/>
          <w:sz w:val="24"/>
          <w:szCs w:val="24"/>
        </w:rPr>
        <w:lastRenderedPageBreak/>
        <w:t xml:space="preserve">significance of sustainable development can be seen from the reality that United Nations specified an innovative way for entirely nations to accomplish till 2030 i.e. sustainable development objectives (SDG’s). </w:t>
      </w:r>
      <w:proofErr w:type="spellStart"/>
      <w:r w:rsidRPr="00D755FF">
        <w:rPr>
          <w:rFonts w:ascii="Times New Roman" w:hAnsi="Times New Roman" w:cs="Times New Roman"/>
          <w:sz w:val="24"/>
          <w:szCs w:val="24"/>
        </w:rPr>
        <w:t>Mandip</w:t>
      </w:r>
      <w:proofErr w:type="spellEnd"/>
      <w:r w:rsidRPr="00D755FF">
        <w:rPr>
          <w:rFonts w:ascii="Times New Roman" w:hAnsi="Times New Roman" w:cs="Times New Roman"/>
          <w:sz w:val="24"/>
          <w:szCs w:val="24"/>
        </w:rPr>
        <w:t xml:space="preserve"> in 2012 stated that “Institution lower than the title of Corporate Social Responsibility (CSR) right to pay-back to the surroundings, but they require to go outside standard actions and accept more put into practice in predictable for the improved execution of their Green initiative and these Green creativities can be a fragment of the larger CSR as well,</w:t>
      </w:r>
      <w:r>
        <w:rPr>
          <w:rFonts w:ascii="Times New Roman" w:hAnsi="Times New Roman" w:cs="Times New Roman"/>
          <w:sz w:val="24"/>
          <w:szCs w:val="24"/>
        </w:rPr>
        <w:t xml:space="preserve"> </w:t>
      </w:r>
      <w:r w:rsidRPr="00D755FF">
        <w:rPr>
          <w:rFonts w:ascii="Times New Roman" w:hAnsi="Times New Roman" w:cs="Times New Roman"/>
          <w:sz w:val="24"/>
          <w:szCs w:val="24"/>
        </w:rPr>
        <w:t>which results in sustainable development”</w:t>
      </w:r>
      <w:r>
        <w:rPr>
          <w:rFonts w:ascii="Times New Roman" w:hAnsi="Times New Roman" w:cs="Times New Roman"/>
          <w:sz w:val="24"/>
          <w:szCs w:val="24"/>
        </w:rPr>
        <w:t>.</w:t>
      </w:r>
    </w:p>
    <w:p w:rsidR="00BD542C" w:rsidRDefault="00BD542C" w:rsidP="005B28E4">
      <w:pPr>
        <w:spacing w:line="360" w:lineRule="auto"/>
        <w:jc w:val="both"/>
        <w:rPr>
          <w:rFonts w:ascii="Times New Roman" w:hAnsi="Times New Roman" w:cs="Times New Roman"/>
          <w:sz w:val="24"/>
          <w:szCs w:val="24"/>
        </w:rPr>
      </w:pPr>
    </w:p>
    <w:p w:rsidR="00D755FF" w:rsidRPr="00BD542C" w:rsidRDefault="007760B5"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2.6 Research Gap</w:t>
      </w:r>
    </w:p>
    <w:p w:rsidR="0015381A" w:rsidRDefault="007760B5" w:rsidP="005B28E4">
      <w:pPr>
        <w:spacing w:line="360" w:lineRule="auto"/>
        <w:jc w:val="both"/>
        <w:rPr>
          <w:rFonts w:ascii="Times New Roman" w:hAnsi="Times New Roman" w:cs="Times New Roman"/>
          <w:sz w:val="24"/>
          <w:szCs w:val="24"/>
        </w:rPr>
      </w:pPr>
      <w:r w:rsidRPr="007760B5">
        <w:rPr>
          <w:rFonts w:ascii="Times New Roman" w:hAnsi="Times New Roman" w:cs="Times New Roman"/>
          <w:sz w:val="24"/>
          <w:szCs w:val="24"/>
        </w:rPr>
        <w:t xml:space="preserve">A significant research gap in the study of "The Role of Green Human Resource Management for Sustainable Organization Development in Bangladesh" is the limited empirical research within the Bangladeshi context. While there is an emerging global body of knowledge on Green HRM, there is a distinct lack of empirical studies focused on the </w:t>
      </w:r>
      <w:r>
        <w:rPr>
          <w:rFonts w:ascii="Times New Roman" w:hAnsi="Times New Roman" w:cs="Times New Roman"/>
          <w:sz w:val="24"/>
          <w:szCs w:val="24"/>
        </w:rPr>
        <w:t>Recruitment &amp; selecting, Training &amp; Development, Performance Appraisal, Compensation &amp; Rewards, Organizational Culture, Safety &amp; health</w:t>
      </w:r>
      <w:r w:rsidRPr="007760B5">
        <w:rPr>
          <w:rFonts w:ascii="Times New Roman" w:hAnsi="Times New Roman" w:cs="Times New Roman"/>
          <w:sz w:val="24"/>
          <w:szCs w:val="24"/>
        </w:rPr>
        <w:t xml:space="preserve"> of Green HRM practices in Bangladeshi organizations. This gap hinders our understanding of the unique challenges and opportunities in Bangladesh, as well as the impact of Green HRM on sustainable organizational development in this specific context. Closing this gap is essential for providing actionable insights and recommendations for organizations and policymakers striving to advance sustainability practices in Bangladesh.</w:t>
      </w:r>
    </w:p>
    <w:p w:rsidR="00344EC6" w:rsidRDefault="00344EC6" w:rsidP="005B28E4">
      <w:pPr>
        <w:spacing w:line="360" w:lineRule="auto"/>
        <w:jc w:val="both"/>
        <w:rPr>
          <w:rFonts w:ascii="Times New Roman" w:hAnsi="Times New Roman" w:cs="Times New Roman"/>
          <w:b/>
          <w:sz w:val="28"/>
          <w:szCs w:val="24"/>
        </w:rPr>
      </w:pPr>
    </w:p>
    <w:p w:rsidR="0015381A" w:rsidRPr="00BD542C" w:rsidRDefault="0015381A"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2.7 Hypotheses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assess the relationship between Independent </w:t>
      </w:r>
      <w:r w:rsidR="00156774">
        <w:rPr>
          <w:rFonts w:ascii="Times New Roman" w:hAnsi="Times New Roman" w:cs="Times New Roman"/>
          <w:sz w:val="24"/>
          <w:szCs w:val="24"/>
        </w:rPr>
        <w:t>variable,</w:t>
      </w:r>
      <w:r>
        <w:rPr>
          <w:rFonts w:ascii="Times New Roman" w:hAnsi="Times New Roman" w:cs="Times New Roman"/>
          <w:sz w:val="24"/>
          <w:szCs w:val="24"/>
        </w:rPr>
        <w:t xml:space="preserve"> Dependent Variable and mediating variable following Alternative hypotheses are being proposed for my thesis:</w:t>
      </w:r>
    </w:p>
    <w:p w:rsidR="0015381A" w:rsidRPr="00156774" w:rsidRDefault="0015381A"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1</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H1a: </w:t>
      </w:r>
      <w:r w:rsidRPr="0015381A">
        <w:rPr>
          <w:rFonts w:ascii="Times New Roman" w:hAnsi="Times New Roman" w:cs="Times New Roman"/>
          <w:sz w:val="24"/>
          <w:szCs w:val="24"/>
        </w:rPr>
        <w:t xml:space="preserve">There is a </w:t>
      </w:r>
      <w:r>
        <w:rPr>
          <w:rFonts w:ascii="Times New Roman" w:hAnsi="Times New Roman" w:cs="Times New Roman"/>
          <w:sz w:val="24"/>
          <w:szCs w:val="24"/>
        </w:rPr>
        <w:t xml:space="preserve">significant </w:t>
      </w:r>
      <w:r w:rsidRPr="0015381A">
        <w:rPr>
          <w:rFonts w:ascii="Times New Roman" w:hAnsi="Times New Roman" w:cs="Times New Roman"/>
          <w:sz w:val="24"/>
          <w:szCs w:val="24"/>
        </w:rPr>
        <w:t>relationship between recruitment &amp; selecting and sustainable</w:t>
      </w:r>
      <w:r>
        <w:rPr>
          <w:rFonts w:ascii="Times New Roman" w:hAnsi="Times New Roman" w:cs="Times New Roman"/>
          <w:sz w:val="24"/>
          <w:szCs w:val="24"/>
        </w:rPr>
        <w:t xml:space="preserve"> organizational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H1b: Concept of GHRM can Mediates relation between recruitment &amp; selecting and sustainable organization development</w:t>
      </w:r>
    </w:p>
    <w:p w:rsidR="0015381A" w:rsidRPr="00156774" w:rsidRDefault="0015381A"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2</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H2a:</w:t>
      </w:r>
      <w:r w:rsidRPr="0015381A">
        <w:t xml:space="preserve"> </w:t>
      </w:r>
      <w:r w:rsidRPr="0015381A">
        <w:rPr>
          <w:rFonts w:ascii="Times New Roman" w:hAnsi="Times New Roman" w:cs="Times New Roman"/>
          <w:sz w:val="24"/>
          <w:szCs w:val="24"/>
        </w:rPr>
        <w:t>There is a relationship between training &amp; development and sustainable organization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H2b:</w:t>
      </w:r>
      <w:r w:rsidRPr="0015381A">
        <w:t xml:space="preserve"> </w:t>
      </w:r>
      <w:r w:rsidRPr="0015381A">
        <w:rPr>
          <w:rFonts w:ascii="Times New Roman" w:hAnsi="Times New Roman" w:cs="Times New Roman"/>
          <w:sz w:val="24"/>
          <w:szCs w:val="24"/>
        </w:rPr>
        <w:t xml:space="preserve">Concept of GHRM can Mediates relation between </w:t>
      </w:r>
      <w:r>
        <w:rPr>
          <w:rFonts w:ascii="Times New Roman" w:hAnsi="Times New Roman" w:cs="Times New Roman"/>
          <w:sz w:val="24"/>
          <w:szCs w:val="24"/>
        </w:rPr>
        <w:t xml:space="preserve">training &amp; development and </w:t>
      </w:r>
      <w:r w:rsidRPr="0015381A">
        <w:rPr>
          <w:rFonts w:ascii="Times New Roman" w:hAnsi="Times New Roman" w:cs="Times New Roman"/>
          <w:sz w:val="24"/>
          <w:szCs w:val="24"/>
        </w:rPr>
        <w:t>sustainable organization development</w:t>
      </w:r>
    </w:p>
    <w:p w:rsidR="00344EC6" w:rsidRDefault="00344EC6" w:rsidP="005B28E4">
      <w:pPr>
        <w:spacing w:line="360" w:lineRule="auto"/>
        <w:jc w:val="both"/>
        <w:rPr>
          <w:rFonts w:ascii="Times New Roman" w:hAnsi="Times New Roman" w:cs="Times New Roman"/>
          <w:b/>
          <w:sz w:val="24"/>
          <w:szCs w:val="24"/>
        </w:rPr>
      </w:pPr>
    </w:p>
    <w:p w:rsidR="0015381A" w:rsidRPr="00156774" w:rsidRDefault="0015381A"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3</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H3a:</w:t>
      </w:r>
      <w:r w:rsidRPr="0015381A">
        <w:rPr>
          <w:rFonts w:ascii="Times New Roman" w:hAnsi="Times New Roman" w:cs="Times New Roman"/>
          <w:sz w:val="24"/>
          <w:szCs w:val="24"/>
        </w:rPr>
        <w:t xml:space="preserve"> There is a relationship between </w:t>
      </w:r>
      <w:r w:rsidR="00156774">
        <w:rPr>
          <w:rFonts w:ascii="Times New Roman" w:hAnsi="Times New Roman" w:cs="Times New Roman"/>
          <w:sz w:val="24"/>
          <w:szCs w:val="24"/>
        </w:rPr>
        <w:t>performance Management &amp; appraisal</w:t>
      </w:r>
      <w:r w:rsidRPr="0015381A">
        <w:rPr>
          <w:rFonts w:ascii="Times New Roman" w:hAnsi="Times New Roman" w:cs="Times New Roman"/>
          <w:sz w:val="24"/>
          <w:szCs w:val="24"/>
        </w:rPr>
        <w:t xml:space="preserve"> and sustainable organization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H3b:</w:t>
      </w:r>
      <w:r w:rsidR="00156774" w:rsidRPr="00156774">
        <w:rPr>
          <w:rFonts w:ascii="Times New Roman" w:hAnsi="Times New Roman" w:cs="Times New Roman"/>
          <w:sz w:val="24"/>
          <w:szCs w:val="24"/>
        </w:rPr>
        <w:t xml:space="preserve"> Concept of GHRM can Mediates relation between </w:t>
      </w:r>
      <w:r w:rsidR="00156774">
        <w:rPr>
          <w:rFonts w:ascii="Times New Roman" w:hAnsi="Times New Roman" w:cs="Times New Roman"/>
          <w:sz w:val="24"/>
          <w:szCs w:val="24"/>
        </w:rPr>
        <w:t>performance management &amp; appraisal</w:t>
      </w:r>
      <w:r w:rsidR="00156774" w:rsidRPr="00156774">
        <w:rPr>
          <w:rFonts w:ascii="Times New Roman" w:hAnsi="Times New Roman" w:cs="Times New Roman"/>
          <w:sz w:val="24"/>
          <w:szCs w:val="24"/>
        </w:rPr>
        <w:t xml:space="preserve"> and sustainable organization development</w:t>
      </w:r>
    </w:p>
    <w:p w:rsidR="0015381A" w:rsidRPr="00156774" w:rsidRDefault="0015381A"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4</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H4a:</w:t>
      </w:r>
      <w:r w:rsidRPr="0015381A">
        <w:rPr>
          <w:rFonts w:ascii="Times New Roman" w:hAnsi="Times New Roman" w:cs="Times New Roman"/>
          <w:sz w:val="24"/>
          <w:szCs w:val="24"/>
        </w:rPr>
        <w:t xml:space="preserve"> There is a relationship between Green </w:t>
      </w:r>
      <w:r w:rsidR="00156774">
        <w:rPr>
          <w:rFonts w:ascii="Times New Roman" w:hAnsi="Times New Roman" w:cs="Times New Roman"/>
          <w:sz w:val="24"/>
          <w:szCs w:val="24"/>
        </w:rPr>
        <w:t>Compensation &amp; rewards</w:t>
      </w:r>
      <w:r w:rsidRPr="0015381A">
        <w:rPr>
          <w:rFonts w:ascii="Times New Roman" w:hAnsi="Times New Roman" w:cs="Times New Roman"/>
          <w:sz w:val="24"/>
          <w:szCs w:val="24"/>
        </w:rPr>
        <w:t xml:space="preserve"> and sustainable organization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H4b:</w:t>
      </w:r>
      <w:r w:rsidR="00156774" w:rsidRPr="00156774">
        <w:rPr>
          <w:rFonts w:ascii="Times New Roman" w:hAnsi="Times New Roman" w:cs="Times New Roman"/>
          <w:sz w:val="24"/>
          <w:szCs w:val="24"/>
        </w:rPr>
        <w:t xml:space="preserve"> Concept of GHRM can Mediates relation between </w:t>
      </w:r>
      <w:r w:rsidR="00156774">
        <w:rPr>
          <w:rFonts w:ascii="Times New Roman" w:hAnsi="Times New Roman" w:cs="Times New Roman"/>
          <w:sz w:val="24"/>
          <w:szCs w:val="24"/>
        </w:rPr>
        <w:t>Compensation &amp; rewards</w:t>
      </w:r>
      <w:r w:rsidR="00156774" w:rsidRPr="00156774">
        <w:rPr>
          <w:rFonts w:ascii="Times New Roman" w:hAnsi="Times New Roman" w:cs="Times New Roman"/>
          <w:sz w:val="24"/>
          <w:szCs w:val="24"/>
        </w:rPr>
        <w:t xml:space="preserve"> and sustainable organization development</w:t>
      </w:r>
    </w:p>
    <w:p w:rsidR="00156774" w:rsidRPr="00156774" w:rsidRDefault="00156774"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5</w:t>
      </w:r>
    </w:p>
    <w:p w:rsidR="00156774" w:rsidRDefault="00156774"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H5a:</w:t>
      </w:r>
      <w:r w:rsidRPr="00156774">
        <w:rPr>
          <w:rFonts w:ascii="Times New Roman" w:hAnsi="Times New Roman" w:cs="Times New Roman"/>
          <w:sz w:val="24"/>
        </w:rPr>
        <w:t xml:space="preserve"> </w:t>
      </w:r>
      <w:r w:rsidRPr="00156774">
        <w:rPr>
          <w:rFonts w:ascii="Times New Roman" w:hAnsi="Times New Roman" w:cs="Times New Roman"/>
          <w:sz w:val="24"/>
          <w:szCs w:val="24"/>
        </w:rPr>
        <w:t xml:space="preserve">There is a </w:t>
      </w:r>
      <w:r>
        <w:rPr>
          <w:rFonts w:ascii="Times New Roman" w:hAnsi="Times New Roman" w:cs="Times New Roman"/>
          <w:sz w:val="24"/>
          <w:szCs w:val="24"/>
        </w:rPr>
        <w:t>significant relationship between</w:t>
      </w:r>
      <w:r w:rsidRPr="00156774">
        <w:rPr>
          <w:rFonts w:ascii="Times New Roman" w:hAnsi="Times New Roman" w:cs="Times New Roman"/>
          <w:sz w:val="24"/>
          <w:szCs w:val="24"/>
        </w:rPr>
        <w:t xml:space="preserve"> organizational culture and sustainable organization development</w:t>
      </w:r>
    </w:p>
    <w:p w:rsidR="00156774" w:rsidRDefault="00156774"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H5b:</w:t>
      </w:r>
      <w:r w:rsidRPr="00156774">
        <w:rPr>
          <w:rFonts w:ascii="Times New Roman" w:hAnsi="Times New Roman" w:cs="Times New Roman"/>
          <w:sz w:val="24"/>
          <w:szCs w:val="24"/>
        </w:rPr>
        <w:t xml:space="preserve"> Concept of GHRM can Mediates relation between </w:t>
      </w:r>
      <w:r>
        <w:rPr>
          <w:rFonts w:ascii="Times New Roman" w:hAnsi="Times New Roman" w:cs="Times New Roman"/>
          <w:sz w:val="24"/>
          <w:szCs w:val="24"/>
        </w:rPr>
        <w:t>Organizational Culture</w:t>
      </w:r>
      <w:r w:rsidRPr="00156774">
        <w:rPr>
          <w:rFonts w:ascii="Times New Roman" w:hAnsi="Times New Roman" w:cs="Times New Roman"/>
          <w:sz w:val="24"/>
          <w:szCs w:val="24"/>
        </w:rPr>
        <w:t xml:space="preserve"> and sustainable organization development</w:t>
      </w:r>
    </w:p>
    <w:p w:rsidR="00156774" w:rsidRPr="00156774" w:rsidRDefault="00156774"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6</w:t>
      </w:r>
    </w:p>
    <w:p w:rsidR="00156774" w:rsidRDefault="00156774"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H6a:</w:t>
      </w:r>
      <w:r w:rsidRPr="00156774">
        <w:rPr>
          <w:rFonts w:ascii="Times New Roman" w:hAnsi="Times New Roman" w:cs="Times New Roman"/>
          <w:sz w:val="24"/>
        </w:rPr>
        <w:t xml:space="preserve"> </w:t>
      </w:r>
      <w:r w:rsidRPr="00156774">
        <w:rPr>
          <w:rFonts w:ascii="Times New Roman" w:hAnsi="Times New Roman" w:cs="Times New Roman"/>
          <w:sz w:val="24"/>
          <w:szCs w:val="24"/>
        </w:rPr>
        <w:t xml:space="preserve">There is a </w:t>
      </w:r>
      <w:r>
        <w:rPr>
          <w:rFonts w:ascii="Times New Roman" w:hAnsi="Times New Roman" w:cs="Times New Roman"/>
          <w:sz w:val="24"/>
          <w:szCs w:val="24"/>
        </w:rPr>
        <w:t xml:space="preserve">significant </w:t>
      </w:r>
      <w:r w:rsidRPr="00156774">
        <w:rPr>
          <w:rFonts w:ascii="Times New Roman" w:hAnsi="Times New Roman" w:cs="Times New Roman"/>
          <w:sz w:val="24"/>
          <w:szCs w:val="24"/>
        </w:rPr>
        <w:t xml:space="preserve">relationship between </w:t>
      </w:r>
      <w:r>
        <w:rPr>
          <w:rFonts w:ascii="Times New Roman" w:hAnsi="Times New Roman" w:cs="Times New Roman"/>
          <w:sz w:val="24"/>
          <w:szCs w:val="24"/>
        </w:rPr>
        <w:t>Safety &amp; health</w:t>
      </w:r>
      <w:r w:rsidRPr="00156774">
        <w:rPr>
          <w:rFonts w:ascii="Times New Roman" w:hAnsi="Times New Roman" w:cs="Times New Roman"/>
          <w:sz w:val="24"/>
          <w:szCs w:val="24"/>
        </w:rPr>
        <w:t xml:space="preserve"> and sustainable organization development</w:t>
      </w:r>
    </w:p>
    <w:p w:rsidR="00156774" w:rsidRPr="00156774" w:rsidRDefault="00156774" w:rsidP="0015677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H6b:</w:t>
      </w:r>
      <w:r w:rsidRPr="00156774">
        <w:rPr>
          <w:rFonts w:ascii="Times New Roman" w:hAnsi="Times New Roman" w:cs="Times New Roman"/>
          <w:sz w:val="24"/>
          <w:szCs w:val="24"/>
        </w:rPr>
        <w:t xml:space="preserve"> Concept of GHRM can Mediates relation between </w:t>
      </w:r>
      <w:r>
        <w:rPr>
          <w:rFonts w:ascii="Times New Roman" w:hAnsi="Times New Roman" w:cs="Times New Roman"/>
          <w:sz w:val="24"/>
          <w:szCs w:val="24"/>
        </w:rPr>
        <w:t>Safety &amp; health</w:t>
      </w:r>
      <w:r w:rsidRPr="00156774">
        <w:rPr>
          <w:rFonts w:ascii="Times New Roman" w:hAnsi="Times New Roman" w:cs="Times New Roman"/>
          <w:sz w:val="24"/>
          <w:szCs w:val="24"/>
        </w:rPr>
        <w:t xml:space="preserve"> and sustainable organization development</w:t>
      </w:r>
    </w:p>
    <w:p w:rsidR="007760B5" w:rsidRPr="00BD542C" w:rsidRDefault="0015381A"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2.8</w:t>
      </w:r>
      <w:r w:rsidR="004E20FA" w:rsidRPr="00BD542C">
        <w:rPr>
          <w:rFonts w:ascii="Times New Roman" w:hAnsi="Times New Roman" w:cs="Times New Roman"/>
          <w:b/>
          <w:sz w:val="28"/>
          <w:szCs w:val="24"/>
        </w:rPr>
        <w:t xml:space="preserve"> Framework of Research </w:t>
      </w:r>
    </w:p>
    <w:p w:rsidR="00D52945" w:rsidRDefault="004E20F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mixed method approach will be followed for the research </w:t>
      </w:r>
      <w:r w:rsidR="00D72737">
        <w:rPr>
          <w:rFonts w:ascii="Times New Roman" w:hAnsi="Times New Roman" w:cs="Times New Roman"/>
          <w:sz w:val="24"/>
          <w:szCs w:val="24"/>
        </w:rPr>
        <w:t>which</w:t>
      </w:r>
      <w:r>
        <w:rPr>
          <w:rFonts w:ascii="Times New Roman" w:hAnsi="Times New Roman" w:cs="Times New Roman"/>
          <w:sz w:val="24"/>
          <w:szCs w:val="24"/>
        </w:rPr>
        <w:t xml:space="preserve"> will discourse the characteristics of both forms </w:t>
      </w:r>
      <w:r w:rsidR="00D72737">
        <w:rPr>
          <w:rFonts w:ascii="Times New Roman" w:hAnsi="Times New Roman" w:cs="Times New Roman"/>
          <w:sz w:val="24"/>
          <w:szCs w:val="24"/>
        </w:rPr>
        <w:t>of Qualitative</w:t>
      </w:r>
      <w:r>
        <w:rPr>
          <w:rFonts w:ascii="Times New Roman" w:hAnsi="Times New Roman" w:cs="Times New Roman"/>
          <w:sz w:val="24"/>
          <w:szCs w:val="24"/>
        </w:rPr>
        <w:t xml:space="preserve"> and Quantitative research.</w:t>
      </w:r>
    </w:p>
    <w:p w:rsidR="00D52945" w:rsidRDefault="00D52945" w:rsidP="005B28E4">
      <w:pPr>
        <w:spacing w:line="360" w:lineRule="auto"/>
        <w:jc w:val="both"/>
        <w:rPr>
          <w:rFonts w:ascii="Times New Roman" w:hAnsi="Times New Roman" w:cs="Times New Roman"/>
          <w:b/>
          <w:sz w:val="28"/>
          <w:szCs w:val="24"/>
        </w:rPr>
      </w:pPr>
    </w:p>
    <w:p w:rsidR="00D52945" w:rsidRDefault="00D52945" w:rsidP="005B28E4">
      <w:pPr>
        <w:spacing w:line="360" w:lineRule="auto"/>
        <w:jc w:val="both"/>
        <w:rPr>
          <w:rFonts w:ascii="Times New Roman" w:hAnsi="Times New Roman" w:cs="Times New Roman"/>
          <w:b/>
          <w:sz w:val="28"/>
          <w:szCs w:val="24"/>
        </w:rPr>
      </w:pPr>
    </w:p>
    <w:p w:rsidR="00344EC6" w:rsidRDefault="00344EC6" w:rsidP="005B28E4">
      <w:pPr>
        <w:spacing w:line="360" w:lineRule="auto"/>
        <w:jc w:val="both"/>
        <w:rPr>
          <w:rFonts w:ascii="Times New Roman" w:hAnsi="Times New Roman" w:cs="Times New Roman"/>
          <w:b/>
          <w:sz w:val="28"/>
          <w:szCs w:val="24"/>
        </w:rPr>
      </w:pPr>
    </w:p>
    <w:p w:rsidR="007760B5" w:rsidRPr="00D52945" w:rsidRDefault="0015381A"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8"/>
          <w:szCs w:val="24"/>
        </w:rPr>
        <w:t>2.9</w:t>
      </w:r>
      <w:r w:rsidR="007760B5" w:rsidRPr="00BD542C">
        <w:rPr>
          <w:rFonts w:ascii="Times New Roman" w:hAnsi="Times New Roman" w:cs="Times New Roman"/>
          <w:b/>
          <w:sz w:val="28"/>
          <w:szCs w:val="24"/>
        </w:rPr>
        <w:t xml:space="preserve"> </w:t>
      </w:r>
      <w:r w:rsidR="0090151A">
        <w:rPr>
          <w:rFonts w:ascii="Times New Roman" w:hAnsi="Times New Roman" w:cs="Times New Roman"/>
          <w:b/>
          <w:sz w:val="28"/>
          <w:szCs w:val="24"/>
        </w:rPr>
        <w:t>Research Model</w:t>
      </w:r>
    </w:p>
    <w:p w:rsidR="008D2CA7" w:rsidRDefault="004E20FA" w:rsidP="004E20FA">
      <w:pPr>
        <w:spacing w:line="360" w:lineRule="auto"/>
        <w:rPr>
          <w:rFonts w:ascii="Times New Roman" w:hAnsi="Times New Roman" w:cs="Times New Roman"/>
          <w:sz w:val="24"/>
          <w:szCs w:val="24"/>
        </w:rPr>
      </w:pPr>
      <w:r>
        <w:rPr>
          <w:rFonts w:ascii="Times New Roman" w:hAnsi="Times New Roman" w:cs="Times New Roman"/>
          <w:sz w:val="24"/>
          <w:szCs w:val="24"/>
        </w:rPr>
        <w:t>Green HRM = Independent Variable/Predictor</w:t>
      </w:r>
    </w:p>
    <w:p w:rsidR="004E20FA" w:rsidRDefault="004E20FA" w:rsidP="004E20FA">
      <w:pPr>
        <w:spacing w:line="360" w:lineRule="auto"/>
        <w:rPr>
          <w:rFonts w:ascii="Times New Roman" w:hAnsi="Times New Roman" w:cs="Times New Roman"/>
          <w:sz w:val="24"/>
          <w:szCs w:val="24"/>
        </w:rPr>
      </w:pPr>
      <w:r>
        <w:rPr>
          <w:rFonts w:ascii="Times New Roman" w:hAnsi="Times New Roman" w:cs="Times New Roman"/>
          <w:sz w:val="24"/>
          <w:szCs w:val="24"/>
        </w:rPr>
        <w:t>Sustainable Organizational Development=Dependent Variable/Outcome</w:t>
      </w:r>
    </w:p>
    <w:p w:rsidR="004E20FA" w:rsidRDefault="009033B2" w:rsidP="004E20FA">
      <w:pPr>
        <w:spacing w:line="360" w:lineRule="auto"/>
        <w:rPr>
          <w:rFonts w:ascii="Times New Roman" w:hAnsi="Times New Roman" w:cs="Times New Roman"/>
          <w:sz w:val="24"/>
          <w:szCs w:val="24"/>
        </w:rPr>
      </w:pPr>
      <w:r>
        <w:rPr>
          <w:rFonts w:ascii="Times New Roman" w:hAnsi="Times New Roman" w:cs="Times New Roman"/>
          <w:sz w:val="24"/>
          <w:szCs w:val="24"/>
        </w:rPr>
        <w:t>Concept of GHRM</w:t>
      </w:r>
      <w:r w:rsidR="004E20FA">
        <w:rPr>
          <w:rFonts w:ascii="Times New Roman" w:hAnsi="Times New Roman" w:cs="Times New Roman"/>
          <w:sz w:val="24"/>
          <w:szCs w:val="24"/>
        </w:rPr>
        <w:t>= Mediating Variable/Mediator</w:t>
      </w:r>
    </w:p>
    <w:p w:rsidR="00D72737" w:rsidRDefault="008D2CA7" w:rsidP="00335AE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D555FAC" wp14:editId="6F440E7E">
                <wp:simplePos x="0" y="0"/>
                <wp:positionH relativeFrom="column">
                  <wp:posOffset>-638175</wp:posOffset>
                </wp:positionH>
                <wp:positionV relativeFrom="paragraph">
                  <wp:posOffset>2716530</wp:posOffset>
                </wp:positionV>
                <wp:extent cx="9525" cy="1447800"/>
                <wp:effectExtent l="0" t="0" r="28575" b="19050"/>
                <wp:wrapNone/>
                <wp:docPr id="40" name="Straight Connector 40"/>
                <wp:cNvGraphicFramePr/>
                <a:graphic xmlns:a="http://schemas.openxmlformats.org/drawingml/2006/main">
                  <a:graphicData uri="http://schemas.microsoft.com/office/word/2010/wordprocessingShape">
                    <wps:wsp>
                      <wps:cNvCnPr/>
                      <wps:spPr>
                        <a:xfrm flipH="1" flipV="1">
                          <a:off x="0" y="0"/>
                          <a:ext cx="9525" cy="1447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CA2FC5" id="Straight Connector 40"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213.9pt" to="-49.5pt,3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46EE2C4" wp14:editId="5CFE7D3A">
                <wp:simplePos x="0" y="0"/>
                <wp:positionH relativeFrom="leftMargin">
                  <wp:align>right</wp:align>
                </wp:positionH>
                <wp:positionV relativeFrom="paragraph">
                  <wp:posOffset>4154805</wp:posOffset>
                </wp:positionV>
                <wp:extent cx="600075" cy="0"/>
                <wp:effectExtent l="0" t="0" r="9525" b="19050"/>
                <wp:wrapNone/>
                <wp:docPr id="38" name="Straight Connector 38"/>
                <wp:cNvGraphicFramePr/>
                <a:graphic xmlns:a="http://schemas.openxmlformats.org/drawingml/2006/main">
                  <a:graphicData uri="http://schemas.microsoft.com/office/word/2010/wordprocessingShape">
                    <wps:wsp>
                      <wps:cNvCnPr/>
                      <wps:spPr>
                        <a:xfrm flipH="1">
                          <a:off x="0" y="0"/>
                          <a:ext cx="600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381E91F" id="Straight Connector 38" o:spid="_x0000_s1026" style="position:absolute;flip:x;z-index:251689984;visibility:visible;mso-wrap-style:square;mso-wrap-distance-left:9pt;mso-wrap-distance-top:0;mso-wrap-distance-right:9pt;mso-wrap-distance-bottom:0;mso-position-horizontal:right;mso-position-horizontal-relative:left-margin-area;mso-position-vertical:absolute;mso-position-vertical-relative:text" from="-3.95pt,327.15pt" to="43.3pt,3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" strokecolor="black [3213]" strokeweight=".5pt">
                <v:stroke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2A16F602" wp14:editId="4DE87FB2">
                <wp:simplePos x="0" y="0"/>
                <wp:positionH relativeFrom="leftMargin">
                  <wp:align>right</wp:align>
                </wp:positionH>
                <wp:positionV relativeFrom="paragraph">
                  <wp:posOffset>1116330</wp:posOffset>
                </wp:positionV>
                <wp:extent cx="609600" cy="0"/>
                <wp:effectExtent l="0" t="0" r="19050" b="19050"/>
                <wp:wrapNone/>
                <wp:docPr id="36" name="Straight Connector 36"/>
                <wp:cNvGraphicFramePr/>
                <a:graphic xmlns:a="http://schemas.openxmlformats.org/drawingml/2006/main">
                  <a:graphicData uri="http://schemas.microsoft.com/office/word/2010/wordprocessingShape">
                    <wps:wsp>
                      <wps:cNvCnPr/>
                      <wps:spPr>
                        <a:xfrm flipH="1" flipV="1">
                          <a:off x="0" y="0"/>
                          <a:ext cx="609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79B3CEF" id="Straight Connector 36" o:spid="_x0000_s1026" style="position:absolute;flip:x y;z-index:2516889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3.2pt,87.9pt" to="44.8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" strokecolor="black [3213]" strokeweight=".5pt">
                <v:stroke joinstyle="miter"/>
                <w10:wrap anchorx="margin"/>
              </v:line>
            </w:pict>
          </mc:Fallback>
        </mc:AlternateContent>
      </w:r>
      <w:r w:rsidR="00335AE3" w:rsidRPr="00335AE3">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B77A8C0" wp14:editId="6891CCD4">
                <wp:simplePos x="0" y="0"/>
                <wp:positionH relativeFrom="column">
                  <wp:posOffset>2362200</wp:posOffset>
                </wp:positionH>
                <wp:positionV relativeFrom="paragraph">
                  <wp:posOffset>2626360</wp:posOffset>
                </wp:positionV>
                <wp:extent cx="54292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5429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507AA913" id="_x0000_t32" coordsize="21600,21600" o:spt="32" o:oned="t" path="m,l21600,21600e" filled="f">
                <v:path arrowok="t" fillok="f" o:connecttype="none"/>
                <o:lock v:ext="edit" shapetype="t"/>
              </v:shapetype>
              <v:shape id="Straight Arrow Connector 35" o:spid="_x0000_s1026" type="#_x0000_t32" style="position:absolute;margin-left:186pt;margin-top:206.8pt;width:42.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" strokecolor="black [3213]" strokeweight=".5pt">
                <v:stroke endarrow="block" joinstyle="miter"/>
              </v:shap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DBD9E69" wp14:editId="4E731ADA">
                <wp:simplePos x="0" y="0"/>
                <wp:positionH relativeFrom="column">
                  <wp:posOffset>1876425</wp:posOffset>
                </wp:positionH>
                <wp:positionV relativeFrom="paragraph">
                  <wp:posOffset>1721484</wp:posOffset>
                </wp:positionV>
                <wp:extent cx="48577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4857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7B743AC"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135.55pt" to="186pt,1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0DA0EF0" wp14:editId="387BDCB0">
                <wp:simplePos x="0" y="0"/>
                <wp:positionH relativeFrom="column">
                  <wp:posOffset>1866901</wp:posOffset>
                </wp:positionH>
                <wp:positionV relativeFrom="paragraph">
                  <wp:posOffset>2302510</wp:posOffset>
                </wp:positionV>
                <wp:extent cx="495300" cy="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49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B427A60"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181.3pt" to="186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2CE1B11" wp14:editId="37F10776">
                <wp:simplePos x="0" y="0"/>
                <wp:positionH relativeFrom="column">
                  <wp:posOffset>1847850</wp:posOffset>
                </wp:positionH>
                <wp:positionV relativeFrom="paragraph">
                  <wp:posOffset>3464559</wp:posOffset>
                </wp:positionV>
                <wp:extent cx="504825" cy="0"/>
                <wp:effectExtent l="0" t="0" r="28575" b="19050"/>
                <wp:wrapNone/>
                <wp:docPr id="18" name="Straight Connector 18"/>
                <wp:cNvGraphicFramePr/>
                <a:graphic xmlns:a="http://schemas.openxmlformats.org/drawingml/2006/main">
                  <a:graphicData uri="http://schemas.microsoft.com/office/word/2010/wordprocessingShape">
                    <wps:wsp>
                      <wps:cNvCnPr/>
                      <wps:spPr>
                        <a:xfrm flipV="1">
                          <a:off x="0" y="0"/>
                          <a:ext cx="504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B3F760" id="Straight Connector 18"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72.8pt" to="185.25pt,2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4B7FAC2" wp14:editId="111BBA7F">
                <wp:simplePos x="0" y="0"/>
                <wp:positionH relativeFrom="column">
                  <wp:posOffset>1857376</wp:posOffset>
                </wp:positionH>
                <wp:positionV relativeFrom="paragraph">
                  <wp:posOffset>2950209</wp:posOffset>
                </wp:positionV>
                <wp:extent cx="4953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49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5873956" id="Straight Connector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232.3pt" to="185.25pt,2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FCE61B1" wp14:editId="5B86AF0C">
                <wp:simplePos x="0" y="0"/>
                <wp:positionH relativeFrom="column">
                  <wp:posOffset>1809750</wp:posOffset>
                </wp:positionH>
                <wp:positionV relativeFrom="paragraph">
                  <wp:posOffset>4112260</wp:posOffset>
                </wp:positionV>
                <wp:extent cx="533400" cy="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0F7BB8C" id="Straight Connector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23.8pt" to="184.5pt,3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0D0BC8B" wp14:editId="72DDF011">
                <wp:simplePos x="0" y="0"/>
                <wp:positionH relativeFrom="column">
                  <wp:posOffset>876300</wp:posOffset>
                </wp:positionH>
                <wp:positionV relativeFrom="paragraph">
                  <wp:posOffset>673735</wp:posOffset>
                </wp:positionV>
                <wp:extent cx="0" cy="20955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27714CD1" id="_x0000_t32" coordsize="21600,21600" o:spt="32" o:oned="t" path="m,l21600,21600e" filled="f">
                <v:path arrowok="t" fillok="f" o:connecttype="none"/>
                <o:lock v:ext="edit" shapetype="t"/>
              </v:shapetype>
              <v:shape id="Straight Arrow Connector 26" o:spid="_x0000_s1026" type="#_x0000_t32" style="position:absolute;margin-left:69pt;margin-top:53.05pt;width:0;height:16.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" strokecolor="black [3213]" strokeweight=".5pt">
                <v:stroke endarrow="block" joinstyle="miter"/>
              </v:shap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74FB8A2" wp14:editId="586AED73">
                <wp:simplePos x="0" y="0"/>
                <wp:positionH relativeFrom="column">
                  <wp:posOffset>76200</wp:posOffset>
                </wp:positionH>
                <wp:positionV relativeFrom="paragraph">
                  <wp:posOffset>292735</wp:posOffset>
                </wp:positionV>
                <wp:extent cx="1752600" cy="3714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752600" cy="371475"/>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sidRPr="00E640D6">
                              <w:rPr>
                                <w:rFonts w:ascii="Times New Roman" w:hAnsi="Times New Roman" w:cs="Times New Roman"/>
                                <w:sz w:val="24"/>
                              </w:rPr>
                              <w:t xml:space="preserve">Independent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w14:anchorId="474FB8A2" id="_x0000_t202" coordsize="21600,21600" o:spt="202" path="m,l,21600r21600,l21600,xe">
                <v:stroke joinstyle="miter"/>
                <v:path gradientshapeok="t" o:connecttype="rect"/>
              </v:shapetype>
              <v:shape id="Text Box 23" o:spid="_x0000_s1026" type="#_x0000_t202" style="position:absolute;left:0;text-align:left;margin-left:6pt;margin-top:23.05pt;width:138pt;height:29.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" fillcolor="#e7e6e6 [3214]" strokeweight=".5pt">
                <v:textbox>
                  <w:txbxContent>
                    <w:p w:rsidR="00D47C45" w:rsidRPr="00E640D6" w:rsidRDefault="00D47C45">
                      <w:pPr>
                        <w:rPr>
                          <w:rFonts w:ascii="Times New Roman" w:hAnsi="Times New Roman" w:cs="Times New Roman"/>
                          <w:sz w:val="24"/>
                        </w:rPr>
                      </w:pPr>
                      <w:r w:rsidRPr="00E640D6">
                        <w:rPr>
                          <w:rFonts w:ascii="Times New Roman" w:hAnsi="Times New Roman" w:cs="Times New Roman"/>
                          <w:sz w:val="24"/>
                        </w:rPr>
                        <w:t xml:space="preserve">Independent Variable </w:t>
                      </w:r>
                    </w:p>
                  </w:txbxContent>
                </v:textbox>
              </v:shape>
            </w:pict>
          </mc:Fallback>
        </mc:AlternateContent>
      </w:r>
      <w:r w:rsidR="00133D84" w:rsidRPr="00335AE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9244360" wp14:editId="1F397140">
                <wp:simplePos x="0" y="0"/>
                <wp:positionH relativeFrom="margin">
                  <wp:align>left</wp:align>
                </wp:positionH>
                <wp:positionV relativeFrom="paragraph">
                  <wp:posOffset>3893185</wp:posOffset>
                </wp:positionV>
                <wp:extent cx="1809750" cy="4476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8097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Safety &amp; 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244360" id="Text Box 8" o:spid="_x0000_s1027" type="#_x0000_t202" style="position:absolute;left:0;text-align:left;margin-left:0;margin-top:306.55pt;width:142.5pt;height:35.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" fillcolor="white [3201]" strokeweight=".5pt">
                <v:textbo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Safety &amp; Health</w:t>
                      </w:r>
                    </w:p>
                  </w:txbxContent>
                </v:textbox>
                <w10:wrap anchorx="margin"/>
              </v:shape>
            </w:pict>
          </mc:Fallback>
        </mc:AlternateContent>
      </w:r>
      <w:r w:rsidR="00133D84" w:rsidRPr="00335AE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9BA60A4" wp14:editId="7E1A5CD9">
                <wp:simplePos x="0" y="0"/>
                <wp:positionH relativeFrom="margin">
                  <wp:align>left</wp:align>
                </wp:positionH>
                <wp:positionV relativeFrom="paragraph">
                  <wp:posOffset>2073910</wp:posOffset>
                </wp:positionV>
                <wp:extent cx="1838325" cy="5048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83832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 xml:space="preserve">Performance management &amp; Appraisal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BA60A4" id="Text Box 5" o:spid="_x0000_s1028" type="#_x0000_t202" style="position:absolute;left:0;text-align:left;margin-left:0;margin-top:163.3pt;width:144.75pt;height:39.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" fillcolor="white [3201]" strokeweight=".5pt">
                <v:textbo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 xml:space="preserve">Performance management &amp; Appraisal </w:t>
                      </w:r>
                    </w:p>
                  </w:txbxContent>
                </v:textbox>
                <w10:wrap anchorx="margin"/>
              </v:shape>
            </w:pict>
          </mc:Fallback>
        </mc:AlternateContent>
      </w:r>
      <w:r w:rsidR="00133D84" w:rsidRPr="00335AE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468F8FA" wp14:editId="5A246A4E">
                <wp:simplePos x="0" y="0"/>
                <wp:positionH relativeFrom="margin">
                  <wp:align>left</wp:align>
                </wp:positionH>
                <wp:positionV relativeFrom="paragraph">
                  <wp:posOffset>2702560</wp:posOffset>
                </wp:positionV>
                <wp:extent cx="1838325" cy="4667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8383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Compensation &amp;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5468F8FA" id="Text Box 6" o:spid="_x0000_s1029" type="#_x0000_t202" style="position:absolute;left:0;text-align:left;margin-left:0;margin-top:212.8pt;width:144.75pt;height:36.7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" fillcolor="white [3201]" strokeweight=".5pt">
                <v:textbo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Compensation &amp; Reward</w:t>
                      </w:r>
                    </w:p>
                  </w:txbxContent>
                </v:textbox>
                <w10:wrap anchorx="margin"/>
              </v:shape>
            </w:pict>
          </mc:Fallback>
        </mc:AlternateContent>
      </w:r>
    </w:p>
    <w:p w:rsidR="00D72737" w:rsidRPr="00D72737" w:rsidRDefault="00D72737" w:rsidP="00D72737">
      <w:pPr>
        <w:rPr>
          <w:rFonts w:ascii="Times New Roman" w:hAnsi="Times New Roman" w:cs="Times New Roman"/>
          <w:sz w:val="24"/>
          <w:szCs w:val="24"/>
        </w:rPr>
      </w:pPr>
    </w:p>
    <w:p w:rsidR="00D72737" w:rsidRPr="00D72737" w:rsidRDefault="00FA226E"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20F2A39" wp14:editId="5AD39829">
                <wp:simplePos x="0" y="0"/>
                <wp:positionH relativeFrom="margin">
                  <wp:align>left</wp:align>
                </wp:positionH>
                <wp:positionV relativeFrom="paragraph">
                  <wp:posOffset>227965</wp:posOffset>
                </wp:positionV>
                <wp:extent cx="1876425" cy="4476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8764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Recruitment &amp; Selecting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0F2A39" id="Text Box 2" o:spid="_x0000_s1030" type="#_x0000_t202" style="position:absolute;margin-left:0;margin-top:17.95pt;width:147.75pt;height:35.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" fillcolor="white [3201]" strokeweight=".5pt">
                <v:textbo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Recruitment &amp; Selecting</w:t>
                      </w:r>
                    </w:p>
                  </w:txbxContent>
                </v:textbox>
                <w10:wrap anchorx="margin"/>
              </v:shape>
            </w:pict>
          </mc:Fallback>
        </mc:AlternateContent>
      </w:r>
    </w:p>
    <w:p w:rsidR="00D72737" w:rsidRPr="00D72737" w:rsidRDefault="00B37ED8" w:rsidP="00D7273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281335E" wp14:editId="319C41CA">
                <wp:simplePos x="0" y="0"/>
                <wp:positionH relativeFrom="column">
                  <wp:posOffset>-647700</wp:posOffset>
                </wp:positionH>
                <wp:positionV relativeFrom="paragraph">
                  <wp:posOffset>172085</wp:posOffset>
                </wp:positionV>
                <wp:extent cx="19050" cy="1276350"/>
                <wp:effectExtent l="0" t="0" r="19050" b="19050"/>
                <wp:wrapNone/>
                <wp:docPr id="39" name="Straight Connector 39"/>
                <wp:cNvGraphicFramePr/>
                <a:graphic xmlns:a="http://schemas.openxmlformats.org/drawingml/2006/main">
                  <a:graphicData uri="http://schemas.microsoft.com/office/word/2010/wordprocessingShape">
                    <wps:wsp>
                      <wps:cNvCnPr/>
                      <wps:spPr>
                        <a:xfrm flipH="1">
                          <a:off x="0" y="0"/>
                          <a:ext cx="19050" cy="127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1246B37" id="Straight Connector 39"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3.55pt" to="-49.5pt,1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" strokecolor="black [3213]" strokeweight=".5pt">
                <v:stroke joinstyle="miter"/>
              </v:line>
            </w:pict>
          </mc:Fallback>
        </mc:AlternateContent>
      </w:r>
      <w:r w:rsidRPr="00335AE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294B568" wp14:editId="2E002B27">
                <wp:simplePos x="0" y="0"/>
                <wp:positionH relativeFrom="column">
                  <wp:posOffset>1866900</wp:posOffset>
                </wp:positionH>
                <wp:positionV relativeFrom="paragraph">
                  <wp:posOffset>127635</wp:posOffset>
                </wp:positionV>
                <wp:extent cx="47625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476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1C6C8A"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10.05pt" to="18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" strokecolor="black [3213]" strokeweight=".5pt">
                <v:stroke joinstyle="miter"/>
              </v:line>
            </w:pict>
          </mc:Fallback>
        </mc:AlternateContent>
      </w:r>
      <w:r w:rsidRPr="00335AE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7843EE0" wp14:editId="076CEAB3">
                <wp:simplePos x="0" y="0"/>
                <wp:positionH relativeFrom="margin">
                  <wp:posOffset>2352675</wp:posOffset>
                </wp:positionH>
                <wp:positionV relativeFrom="paragraph">
                  <wp:posOffset>143510</wp:posOffset>
                </wp:positionV>
                <wp:extent cx="0" cy="301942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0" cy="3019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B5F3FB2"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25pt,11.3pt" to="185.25pt,2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" strokecolor="black [3200]" strokeweight=".5pt">
                <v:stroke joinstyle="miter"/>
                <w10:wrap anchorx="margin"/>
              </v:line>
            </w:pict>
          </mc:Fallback>
        </mc:AlternateContent>
      </w:r>
    </w:p>
    <w:p w:rsidR="00D72737" w:rsidRPr="00D72737" w:rsidRDefault="00344EC6"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87487E7" wp14:editId="298E8F92">
                <wp:simplePos x="0" y="0"/>
                <wp:positionH relativeFrom="column">
                  <wp:posOffset>4629150</wp:posOffset>
                </wp:positionH>
                <wp:positionV relativeFrom="paragraph">
                  <wp:posOffset>161290</wp:posOffset>
                </wp:positionV>
                <wp:extent cx="1314450" cy="4572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314450" cy="457200"/>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sidRPr="00E640D6">
                              <w:rPr>
                                <w:rFonts w:ascii="Times New Roman" w:hAnsi="Times New Roman" w:cs="Times New Roman"/>
                                <w:sz w:val="24"/>
                              </w:rPr>
                              <w:t xml:space="preserve">Dependent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7487E7" id="Text Box 25" o:spid="_x0000_s1031" type="#_x0000_t202" style="position:absolute;margin-left:364.5pt;margin-top:12.7pt;width:103.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" fillcolor="#e7e6e6 [3214]" strokeweight=".5pt">
                <v:textbox>
                  <w:txbxContent>
                    <w:p w:rsidR="00D47C45" w:rsidRPr="00E640D6" w:rsidRDefault="00D47C45">
                      <w:pPr>
                        <w:rPr>
                          <w:rFonts w:ascii="Times New Roman" w:hAnsi="Times New Roman" w:cs="Times New Roman"/>
                          <w:sz w:val="24"/>
                        </w:rPr>
                      </w:pPr>
                      <w:r w:rsidRPr="00E640D6">
                        <w:rPr>
                          <w:rFonts w:ascii="Times New Roman" w:hAnsi="Times New Roman" w:cs="Times New Roman"/>
                          <w:sz w:val="24"/>
                        </w:rPr>
                        <w:t xml:space="preserve">Dependent variable </w:t>
                      </w:r>
                    </w:p>
                  </w:txbxContent>
                </v:textbox>
              </v:shape>
            </w:pict>
          </mc:Fallback>
        </mc:AlternateContent>
      </w:r>
      <w:r w:rsidRPr="00335AE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D26A82F" wp14:editId="2F0EEC3E">
                <wp:simplePos x="0" y="0"/>
                <wp:positionH relativeFrom="column">
                  <wp:posOffset>2943225</wp:posOffset>
                </wp:positionH>
                <wp:positionV relativeFrom="paragraph">
                  <wp:posOffset>170815</wp:posOffset>
                </wp:positionV>
                <wp:extent cx="1381125" cy="4381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381125" cy="438150"/>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sidRPr="00E640D6">
                              <w:rPr>
                                <w:rFonts w:ascii="Times New Roman" w:hAnsi="Times New Roman" w:cs="Times New Roman"/>
                                <w:sz w:val="24"/>
                              </w:rPr>
                              <w:t xml:space="preserve">Mediating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5D26A82F" id="Text Box 24" o:spid="_x0000_s1032" type="#_x0000_t202" style="position:absolute;margin-left:231.75pt;margin-top:13.45pt;width:108.75pt;height:3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" fillcolor="#e7e6e6 [3214]" strokeweight=".5pt">
                <v:textbox>
                  <w:txbxContent>
                    <w:p w:rsidR="00D47C45" w:rsidRPr="00E640D6" w:rsidRDefault="00D47C45">
                      <w:pPr>
                        <w:rPr>
                          <w:rFonts w:ascii="Times New Roman" w:hAnsi="Times New Roman" w:cs="Times New Roman"/>
                          <w:sz w:val="24"/>
                        </w:rPr>
                      </w:pPr>
                      <w:r w:rsidRPr="00E640D6">
                        <w:rPr>
                          <w:rFonts w:ascii="Times New Roman" w:hAnsi="Times New Roman" w:cs="Times New Roman"/>
                          <w:sz w:val="24"/>
                        </w:rPr>
                        <w:t xml:space="preserve">Mediating variable </w:t>
                      </w:r>
                    </w:p>
                  </w:txbxContent>
                </v:textbox>
              </v:shape>
            </w:pict>
          </mc:Fallback>
        </mc:AlternateContent>
      </w:r>
      <w:r w:rsidR="00FA226E" w:rsidRPr="00335AE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A89BFD7" wp14:editId="41919996">
                <wp:simplePos x="0" y="0"/>
                <wp:positionH relativeFrom="margin">
                  <wp:align>left</wp:align>
                </wp:positionH>
                <wp:positionV relativeFrom="paragraph">
                  <wp:posOffset>275590</wp:posOffset>
                </wp:positionV>
                <wp:extent cx="1876425" cy="4857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87642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Training &amp;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89BFD7" id="Text Box 4" o:spid="_x0000_s1033" type="#_x0000_t202" style="position:absolute;margin-left:0;margin-top:21.7pt;width:147.75pt;height:38.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" fillcolor="white [3201]" strokeweight=".5pt">
                <v:textbo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Training &amp; Development</w:t>
                      </w:r>
                    </w:p>
                  </w:txbxContent>
                </v:textbox>
                <w10:wrap anchorx="margin"/>
              </v:shape>
            </w:pict>
          </mc:Fallback>
        </mc:AlternateContent>
      </w:r>
    </w:p>
    <w:p w:rsidR="00D72737" w:rsidRPr="00D72737" w:rsidRDefault="00344EC6"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D413102" wp14:editId="79020698">
                <wp:simplePos x="0" y="0"/>
                <wp:positionH relativeFrom="column">
                  <wp:posOffset>3724275</wp:posOffset>
                </wp:positionH>
                <wp:positionV relativeFrom="paragraph">
                  <wp:posOffset>289560</wp:posOffset>
                </wp:positionV>
                <wp:extent cx="0" cy="523875"/>
                <wp:effectExtent l="76200" t="38100" r="57150" b="9525"/>
                <wp:wrapNone/>
                <wp:docPr id="27" name="Straight Arrow Connector 27"/>
                <wp:cNvGraphicFramePr/>
                <a:graphic xmlns:a="http://schemas.openxmlformats.org/drawingml/2006/main">
                  <a:graphicData uri="http://schemas.microsoft.com/office/word/2010/wordprocessingShape">
                    <wps:wsp>
                      <wps:cNvCnPr/>
                      <wps:spPr>
                        <a:xfrm flipV="1">
                          <a:off x="0" y="0"/>
                          <a:ext cx="0" cy="523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E20C12D" id="Straight Arrow Connector 27" o:spid="_x0000_s1026" type="#_x0000_t32" style="position:absolute;margin-left:293.25pt;margin-top:22.8pt;width:0;height:41.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" strokecolor="black [3213]" strokeweight=".5pt">
                <v:stroke endarrow="block" joinstyle="miter"/>
              </v:shape>
            </w:pict>
          </mc:Fallback>
        </mc:AlternateContent>
      </w:r>
    </w:p>
    <w:p w:rsidR="00D72737" w:rsidRPr="00D72737" w:rsidRDefault="00344EC6"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A0422B1" wp14:editId="0BB3E8E6">
                <wp:simplePos x="0" y="0"/>
                <wp:positionH relativeFrom="rightMargin">
                  <wp:align>left</wp:align>
                </wp:positionH>
                <wp:positionV relativeFrom="paragraph">
                  <wp:posOffset>55880</wp:posOffset>
                </wp:positionV>
                <wp:extent cx="9525" cy="409575"/>
                <wp:effectExtent l="76200" t="38100" r="66675"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95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989EFCC" id="Straight Arrow Connector 28" o:spid="_x0000_s1026" type="#_x0000_t32" style="position:absolute;margin-left:0;margin-top:4.4pt;width:.75pt;height:32.25pt;flip:x y;z-index:251683840;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" strokecolor="black [3213]" strokeweight=".5pt">
                <v:stroke endarrow="block" joinstyle="miter"/>
                <w10:wrap anchorx="margin"/>
              </v:shape>
            </w:pict>
          </mc:Fallback>
        </mc:AlternateContent>
      </w:r>
    </w:p>
    <w:p w:rsidR="00D72737" w:rsidRPr="00D72737" w:rsidRDefault="00344EC6"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310C899" wp14:editId="55EC5964">
                <wp:simplePos x="0" y="0"/>
                <wp:positionH relativeFrom="page">
                  <wp:posOffset>6019800</wp:posOffset>
                </wp:positionH>
                <wp:positionV relativeFrom="paragraph">
                  <wp:posOffset>189865</wp:posOffset>
                </wp:positionV>
                <wp:extent cx="1362075" cy="7143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36207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rsidP="00335AE3">
                            <w:pPr>
                              <w:jc w:val="center"/>
                              <w:rPr>
                                <w:rFonts w:ascii="Times New Roman" w:hAnsi="Times New Roman" w:cs="Times New Roman"/>
                                <w:sz w:val="24"/>
                              </w:rPr>
                            </w:pPr>
                            <w:r w:rsidRPr="00E640D6">
                              <w:rPr>
                                <w:rFonts w:ascii="Times New Roman" w:hAnsi="Times New Roman" w:cs="Times New Roman"/>
                                <w:sz w:val="24"/>
                              </w:rPr>
                              <w:t>Sustainable organizational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2310C899" id="Text Box 22" o:spid="_x0000_s1034" type="#_x0000_t202" style="position:absolute;margin-left:474pt;margin-top:14.95pt;width:107.25pt;height:56.25pt;z-index:2516776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" fillcolor="white [3201]" strokeweight=".5pt">
                <v:textbox>
                  <w:txbxContent>
                    <w:p w:rsidR="00D47C45" w:rsidRPr="00E640D6" w:rsidRDefault="00D47C45" w:rsidP="00335AE3">
                      <w:pPr>
                        <w:jc w:val="center"/>
                        <w:rPr>
                          <w:rFonts w:ascii="Times New Roman" w:hAnsi="Times New Roman" w:cs="Times New Roman"/>
                          <w:sz w:val="24"/>
                        </w:rPr>
                      </w:pPr>
                      <w:r w:rsidRPr="00E640D6">
                        <w:rPr>
                          <w:rFonts w:ascii="Times New Roman" w:hAnsi="Times New Roman" w:cs="Times New Roman"/>
                          <w:sz w:val="24"/>
                        </w:rPr>
                        <w:t>Sustainable organizational Development</w:t>
                      </w:r>
                    </w:p>
                  </w:txbxContent>
                </v:textbox>
                <w10:wrap anchorx="page"/>
              </v:shape>
            </w:pict>
          </mc:Fallback>
        </mc:AlternateContent>
      </w:r>
      <w:r w:rsidR="00E640D6" w:rsidRPr="00335AE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EA297EB" wp14:editId="1EAB0A55">
                <wp:simplePos x="0" y="0"/>
                <wp:positionH relativeFrom="column">
                  <wp:posOffset>2886075</wp:posOffset>
                </wp:positionH>
                <wp:positionV relativeFrom="paragraph">
                  <wp:posOffset>248284</wp:posOffset>
                </wp:positionV>
                <wp:extent cx="1543050" cy="7143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543050"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rsidP="00335AE3">
                            <w:pPr>
                              <w:jc w:val="center"/>
                              <w:rPr>
                                <w:rFonts w:ascii="Times New Roman" w:hAnsi="Times New Roman" w:cs="Times New Roman"/>
                                <w:sz w:val="24"/>
                              </w:rPr>
                            </w:pPr>
                            <w:r w:rsidRPr="00E640D6">
                              <w:rPr>
                                <w:rFonts w:ascii="Times New Roman" w:hAnsi="Times New Roman" w:cs="Times New Roman"/>
                                <w:sz w:val="24"/>
                              </w:rPr>
                              <w:t>Familiarity with the concept of Green HRM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EA297EB" id="Text Box 21" o:spid="_x0000_s1035" type="#_x0000_t202" style="position:absolute;margin-left:227.25pt;margin-top:19.55pt;width:121.5pt;height:56.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" fillcolor="white [3201]" strokeweight=".5pt">
                <v:textbox>
                  <w:txbxContent>
                    <w:p w:rsidR="00D47C45" w:rsidRPr="00E640D6" w:rsidRDefault="00D47C45" w:rsidP="00335AE3">
                      <w:pPr>
                        <w:jc w:val="center"/>
                        <w:rPr>
                          <w:rFonts w:ascii="Times New Roman" w:hAnsi="Times New Roman" w:cs="Times New Roman"/>
                          <w:sz w:val="24"/>
                        </w:rPr>
                      </w:pPr>
                      <w:r w:rsidRPr="00E640D6">
                        <w:rPr>
                          <w:rFonts w:ascii="Times New Roman" w:hAnsi="Times New Roman" w:cs="Times New Roman"/>
                          <w:sz w:val="24"/>
                        </w:rPr>
                        <w:t>Familiarity with the concept of Green HRM</w:t>
                      </w:r>
                    </w:p>
                  </w:txbxContent>
                </v:textbox>
              </v:shape>
            </w:pict>
          </mc:Fallback>
        </mc:AlternateContent>
      </w:r>
      <w:r w:rsidR="00E640D6">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22B8314D" wp14:editId="0F482952">
                <wp:simplePos x="0" y="0"/>
                <wp:positionH relativeFrom="column">
                  <wp:posOffset>-1152525</wp:posOffset>
                </wp:positionH>
                <wp:positionV relativeFrom="paragraph">
                  <wp:posOffset>305435</wp:posOffset>
                </wp:positionV>
                <wp:extent cx="1028700" cy="2476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1028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sidRPr="00E640D6">
                              <w:rPr>
                                <w:rFonts w:ascii="Times New Roman" w:hAnsi="Times New Roman" w:cs="Times New Roman"/>
                                <w:sz w:val="24"/>
                              </w:rPr>
                              <w:t>Green HRM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22B8314D" id="Text Box 41" o:spid="_x0000_s1036" type="#_x0000_t202" style="position:absolute;margin-left:-90.75pt;margin-top:24.05pt;width:81pt;height:19.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" fillcolor="white [3201]" strokeweight=".5pt">
                <v:textbox>
                  <w:txbxContent>
                    <w:p w:rsidR="00D47C45" w:rsidRPr="00E640D6" w:rsidRDefault="00D47C45">
                      <w:pPr>
                        <w:rPr>
                          <w:rFonts w:ascii="Times New Roman" w:hAnsi="Times New Roman" w:cs="Times New Roman"/>
                          <w:sz w:val="24"/>
                        </w:rPr>
                      </w:pPr>
                      <w:r w:rsidRPr="00E640D6">
                        <w:rPr>
                          <w:rFonts w:ascii="Times New Roman" w:hAnsi="Times New Roman" w:cs="Times New Roman"/>
                          <w:sz w:val="24"/>
                        </w:rPr>
                        <w:t>Green HRM</w:t>
                      </w:r>
                    </w:p>
                  </w:txbxContent>
                </v:textbox>
              </v:shape>
            </w:pict>
          </mc:Fallback>
        </mc:AlternateContent>
      </w:r>
    </w:p>
    <w:p w:rsidR="00D72737" w:rsidRPr="00D72737" w:rsidRDefault="00344EC6" w:rsidP="00D7273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simplePos x="0" y="0"/>
                <wp:positionH relativeFrom="column">
                  <wp:posOffset>4438650</wp:posOffset>
                </wp:positionH>
                <wp:positionV relativeFrom="paragraph">
                  <wp:posOffset>280035</wp:posOffset>
                </wp:positionV>
                <wp:extent cx="2286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1EB9C88" id="Straight Arrow Connector 19" o:spid="_x0000_s1026" type="#_x0000_t32" style="position:absolute;margin-left:349.5pt;margin-top:22.05pt;width:18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" strokecolor="#0d0d0d [3069]" strokeweight=".5pt">
                <v:stroke endarrow="block" joinstyle="miter"/>
              </v:shape>
            </w:pict>
          </mc:Fallback>
        </mc:AlternateContent>
      </w:r>
    </w:p>
    <w:p w:rsidR="00D72737" w:rsidRPr="00D72737" w:rsidRDefault="00D72737" w:rsidP="00D72737">
      <w:pPr>
        <w:rPr>
          <w:rFonts w:ascii="Times New Roman" w:hAnsi="Times New Roman" w:cs="Times New Roman"/>
          <w:sz w:val="24"/>
          <w:szCs w:val="24"/>
        </w:rPr>
      </w:pPr>
    </w:p>
    <w:p w:rsidR="00D72737" w:rsidRPr="00D72737" w:rsidRDefault="00D72737" w:rsidP="00D72737">
      <w:pPr>
        <w:rPr>
          <w:rFonts w:ascii="Times New Roman" w:hAnsi="Times New Roman" w:cs="Times New Roman"/>
          <w:sz w:val="24"/>
          <w:szCs w:val="24"/>
        </w:rPr>
      </w:pPr>
    </w:p>
    <w:p w:rsidR="00D72737" w:rsidRPr="00D72737" w:rsidRDefault="00FA226E"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D3B03EA" wp14:editId="4C120299">
                <wp:simplePos x="0" y="0"/>
                <wp:positionH relativeFrom="margin">
                  <wp:align>left</wp:align>
                </wp:positionH>
                <wp:positionV relativeFrom="paragraph">
                  <wp:posOffset>40640</wp:posOffset>
                </wp:positionV>
                <wp:extent cx="1847850" cy="4762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84785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Organizational Culture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D3B03EA" id="Text Box 7" o:spid="_x0000_s1037" type="#_x0000_t202" style="position:absolute;margin-left:0;margin-top:3.2pt;width:145.5pt;height:3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" fillcolor="white [3201]" strokeweight=".5pt">
                <v:textbo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Organizational Culture</w:t>
                      </w:r>
                    </w:p>
                  </w:txbxContent>
                </v:textbox>
                <w10:wrap anchorx="margin"/>
              </v:shape>
            </w:pict>
          </mc:Fallback>
        </mc:AlternateContent>
      </w:r>
    </w:p>
    <w:p w:rsidR="00D72737" w:rsidRPr="00D72737" w:rsidRDefault="00D72737" w:rsidP="00D72737">
      <w:pPr>
        <w:rPr>
          <w:rFonts w:ascii="Times New Roman" w:hAnsi="Times New Roman" w:cs="Times New Roman"/>
          <w:sz w:val="24"/>
          <w:szCs w:val="24"/>
        </w:rPr>
      </w:pPr>
    </w:p>
    <w:p w:rsidR="00D72737" w:rsidRPr="00D72737" w:rsidRDefault="00D72737" w:rsidP="00D72737">
      <w:pPr>
        <w:rPr>
          <w:rFonts w:ascii="Times New Roman" w:hAnsi="Times New Roman" w:cs="Times New Roman"/>
          <w:sz w:val="24"/>
          <w:szCs w:val="24"/>
        </w:rPr>
      </w:pPr>
    </w:p>
    <w:p w:rsidR="00D72737" w:rsidRPr="00D72737" w:rsidRDefault="00D72737" w:rsidP="00D72737">
      <w:pPr>
        <w:rPr>
          <w:rFonts w:ascii="Times New Roman" w:hAnsi="Times New Roman" w:cs="Times New Roman"/>
          <w:sz w:val="24"/>
          <w:szCs w:val="24"/>
        </w:rPr>
      </w:pPr>
    </w:p>
    <w:p w:rsidR="00D72737" w:rsidRDefault="00D72737" w:rsidP="00D72737">
      <w:pPr>
        <w:rPr>
          <w:rFonts w:ascii="Times New Roman" w:hAnsi="Times New Roman" w:cs="Times New Roman"/>
          <w:sz w:val="24"/>
          <w:szCs w:val="24"/>
        </w:rPr>
      </w:pPr>
    </w:p>
    <w:p w:rsidR="007760B5" w:rsidRDefault="0090151A" w:rsidP="00D72737">
      <w:pPr>
        <w:tabs>
          <w:tab w:val="left" w:pos="3675"/>
        </w:tabs>
        <w:rPr>
          <w:rFonts w:ascii="Times New Roman" w:hAnsi="Times New Roman" w:cs="Times New Roman"/>
          <w:sz w:val="24"/>
          <w:szCs w:val="24"/>
        </w:rPr>
      </w:pPr>
      <w:r w:rsidRPr="00837B57">
        <w:rPr>
          <w:rFonts w:ascii="Times New Roman" w:hAnsi="Times New Roman" w:cs="Times New Roman"/>
          <w:b/>
          <w:sz w:val="24"/>
          <w:szCs w:val="24"/>
        </w:rPr>
        <w:t>Figure</w:t>
      </w:r>
      <w:r w:rsidR="00837B57" w:rsidRPr="00837B57">
        <w:rPr>
          <w:rFonts w:ascii="Times New Roman" w:hAnsi="Times New Roman" w:cs="Times New Roman"/>
          <w:b/>
          <w:sz w:val="24"/>
          <w:szCs w:val="24"/>
        </w:rPr>
        <w:t xml:space="preserve"> 1</w:t>
      </w:r>
      <w:r w:rsidR="00837B57">
        <w:rPr>
          <w:rFonts w:ascii="Times New Roman" w:hAnsi="Times New Roman" w:cs="Times New Roman"/>
          <w:sz w:val="24"/>
          <w:szCs w:val="24"/>
        </w:rPr>
        <w:t>:</w:t>
      </w:r>
      <w:r>
        <w:rPr>
          <w:rFonts w:ascii="Times New Roman" w:hAnsi="Times New Roman" w:cs="Times New Roman"/>
          <w:sz w:val="24"/>
          <w:szCs w:val="24"/>
        </w:rPr>
        <w:t xml:space="preserve"> </w:t>
      </w:r>
      <w:r w:rsidRPr="0090151A">
        <w:rPr>
          <w:rFonts w:ascii="Times New Roman" w:hAnsi="Times New Roman" w:cs="Times New Roman"/>
          <w:sz w:val="24"/>
          <w:szCs w:val="24"/>
        </w:rPr>
        <w:t>Conceptual framework (author’s developm</w:t>
      </w:r>
      <w:r>
        <w:rPr>
          <w:rFonts w:ascii="Times New Roman" w:hAnsi="Times New Roman" w:cs="Times New Roman"/>
          <w:sz w:val="24"/>
          <w:szCs w:val="24"/>
        </w:rPr>
        <w:t xml:space="preserve">ent). </w:t>
      </w:r>
      <w:proofErr w:type="gramStart"/>
      <w:r>
        <w:rPr>
          <w:rFonts w:ascii="Times New Roman" w:hAnsi="Times New Roman" w:cs="Times New Roman"/>
          <w:sz w:val="24"/>
          <w:szCs w:val="24"/>
        </w:rPr>
        <w:t xml:space="preserve">[ </w:t>
      </w:r>
      <w:r w:rsidRPr="0090151A">
        <w:rPr>
          <w:rFonts w:ascii="Times New Roman" w:hAnsi="Times New Roman" w:cs="Times New Roman"/>
          <w:sz w:val="20"/>
          <w:szCs w:val="24"/>
        </w:rPr>
        <w:t>Inspiration</w:t>
      </w:r>
      <w:proofErr w:type="gramEnd"/>
      <w:r w:rsidRPr="0090151A">
        <w:rPr>
          <w:rFonts w:ascii="Times New Roman" w:hAnsi="Times New Roman" w:cs="Times New Roman"/>
          <w:sz w:val="20"/>
          <w:szCs w:val="24"/>
        </w:rPr>
        <w:t xml:space="preserve"> is taken from </w:t>
      </w:r>
      <w:proofErr w:type="spellStart"/>
      <w:r w:rsidRPr="0090151A">
        <w:rPr>
          <w:rFonts w:ascii="Times New Roman" w:hAnsi="Times New Roman" w:cs="Times New Roman"/>
          <w:sz w:val="20"/>
          <w:szCs w:val="24"/>
        </w:rPr>
        <w:t>Dr</w:t>
      </w:r>
      <w:proofErr w:type="spellEnd"/>
      <w:r w:rsidRPr="0090151A">
        <w:rPr>
          <w:rFonts w:ascii="Times New Roman" w:hAnsi="Times New Roman" w:cs="Times New Roman"/>
          <w:sz w:val="20"/>
          <w:szCs w:val="24"/>
        </w:rPr>
        <w:t xml:space="preserve"> Syed </w:t>
      </w:r>
      <w:proofErr w:type="spellStart"/>
      <w:r w:rsidRPr="0090151A">
        <w:rPr>
          <w:rFonts w:ascii="Times New Roman" w:hAnsi="Times New Roman" w:cs="Times New Roman"/>
          <w:sz w:val="20"/>
          <w:szCs w:val="24"/>
        </w:rPr>
        <w:t>Sohaib</w:t>
      </w:r>
      <w:proofErr w:type="spellEnd"/>
      <w:r w:rsidRPr="0090151A">
        <w:rPr>
          <w:rFonts w:ascii="Times New Roman" w:hAnsi="Times New Roman" w:cs="Times New Roman"/>
          <w:sz w:val="20"/>
          <w:szCs w:val="24"/>
        </w:rPr>
        <w:t xml:space="preserve"> </w:t>
      </w:r>
      <w:proofErr w:type="spellStart"/>
      <w:r w:rsidRPr="0090151A">
        <w:rPr>
          <w:rFonts w:ascii="Times New Roman" w:hAnsi="Times New Roman" w:cs="Times New Roman"/>
          <w:sz w:val="20"/>
          <w:szCs w:val="24"/>
        </w:rPr>
        <w:t>Zubair</w:t>
      </w:r>
      <w:proofErr w:type="spellEnd"/>
      <w:r w:rsidRPr="0090151A">
        <w:rPr>
          <w:rFonts w:ascii="Times New Roman" w:hAnsi="Times New Roman" w:cs="Times New Roman"/>
          <w:sz w:val="20"/>
          <w:szCs w:val="24"/>
        </w:rPr>
        <w:t xml:space="preserve"> (2019) and Ms. </w:t>
      </w:r>
      <w:proofErr w:type="spellStart"/>
      <w:r w:rsidRPr="0090151A">
        <w:rPr>
          <w:rFonts w:ascii="Times New Roman" w:hAnsi="Times New Roman" w:cs="Times New Roman"/>
          <w:sz w:val="20"/>
          <w:szCs w:val="24"/>
        </w:rPr>
        <w:t>Poonam</w:t>
      </w:r>
      <w:proofErr w:type="spellEnd"/>
      <w:r w:rsidRPr="0090151A">
        <w:rPr>
          <w:rFonts w:ascii="Times New Roman" w:hAnsi="Times New Roman" w:cs="Times New Roman"/>
          <w:sz w:val="20"/>
          <w:szCs w:val="24"/>
        </w:rPr>
        <w:t xml:space="preserve"> Likhitkar1, Dr. </w:t>
      </w:r>
      <w:proofErr w:type="spellStart"/>
      <w:r w:rsidRPr="0090151A">
        <w:rPr>
          <w:rFonts w:ascii="Times New Roman" w:hAnsi="Times New Roman" w:cs="Times New Roman"/>
          <w:sz w:val="20"/>
          <w:szCs w:val="24"/>
        </w:rPr>
        <w:t>Priyanka</w:t>
      </w:r>
      <w:proofErr w:type="spellEnd"/>
      <w:r w:rsidRPr="0090151A">
        <w:rPr>
          <w:rFonts w:ascii="Times New Roman" w:hAnsi="Times New Roman" w:cs="Times New Roman"/>
          <w:sz w:val="20"/>
          <w:szCs w:val="24"/>
        </w:rPr>
        <w:t xml:space="preserve"> Verma2 (2017)</w:t>
      </w:r>
      <w:r w:rsidR="00D72737">
        <w:rPr>
          <w:rFonts w:ascii="Times New Roman" w:hAnsi="Times New Roman" w:cs="Times New Roman"/>
          <w:sz w:val="24"/>
          <w:szCs w:val="24"/>
        </w:rPr>
        <w:tab/>
      </w:r>
      <w:r>
        <w:rPr>
          <w:rFonts w:ascii="Times New Roman" w:hAnsi="Times New Roman" w:cs="Times New Roman"/>
          <w:sz w:val="24"/>
          <w:szCs w:val="24"/>
        </w:rPr>
        <w:t>]</w:t>
      </w:r>
    </w:p>
    <w:p w:rsidR="00D72737" w:rsidRDefault="00D72737" w:rsidP="00D72737">
      <w:pPr>
        <w:tabs>
          <w:tab w:val="left" w:pos="3675"/>
        </w:tabs>
        <w:rPr>
          <w:rFonts w:ascii="Times New Roman" w:hAnsi="Times New Roman" w:cs="Times New Roman"/>
          <w:sz w:val="24"/>
          <w:szCs w:val="24"/>
        </w:rPr>
      </w:pPr>
    </w:p>
    <w:p w:rsidR="00D72737" w:rsidRDefault="00D72737" w:rsidP="00D72737">
      <w:pPr>
        <w:tabs>
          <w:tab w:val="left" w:pos="3675"/>
        </w:tabs>
        <w:rPr>
          <w:rFonts w:ascii="Times New Roman" w:hAnsi="Times New Roman" w:cs="Times New Roman"/>
          <w:sz w:val="24"/>
          <w:szCs w:val="24"/>
        </w:rPr>
      </w:pPr>
    </w:p>
    <w:p w:rsidR="00D72737" w:rsidRDefault="00D72737" w:rsidP="00D72737">
      <w:pPr>
        <w:tabs>
          <w:tab w:val="left" w:pos="3675"/>
        </w:tabs>
        <w:rPr>
          <w:rFonts w:ascii="Times New Roman" w:hAnsi="Times New Roman" w:cs="Times New Roman"/>
          <w:sz w:val="24"/>
          <w:szCs w:val="24"/>
        </w:rPr>
      </w:pPr>
    </w:p>
    <w:p w:rsidR="00156774" w:rsidRDefault="00156774" w:rsidP="00995A52">
      <w:pPr>
        <w:tabs>
          <w:tab w:val="left" w:pos="3675"/>
        </w:tabs>
        <w:jc w:val="center"/>
        <w:rPr>
          <w:rFonts w:ascii="Times New Roman" w:hAnsi="Times New Roman" w:cs="Times New Roman"/>
          <w:b/>
          <w:sz w:val="32"/>
          <w:szCs w:val="24"/>
        </w:rPr>
      </w:pPr>
    </w:p>
    <w:p w:rsidR="00AC7D53" w:rsidRDefault="00AC7D53" w:rsidP="00995A52">
      <w:pPr>
        <w:tabs>
          <w:tab w:val="left" w:pos="3675"/>
        </w:tabs>
        <w:jc w:val="center"/>
        <w:rPr>
          <w:rFonts w:ascii="Times New Roman" w:hAnsi="Times New Roman" w:cs="Times New Roman"/>
          <w:b/>
          <w:sz w:val="36"/>
          <w:szCs w:val="24"/>
          <w:u w:val="single"/>
        </w:rPr>
      </w:pPr>
    </w:p>
    <w:p w:rsidR="00344EC6" w:rsidRDefault="00344EC6" w:rsidP="00995A52">
      <w:pPr>
        <w:tabs>
          <w:tab w:val="left" w:pos="3675"/>
        </w:tabs>
        <w:jc w:val="center"/>
        <w:rPr>
          <w:rFonts w:ascii="Times New Roman" w:hAnsi="Times New Roman" w:cs="Times New Roman"/>
          <w:b/>
          <w:sz w:val="36"/>
          <w:szCs w:val="24"/>
          <w:u w:val="single"/>
        </w:rPr>
      </w:pPr>
    </w:p>
    <w:p w:rsidR="00995A52" w:rsidRPr="00BD542C" w:rsidRDefault="00995A52" w:rsidP="00995A52">
      <w:pPr>
        <w:tabs>
          <w:tab w:val="left" w:pos="3675"/>
        </w:tabs>
        <w:jc w:val="center"/>
        <w:rPr>
          <w:rFonts w:ascii="Times New Roman" w:hAnsi="Times New Roman" w:cs="Times New Roman"/>
          <w:b/>
          <w:sz w:val="36"/>
          <w:szCs w:val="24"/>
          <w:u w:val="single"/>
        </w:rPr>
      </w:pPr>
      <w:r w:rsidRPr="00BD542C">
        <w:rPr>
          <w:rFonts w:ascii="Times New Roman" w:hAnsi="Times New Roman" w:cs="Times New Roman"/>
          <w:b/>
          <w:sz w:val="36"/>
          <w:szCs w:val="24"/>
          <w:u w:val="single"/>
        </w:rPr>
        <w:t>Chapter Three: Methodology</w:t>
      </w:r>
    </w:p>
    <w:p w:rsidR="00995A52" w:rsidRDefault="00995A52" w:rsidP="00995A52">
      <w:pPr>
        <w:pStyle w:val="Heading1"/>
        <w:rPr>
          <w:rFonts w:ascii="Times New Roman" w:hAnsi="Times New Roman" w:cs="Times New Roman"/>
          <w:color w:val="auto"/>
        </w:rPr>
      </w:pPr>
    </w:p>
    <w:p w:rsidR="00995A52" w:rsidRPr="00BD542C" w:rsidRDefault="00995A52" w:rsidP="00995A52">
      <w:pPr>
        <w:pStyle w:val="Heading1"/>
        <w:rPr>
          <w:rFonts w:ascii="Times New Roman" w:hAnsi="Times New Roman" w:cs="Times New Roman"/>
          <w:b/>
          <w:color w:val="auto"/>
          <w:sz w:val="28"/>
        </w:rPr>
      </w:pPr>
      <w:r w:rsidRPr="00BD542C">
        <w:rPr>
          <w:rFonts w:ascii="Times New Roman" w:hAnsi="Times New Roman" w:cs="Times New Roman"/>
          <w:b/>
          <w:color w:val="auto"/>
          <w:sz w:val="28"/>
        </w:rPr>
        <w:t xml:space="preserve">3.1 Introduction </w:t>
      </w:r>
    </w:p>
    <w:p w:rsidR="00995A52" w:rsidRPr="00995A52" w:rsidRDefault="00995A52" w:rsidP="00995A52"/>
    <w:p w:rsidR="00F110A1" w:rsidRDefault="00995A52" w:rsidP="00D956BC">
      <w:pPr>
        <w:tabs>
          <w:tab w:val="left" w:pos="3675"/>
        </w:tabs>
        <w:spacing w:line="360" w:lineRule="auto"/>
        <w:jc w:val="both"/>
        <w:rPr>
          <w:rFonts w:ascii="Times New Roman" w:hAnsi="Times New Roman" w:cs="Times New Roman"/>
          <w:sz w:val="24"/>
          <w:szCs w:val="24"/>
        </w:rPr>
      </w:pPr>
      <w:r w:rsidRPr="00995A52">
        <w:rPr>
          <w:rFonts w:ascii="Times New Roman" w:hAnsi="Times New Roman" w:cs="Times New Roman"/>
          <w:sz w:val="24"/>
          <w:szCs w:val="24"/>
        </w:rPr>
        <w:t>This chapter explains</w:t>
      </w:r>
      <w:r>
        <w:rPr>
          <w:rFonts w:ascii="Times New Roman" w:hAnsi="Times New Roman" w:cs="Times New Roman"/>
          <w:sz w:val="24"/>
          <w:szCs w:val="24"/>
        </w:rPr>
        <w:t xml:space="preserve"> </w:t>
      </w:r>
      <w:r w:rsidRPr="00995A52">
        <w:rPr>
          <w:rFonts w:ascii="Times New Roman" w:hAnsi="Times New Roman" w:cs="Times New Roman"/>
          <w:sz w:val="24"/>
          <w:szCs w:val="24"/>
        </w:rPr>
        <w:t>the research methodology and the methods</w:t>
      </w:r>
      <w:r>
        <w:rPr>
          <w:rFonts w:ascii="Times New Roman" w:hAnsi="Times New Roman" w:cs="Times New Roman"/>
          <w:sz w:val="24"/>
          <w:szCs w:val="24"/>
        </w:rPr>
        <w:t xml:space="preserve"> </w:t>
      </w:r>
      <w:r w:rsidRPr="00995A52">
        <w:rPr>
          <w:rFonts w:ascii="Times New Roman" w:hAnsi="Times New Roman" w:cs="Times New Roman"/>
          <w:sz w:val="24"/>
          <w:szCs w:val="24"/>
        </w:rPr>
        <w:t>that were used</w:t>
      </w:r>
      <w:r>
        <w:rPr>
          <w:rFonts w:ascii="Times New Roman" w:hAnsi="Times New Roman" w:cs="Times New Roman"/>
          <w:sz w:val="24"/>
          <w:szCs w:val="24"/>
        </w:rPr>
        <w:t xml:space="preserve"> throughout this thesis</w:t>
      </w:r>
      <w:r w:rsidRPr="00995A52">
        <w:rPr>
          <w:rFonts w:ascii="Times New Roman" w:hAnsi="Times New Roman" w:cs="Times New Roman"/>
          <w:sz w:val="24"/>
          <w:szCs w:val="24"/>
        </w:rPr>
        <w:t xml:space="preserve">. </w:t>
      </w:r>
      <w:r>
        <w:rPr>
          <w:rFonts w:ascii="Times New Roman" w:hAnsi="Times New Roman" w:cs="Times New Roman"/>
          <w:sz w:val="24"/>
          <w:szCs w:val="24"/>
        </w:rPr>
        <w:t xml:space="preserve">The chapter will commence with an outline of the research design and discuss the features of both forms of qualitative and quantitative means of research. </w:t>
      </w:r>
      <w:r w:rsidRPr="00995A52">
        <w:rPr>
          <w:rFonts w:ascii="Times New Roman" w:hAnsi="Times New Roman" w:cs="Times New Roman"/>
          <w:sz w:val="24"/>
          <w:szCs w:val="24"/>
        </w:rPr>
        <w:t>All these strategies for gathering data from the field are explained in terms of the research's validity and reliability. There will also be certain limitations highlighted. I used the survey method to obtain data. I've created a questionnaire to assess the chosen strategy</w:t>
      </w:r>
      <w:r w:rsidR="00D956BC">
        <w:rPr>
          <w:rFonts w:ascii="Times New Roman" w:hAnsi="Times New Roman" w:cs="Times New Roman"/>
          <w:sz w:val="24"/>
          <w:szCs w:val="24"/>
        </w:rPr>
        <w:t>.</w:t>
      </w:r>
    </w:p>
    <w:p w:rsidR="00D956BC" w:rsidRDefault="00D956BC" w:rsidP="00D956BC">
      <w:pPr>
        <w:tabs>
          <w:tab w:val="left" w:pos="3675"/>
        </w:tabs>
        <w:spacing w:line="240" w:lineRule="auto"/>
        <w:jc w:val="both"/>
        <w:rPr>
          <w:rFonts w:ascii="Times New Roman" w:hAnsi="Times New Roman" w:cs="Times New Roman"/>
          <w:b/>
          <w:sz w:val="28"/>
          <w:szCs w:val="24"/>
        </w:rPr>
      </w:pPr>
    </w:p>
    <w:p w:rsidR="00F110A1" w:rsidRPr="00BD542C" w:rsidRDefault="00F110A1" w:rsidP="00BD542C">
      <w:pPr>
        <w:tabs>
          <w:tab w:val="left" w:pos="3675"/>
        </w:tabs>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 xml:space="preserve">3.2 Selection of the Topic </w:t>
      </w:r>
    </w:p>
    <w:p w:rsidR="00F110A1" w:rsidRDefault="00F110A1" w:rsidP="00D956BC">
      <w:pPr>
        <w:tabs>
          <w:tab w:val="left" w:pos="3675"/>
        </w:tabs>
        <w:spacing w:line="360" w:lineRule="auto"/>
        <w:jc w:val="both"/>
        <w:rPr>
          <w:rFonts w:ascii="Times New Roman" w:hAnsi="Times New Roman" w:cs="Times New Roman"/>
          <w:sz w:val="24"/>
          <w:szCs w:val="24"/>
        </w:rPr>
      </w:pPr>
      <w:r w:rsidRPr="00F110A1">
        <w:rPr>
          <w:rFonts w:ascii="Times New Roman" w:hAnsi="Times New Roman" w:cs="Times New Roman"/>
          <w:sz w:val="24"/>
          <w:szCs w:val="24"/>
        </w:rPr>
        <w:t>The topic of the research is an analysis of the “</w:t>
      </w:r>
      <w:r>
        <w:rPr>
          <w:rFonts w:ascii="Times New Roman" w:hAnsi="Times New Roman" w:cs="Times New Roman"/>
          <w:sz w:val="24"/>
          <w:szCs w:val="24"/>
        </w:rPr>
        <w:t xml:space="preserve">The role of Green HRM for Sustainable organization Development in </w:t>
      </w:r>
      <w:r w:rsidR="00BD542C">
        <w:rPr>
          <w:rFonts w:ascii="Times New Roman" w:hAnsi="Times New Roman" w:cs="Times New Roman"/>
          <w:sz w:val="24"/>
          <w:szCs w:val="24"/>
        </w:rPr>
        <w:t>Bangladesh</w:t>
      </w:r>
      <w:r w:rsidRPr="00F110A1">
        <w:rPr>
          <w:rFonts w:ascii="Times New Roman" w:hAnsi="Times New Roman" w:cs="Times New Roman"/>
          <w:sz w:val="24"/>
          <w:szCs w:val="24"/>
        </w:rPr>
        <w:t>” discuss</w:t>
      </w:r>
      <w:r>
        <w:rPr>
          <w:rFonts w:ascii="Times New Roman" w:hAnsi="Times New Roman" w:cs="Times New Roman"/>
          <w:sz w:val="24"/>
          <w:szCs w:val="24"/>
        </w:rPr>
        <w:t xml:space="preserve">ed with my supervisors from my </w:t>
      </w:r>
      <w:r w:rsidRPr="00F110A1">
        <w:rPr>
          <w:rFonts w:ascii="Times New Roman" w:hAnsi="Times New Roman" w:cs="Times New Roman"/>
          <w:sz w:val="24"/>
          <w:szCs w:val="24"/>
        </w:rPr>
        <w:t>university so that a well-organized research paper can be prepared.</w:t>
      </w:r>
    </w:p>
    <w:p w:rsidR="00D956BC" w:rsidRDefault="00D956BC" w:rsidP="00D956BC">
      <w:pPr>
        <w:tabs>
          <w:tab w:val="left" w:pos="3675"/>
        </w:tabs>
        <w:spacing w:line="240" w:lineRule="auto"/>
        <w:jc w:val="both"/>
        <w:rPr>
          <w:rFonts w:ascii="Times New Roman" w:hAnsi="Times New Roman" w:cs="Times New Roman"/>
          <w:b/>
          <w:sz w:val="28"/>
          <w:szCs w:val="24"/>
        </w:rPr>
      </w:pPr>
    </w:p>
    <w:p w:rsidR="00D72737" w:rsidRPr="00BD542C" w:rsidRDefault="0038483F" w:rsidP="00C86E99">
      <w:pPr>
        <w:tabs>
          <w:tab w:val="left" w:pos="3675"/>
        </w:tabs>
        <w:jc w:val="both"/>
        <w:rPr>
          <w:rFonts w:ascii="Times New Roman" w:hAnsi="Times New Roman" w:cs="Times New Roman"/>
          <w:b/>
          <w:sz w:val="28"/>
          <w:szCs w:val="24"/>
        </w:rPr>
      </w:pPr>
      <w:r w:rsidRPr="00BD542C">
        <w:rPr>
          <w:rFonts w:ascii="Times New Roman" w:hAnsi="Times New Roman" w:cs="Times New Roman"/>
          <w:b/>
          <w:sz w:val="28"/>
          <w:szCs w:val="24"/>
        </w:rPr>
        <w:t>3.</w:t>
      </w:r>
      <w:r w:rsidR="00BD542C" w:rsidRPr="00BD542C">
        <w:rPr>
          <w:rFonts w:ascii="Times New Roman" w:hAnsi="Times New Roman" w:cs="Times New Roman"/>
          <w:b/>
          <w:sz w:val="28"/>
          <w:szCs w:val="24"/>
        </w:rPr>
        <w:t>3</w:t>
      </w:r>
      <w:r w:rsidRPr="00BD542C">
        <w:rPr>
          <w:rFonts w:ascii="Times New Roman" w:hAnsi="Times New Roman" w:cs="Times New Roman"/>
          <w:b/>
          <w:sz w:val="28"/>
          <w:szCs w:val="24"/>
        </w:rPr>
        <w:t xml:space="preserve"> Research Design </w:t>
      </w:r>
    </w:p>
    <w:p w:rsidR="00D956BC" w:rsidRDefault="0038483F" w:rsidP="00C86E99">
      <w:pPr>
        <w:tabs>
          <w:tab w:val="left" w:pos="3675"/>
        </w:tabs>
        <w:spacing w:line="360" w:lineRule="auto"/>
        <w:jc w:val="both"/>
        <w:rPr>
          <w:rFonts w:ascii="Times New Roman" w:hAnsi="Times New Roman" w:cs="Times New Roman"/>
          <w:sz w:val="24"/>
          <w:szCs w:val="24"/>
        </w:rPr>
      </w:pPr>
      <w:r w:rsidRPr="0038483F">
        <w:rPr>
          <w:rFonts w:ascii="Times New Roman" w:hAnsi="Times New Roman" w:cs="Times New Roman"/>
          <w:sz w:val="24"/>
          <w:szCs w:val="24"/>
        </w:rPr>
        <w:t xml:space="preserve">This study is descriptive and exploratory in nature. It involves obtaining information about necessary facts and events for describing the information needed to get better </w:t>
      </w:r>
      <w:r w:rsidRPr="0038483F">
        <w:rPr>
          <w:rFonts w:ascii="Times New Roman" w:hAnsi="Times New Roman" w:cs="Times New Roman"/>
          <w:sz w:val="24"/>
          <w:szCs w:val="24"/>
        </w:rPr>
        <w:lastRenderedPageBreak/>
        <w:t>understanding. The questions for the survey were very clear and direct, making it easy for the employees to respond. From their answers, it will be possible to find out what makes them satisfied and what they think can be done to improve.</w:t>
      </w:r>
      <w:r w:rsidR="00C86E99">
        <w:rPr>
          <w:rFonts w:ascii="Times New Roman" w:hAnsi="Times New Roman" w:cs="Times New Roman"/>
          <w:sz w:val="24"/>
          <w:szCs w:val="24"/>
        </w:rPr>
        <w:t xml:space="preserve"> </w:t>
      </w:r>
      <w:r>
        <w:rPr>
          <w:rFonts w:ascii="Times New Roman" w:hAnsi="Times New Roman" w:cs="Times New Roman"/>
          <w:sz w:val="24"/>
          <w:szCs w:val="24"/>
        </w:rPr>
        <w:t xml:space="preserve">This study resolved to investigate whether there is any mediation effect of Green HRM through Green Management on sustainable organization development of Bangladesh. To evaluate this issues independent </w:t>
      </w:r>
      <w:r w:rsidR="00C86E99">
        <w:rPr>
          <w:rFonts w:ascii="Times New Roman" w:hAnsi="Times New Roman" w:cs="Times New Roman"/>
          <w:sz w:val="24"/>
          <w:szCs w:val="24"/>
        </w:rPr>
        <w:t>variables,</w:t>
      </w:r>
      <w:r>
        <w:rPr>
          <w:rFonts w:ascii="Times New Roman" w:hAnsi="Times New Roman" w:cs="Times New Roman"/>
          <w:sz w:val="24"/>
          <w:szCs w:val="24"/>
        </w:rPr>
        <w:t xml:space="preserve"> dependent and mediating variables were constructed </w:t>
      </w:r>
      <w:r w:rsidR="00C86E99">
        <w:rPr>
          <w:rFonts w:ascii="Times New Roman" w:hAnsi="Times New Roman" w:cs="Times New Roman"/>
          <w:sz w:val="24"/>
          <w:szCs w:val="24"/>
        </w:rPr>
        <w:t>which</w:t>
      </w:r>
      <w:r>
        <w:rPr>
          <w:rFonts w:ascii="Times New Roman" w:hAnsi="Times New Roman" w:cs="Times New Roman"/>
          <w:sz w:val="24"/>
          <w:szCs w:val="24"/>
        </w:rPr>
        <w:t xml:space="preserve"> have helped me </w:t>
      </w:r>
      <w:r w:rsidR="00C86E99">
        <w:rPr>
          <w:rFonts w:ascii="Times New Roman" w:hAnsi="Times New Roman" w:cs="Times New Roman"/>
          <w:sz w:val="24"/>
          <w:szCs w:val="24"/>
        </w:rPr>
        <w:t>to conclude a descriptive research design because the research incorporated both qualitative and quantitative data which were collect from the study area concerning the status of the phenomena.</w:t>
      </w:r>
      <w:r w:rsidR="00C86E99" w:rsidRPr="00C86E99">
        <w:t xml:space="preserve"> </w:t>
      </w:r>
      <w:r w:rsidR="00C86E99" w:rsidRPr="00C86E99">
        <w:rPr>
          <w:rFonts w:ascii="Times New Roman" w:hAnsi="Times New Roman" w:cs="Times New Roman"/>
          <w:sz w:val="24"/>
          <w:szCs w:val="24"/>
        </w:rPr>
        <w:t xml:space="preserve">It was relevant to study some past literatures to be able to understand the concepts of </w:t>
      </w:r>
      <w:r w:rsidR="00F110A1">
        <w:rPr>
          <w:rFonts w:ascii="Times New Roman" w:hAnsi="Times New Roman" w:cs="Times New Roman"/>
          <w:sz w:val="24"/>
          <w:szCs w:val="24"/>
        </w:rPr>
        <w:t>GHRM and SOD</w:t>
      </w:r>
      <w:r w:rsidR="00C86E99" w:rsidRPr="00C86E99">
        <w:rPr>
          <w:rFonts w:ascii="Times New Roman" w:hAnsi="Times New Roman" w:cs="Times New Roman"/>
          <w:sz w:val="24"/>
          <w:szCs w:val="24"/>
        </w:rPr>
        <w:t>. All data gathered from the questionnaires and personal experience during my time there were analyzed to draw up conclusions and give some recommendations</w:t>
      </w:r>
      <w:r w:rsidR="00C86E99">
        <w:rPr>
          <w:rFonts w:ascii="Times New Roman" w:hAnsi="Times New Roman" w:cs="Times New Roman"/>
          <w:sz w:val="24"/>
          <w:szCs w:val="24"/>
        </w:rPr>
        <w:t>.</w:t>
      </w:r>
    </w:p>
    <w:p w:rsidR="00D956BC" w:rsidRDefault="00D956BC" w:rsidP="00D956BC">
      <w:pPr>
        <w:tabs>
          <w:tab w:val="left" w:pos="3675"/>
        </w:tabs>
        <w:spacing w:line="240" w:lineRule="auto"/>
        <w:jc w:val="both"/>
        <w:rPr>
          <w:rFonts w:ascii="Times New Roman" w:hAnsi="Times New Roman" w:cs="Times New Roman"/>
          <w:b/>
          <w:sz w:val="28"/>
          <w:szCs w:val="24"/>
        </w:rPr>
      </w:pPr>
    </w:p>
    <w:p w:rsidR="00B32D2E" w:rsidRPr="00D956BC" w:rsidRDefault="00BD542C" w:rsidP="00C86E99">
      <w:pPr>
        <w:tabs>
          <w:tab w:val="left" w:pos="3675"/>
        </w:tabs>
        <w:spacing w:line="360" w:lineRule="auto"/>
        <w:jc w:val="both"/>
        <w:rPr>
          <w:rFonts w:ascii="Times New Roman" w:hAnsi="Times New Roman" w:cs="Times New Roman"/>
          <w:sz w:val="24"/>
          <w:szCs w:val="24"/>
        </w:rPr>
      </w:pPr>
      <w:r>
        <w:rPr>
          <w:rFonts w:ascii="Times New Roman" w:hAnsi="Times New Roman" w:cs="Times New Roman"/>
          <w:b/>
          <w:sz w:val="28"/>
          <w:szCs w:val="24"/>
        </w:rPr>
        <w:t>3.4</w:t>
      </w:r>
      <w:r w:rsidR="00B32D2E" w:rsidRPr="00BD542C">
        <w:rPr>
          <w:rFonts w:ascii="Times New Roman" w:hAnsi="Times New Roman" w:cs="Times New Roman"/>
          <w:b/>
          <w:sz w:val="28"/>
          <w:szCs w:val="24"/>
        </w:rPr>
        <w:t xml:space="preserve"> </w:t>
      </w:r>
      <w:r>
        <w:rPr>
          <w:rFonts w:ascii="Times New Roman" w:hAnsi="Times New Roman" w:cs="Times New Roman"/>
          <w:b/>
          <w:sz w:val="28"/>
          <w:szCs w:val="24"/>
        </w:rPr>
        <w:t>Sampling Method</w:t>
      </w:r>
      <w:r w:rsidR="00B32D2E" w:rsidRPr="00BD542C">
        <w:rPr>
          <w:rFonts w:ascii="Times New Roman" w:hAnsi="Times New Roman" w:cs="Times New Roman"/>
          <w:b/>
          <w:sz w:val="28"/>
          <w:szCs w:val="24"/>
        </w:rPr>
        <w:t xml:space="preserve"> </w:t>
      </w:r>
    </w:p>
    <w:p w:rsidR="00014DCF" w:rsidRDefault="00B32D2E" w:rsidP="00C86E99">
      <w:pPr>
        <w:tabs>
          <w:tab w:val="left" w:pos="3675"/>
        </w:tabs>
        <w:spacing w:line="360" w:lineRule="auto"/>
        <w:jc w:val="both"/>
        <w:rPr>
          <w:rFonts w:ascii="Times New Roman" w:hAnsi="Times New Roman" w:cs="Times New Roman"/>
          <w:sz w:val="24"/>
          <w:szCs w:val="24"/>
        </w:rPr>
      </w:pPr>
      <w:r w:rsidRPr="00B32D2E">
        <w:rPr>
          <w:rFonts w:ascii="Times New Roman" w:hAnsi="Times New Roman" w:cs="Times New Roman"/>
          <w:sz w:val="24"/>
          <w:szCs w:val="24"/>
        </w:rPr>
        <w:t xml:space="preserve">A sample survey is one that is conducted using a sampling process, which means that only a subset of the population is surveyed rather than the whole population. This study in descriptive format was designed. The study was developed in quantitative point of view. Information was collected by conducting a survey to measure </w:t>
      </w:r>
      <w:r>
        <w:rPr>
          <w:rFonts w:ascii="Times New Roman" w:hAnsi="Times New Roman" w:cs="Times New Roman"/>
          <w:sz w:val="24"/>
          <w:szCs w:val="24"/>
        </w:rPr>
        <w:t>role of GHRM for sustainable organization Development</w:t>
      </w:r>
      <w:r w:rsidRPr="00B32D2E">
        <w:rPr>
          <w:rFonts w:ascii="Times New Roman" w:hAnsi="Times New Roman" w:cs="Times New Roman"/>
          <w:sz w:val="24"/>
          <w:szCs w:val="24"/>
        </w:rPr>
        <w:t>. Here in this research, statistical quantitative sampling method is used as sampling method. A statistical tool helps researchers and marketers organize quantitative data gathered from experiments, questionnaires and more. As questionnaire is used in this paper that’s why qualitative sampling method used here</w:t>
      </w:r>
      <w:r w:rsidR="002D2A5D">
        <w:rPr>
          <w:rFonts w:ascii="Times New Roman" w:hAnsi="Times New Roman" w:cs="Times New Roman"/>
          <w:sz w:val="24"/>
          <w:szCs w:val="24"/>
        </w:rPr>
        <w:t>.</w:t>
      </w:r>
    </w:p>
    <w:p w:rsidR="00BD542C" w:rsidRDefault="00BD542C" w:rsidP="00D956BC">
      <w:pPr>
        <w:tabs>
          <w:tab w:val="left" w:pos="3675"/>
        </w:tabs>
        <w:spacing w:line="240" w:lineRule="auto"/>
        <w:jc w:val="both"/>
        <w:rPr>
          <w:rFonts w:ascii="Times New Roman" w:hAnsi="Times New Roman" w:cs="Times New Roman"/>
          <w:sz w:val="24"/>
          <w:szCs w:val="24"/>
        </w:rPr>
      </w:pPr>
    </w:p>
    <w:p w:rsidR="002D2A5D" w:rsidRPr="00BD542C" w:rsidRDefault="00BD542C"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3.5 Sample Size Determination</w:t>
      </w:r>
      <w:r w:rsidR="002D2A5D" w:rsidRPr="00BD542C">
        <w:rPr>
          <w:rFonts w:ascii="Times New Roman" w:hAnsi="Times New Roman" w:cs="Times New Roman"/>
          <w:b/>
          <w:sz w:val="28"/>
          <w:szCs w:val="24"/>
        </w:rPr>
        <w:t xml:space="preserve"> </w:t>
      </w:r>
    </w:p>
    <w:p w:rsidR="00014DCF" w:rsidRDefault="002D2A5D" w:rsidP="00C86E99">
      <w:pPr>
        <w:tabs>
          <w:tab w:val="left" w:pos="3675"/>
        </w:tabs>
        <w:spacing w:line="360" w:lineRule="auto"/>
        <w:jc w:val="both"/>
        <w:rPr>
          <w:rFonts w:ascii="Times New Roman" w:hAnsi="Times New Roman" w:cs="Times New Roman"/>
          <w:sz w:val="24"/>
          <w:szCs w:val="24"/>
        </w:rPr>
      </w:pPr>
      <w:r w:rsidRPr="002D2A5D">
        <w:rPr>
          <w:rFonts w:ascii="Times New Roman" w:hAnsi="Times New Roman" w:cs="Times New Roman"/>
          <w:sz w:val="24"/>
          <w:szCs w:val="24"/>
        </w:rPr>
        <w:t xml:space="preserve">The sample size decisions were primarily based on </w:t>
      </w:r>
      <w:r>
        <w:rPr>
          <w:rFonts w:ascii="Times New Roman" w:hAnsi="Times New Roman" w:cs="Times New Roman"/>
          <w:sz w:val="24"/>
          <w:szCs w:val="24"/>
        </w:rPr>
        <w:t>Green HRM Practices for sustainable organization development</w:t>
      </w:r>
      <w:r w:rsidRPr="002D2A5D">
        <w:rPr>
          <w:rFonts w:ascii="Times New Roman" w:hAnsi="Times New Roman" w:cs="Times New Roman"/>
          <w:sz w:val="24"/>
          <w:szCs w:val="24"/>
        </w:rPr>
        <w:t xml:space="preserve">. Initially it was decided to collect responses from 150 respondents through questionnaire survey under statistical sampling method. Eventually the respondents were 100. These 100 respondents are the </w:t>
      </w:r>
      <w:r w:rsidR="001D1C18" w:rsidRPr="001D1C18">
        <w:rPr>
          <w:rFonts w:ascii="Times New Roman" w:hAnsi="Times New Roman" w:cs="Times New Roman"/>
          <w:sz w:val="24"/>
          <w:szCs w:val="24"/>
        </w:rPr>
        <w:t>HR representatives and manager</w:t>
      </w:r>
      <w:r w:rsidR="001D1C18">
        <w:rPr>
          <w:rFonts w:ascii="Times New Roman" w:hAnsi="Times New Roman" w:cs="Times New Roman"/>
          <w:sz w:val="24"/>
          <w:szCs w:val="24"/>
        </w:rPr>
        <w:t xml:space="preserve"> </w:t>
      </w:r>
      <w:r w:rsidRPr="002D2A5D">
        <w:rPr>
          <w:rFonts w:ascii="Times New Roman" w:hAnsi="Times New Roman" w:cs="Times New Roman"/>
          <w:sz w:val="24"/>
          <w:szCs w:val="24"/>
        </w:rPr>
        <w:t xml:space="preserve">from different </w:t>
      </w:r>
      <w:r w:rsidR="00D56073">
        <w:rPr>
          <w:rFonts w:ascii="Times New Roman" w:hAnsi="Times New Roman" w:cs="Times New Roman"/>
          <w:sz w:val="24"/>
          <w:szCs w:val="24"/>
        </w:rPr>
        <w:t xml:space="preserve">manufacturing </w:t>
      </w:r>
      <w:r w:rsidRPr="002D2A5D">
        <w:rPr>
          <w:rFonts w:ascii="Times New Roman" w:hAnsi="Times New Roman" w:cs="Times New Roman"/>
          <w:sz w:val="24"/>
          <w:szCs w:val="24"/>
        </w:rPr>
        <w:t>organizations.</w:t>
      </w:r>
    </w:p>
    <w:p w:rsidR="00BD542C" w:rsidRDefault="00BD542C" w:rsidP="00D956BC">
      <w:pPr>
        <w:tabs>
          <w:tab w:val="left" w:pos="3675"/>
        </w:tabs>
        <w:spacing w:line="240" w:lineRule="auto"/>
        <w:jc w:val="both"/>
        <w:rPr>
          <w:rFonts w:ascii="Times New Roman" w:hAnsi="Times New Roman" w:cs="Times New Roman"/>
          <w:sz w:val="24"/>
          <w:szCs w:val="24"/>
        </w:rPr>
      </w:pPr>
    </w:p>
    <w:p w:rsidR="00014DCF" w:rsidRPr="00BD542C" w:rsidRDefault="00BD542C"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3.6</w:t>
      </w:r>
      <w:r w:rsidR="0068736E" w:rsidRPr="00BD542C">
        <w:rPr>
          <w:rFonts w:ascii="Times New Roman" w:hAnsi="Times New Roman" w:cs="Times New Roman"/>
          <w:b/>
          <w:sz w:val="28"/>
          <w:szCs w:val="24"/>
        </w:rPr>
        <w:t xml:space="preserve"> </w:t>
      </w:r>
      <w:r w:rsidR="00014DCF" w:rsidRPr="00BD542C">
        <w:rPr>
          <w:rFonts w:ascii="Times New Roman" w:hAnsi="Times New Roman" w:cs="Times New Roman"/>
          <w:b/>
          <w:sz w:val="28"/>
          <w:szCs w:val="24"/>
        </w:rPr>
        <w:t>Variables Covered for data collection</w:t>
      </w:r>
    </w:p>
    <w:p w:rsidR="00014DCF" w:rsidRDefault="001D1C18" w:rsidP="00C86E99">
      <w:pPr>
        <w:tabs>
          <w:tab w:val="left" w:pos="3675"/>
        </w:tabs>
        <w:spacing w:line="360" w:lineRule="auto"/>
        <w:jc w:val="both"/>
        <w:rPr>
          <w:rFonts w:ascii="Times New Roman" w:hAnsi="Times New Roman" w:cs="Times New Roman"/>
          <w:sz w:val="24"/>
          <w:szCs w:val="24"/>
        </w:rPr>
      </w:pPr>
      <w:r w:rsidRPr="001D1C18">
        <w:rPr>
          <w:rFonts w:ascii="Times New Roman" w:hAnsi="Times New Roman" w:cs="Times New Roman"/>
          <w:sz w:val="24"/>
          <w:szCs w:val="24"/>
        </w:rPr>
        <w:t xml:space="preserve">This paper covers </w:t>
      </w:r>
      <w:r>
        <w:rPr>
          <w:rFonts w:ascii="Times New Roman" w:hAnsi="Times New Roman" w:cs="Times New Roman"/>
          <w:sz w:val="24"/>
          <w:szCs w:val="24"/>
        </w:rPr>
        <w:t xml:space="preserve">Eight </w:t>
      </w:r>
      <w:r w:rsidRPr="001D1C18">
        <w:rPr>
          <w:rFonts w:ascii="Times New Roman" w:hAnsi="Times New Roman" w:cs="Times New Roman"/>
          <w:sz w:val="24"/>
          <w:szCs w:val="24"/>
        </w:rPr>
        <w:t xml:space="preserve">variables of which one is the </w:t>
      </w:r>
      <w:r>
        <w:rPr>
          <w:rFonts w:ascii="Times New Roman" w:hAnsi="Times New Roman" w:cs="Times New Roman"/>
          <w:sz w:val="24"/>
          <w:szCs w:val="24"/>
        </w:rPr>
        <w:t xml:space="preserve">mediating Variable  is concept of GHRM and another </w:t>
      </w:r>
      <w:r w:rsidRPr="001D1C18">
        <w:rPr>
          <w:rFonts w:ascii="Times New Roman" w:hAnsi="Times New Roman" w:cs="Times New Roman"/>
          <w:sz w:val="24"/>
          <w:szCs w:val="24"/>
        </w:rPr>
        <w:t>dep</w:t>
      </w:r>
      <w:r>
        <w:rPr>
          <w:rFonts w:ascii="Times New Roman" w:hAnsi="Times New Roman" w:cs="Times New Roman"/>
          <w:sz w:val="24"/>
          <w:szCs w:val="24"/>
        </w:rPr>
        <w:t xml:space="preserve">endent variable that is named Sustainable Organization Development </w:t>
      </w:r>
      <w:r w:rsidRPr="001D1C18">
        <w:rPr>
          <w:rFonts w:ascii="Times New Roman" w:hAnsi="Times New Roman" w:cs="Times New Roman"/>
          <w:sz w:val="24"/>
          <w:szCs w:val="24"/>
        </w:rPr>
        <w:t xml:space="preserve">and the rest of the </w:t>
      </w:r>
      <w:r>
        <w:rPr>
          <w:rFonts w:ascii="Times New Roman" w:hAnsi="Times New Roman" w:cs="Times New Roman"/>
          <w:sz w:val="24"/>
          <w:szCs w:val="24"/>
        </w:rPr>
        <w:t>Six</w:t>
      </w:r>
      <w:r w:rsidRPr="001D1C18">
        <w:rPr>
          <w:rFonts w:ascii="Times New Roman" w:hAnsi="Times New Roman" w:cs="Times New Roman"/>
          <w:sz w:val="24"/>
          <w:szCs w:val="24"/>
        </w:rPr>
        <w:t xml:space="preserve"> variables are independent variables that are </w:t>
      </w:r>
      <w:r w:rsidR="00FA226E">
        <w:rPr>
          <w:rFonts w:ascii="Times New Roman" w:hAnsi="Times New Roman" w:cs="Times New Roman"/>
          <w:sz w:val="24"/>
          <w:szCs w:val="24"/>
        </w:rPr>
        <w:t xml:space="preserve">Green </w:t>
      </w:r>
      <w:r>
        <w:rPr>
          <w:rFonts w:ascii="Times New Roman" w:hAnsi="Times New Roman" w:cs="Times New Roman"/>
          <w:sz w:val="24"/>
          <w:szCs w:val="24"/>
        </w:rPr>
        <w:t>Recruitment &amp; selecting, Training &amp; Development, Performance Management &amp; Appraisal, Compensation &amp; Reward, Organizational Culture, Safety &amp; Health.</w:t>
      </w:r>
    </w:p>
    <w:p w:rsidR="00D956BC" w:rsidRDefault="00D956BC" w:rsidP="00C86E99">
      <w:pPr>
        <w:tabs>
          <w:tab w:val="left" w:pos="3675"/>
        </w:tabs>
        <w:spacing w:line="360" w:lineRule="auto"/>
        <w:jc w:val="both"/>
        <w:rPr>
          <w:rFonts w:ascii="Times New Roman" w:hAnsi="Times New Roman" w:cs="Times New Roman"/>
          <w:b/>
          <w:sz w:val="28"/>
          <w:szCs w:val="24"/>
        </w:rPr>
      </w:pPr>
    </w:p>
    <w:p w:rsidR="00D956BC" w:rsidRDefault="00D956BC" w:rsidP="00C86E99">
      <w:pPr>
        <w:tabs>
          <w:tab w:val="left" w:pos="3675"/>
        </w:tabs>
        <w:spacing w:line="360" w:lineRule="auto"/>
        <w:jc w:val="both"/>
        <w:rPr>
          <w:rFonts w:ascii="Times New Roman" w:hAnsi="Times New Roman" w:cs="Times New Roman"/>
          <w:b/>
          <w:sz w:val="28"/>
          <w:szCs w:val="24"/>
        </w:rPr>
      </w:pPr>
    </w:p>
    <w:p w:rsidR="00014DCF" w:rsidRPr="00BD542C" w:rsidRDefault="00BD542C"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3.7</w:t>
      </w:r>
      <w:r w:rsidR="0068736E" w:rsidRPr="00BD542C">
        <w:rPr>
          <w:rFonts w:ascii="Times New Roman" w:hAnsi="Times New Roman" w:cs="Times New Roman"/>
          <w:b/>
          <w:sz w:val="28"/>
          <w:szCs w:val="24"/>
        </w:rPr>
        <w:t xml:space="preserve"> Population </w:t>
      </w:r>
    </w:p>
    <w:p w:rsidR="0068736E" w:rsidRDefault="00450E84" w:rsidP="00450E84">
      <w:pPr>
        <w:tabs>
          <w:tab w:val="left" w:pos="3675"/>
        </w:tabs>
        <w:spacing w:line="360" w:lineRule="auto"/>
        <w:jc w:val="both"/>
        <w:rPr>
          <w:rFonts w:ascii="Times New Roman" w:hAnsi="Times New Roman" w:cs="Times New Roman"/>
          <w:sz w:val="24"/>
          <w:szCs w:val="24"/>
        </w:rPr>
      </w:pPr>
      <w:r w:rsidRPr="00450E84">
        <w:rPr>
          <w:rFonts w:ascii="Times New Roman" w:hAnsi="Times New Roman" w:cs="Times New Roman"/>
          <w:sz w:val="24"/>
          <w:szCs w:val="24"/>
        </w:rPr>
        <w:t>The research population refers to the entire group of individuals, entities, or elements that the research aims to study or gather d</w:t>
      </w:r>
      <w:r>
        <w:rPr>
          <w:rFonts w:ascii="Times New Roman" w:hAnsi="Times New Roman" w:cs="Times New Roman"/>
          <w:sz w:val="24"/>
          <w:szCs w:val="24"/>
        </w:rPr>
        <w:t xml:space="preserve">ata from. In the context of my study on </w:t>
      </w:r>
      <w:r w:rsidRPr="00450E84">
        <w:rPr>
          <w:rFonts w:ascii="Times New Roman" w:hAnsi="Times New Roman" w:cs="Times New Roman"/>
          <w:sz w:val="24"/>
          <w:szCs w:val="24"/>
        </w:rPr>
        <w:t>The Role of Green Human Resource Management for Sustainable Organiza</w:t>
      </w:r>
      <w:r>
        <w:rPr>
          <w:rFonts w:ascii="Times New Roman" w:hAnsi="Times New Roman" w:cs="Times New Roman"/>
          <w:sz w:val="24"/>
          <w:szCs w:val="24"/>
        </w:rPr>
        <w:t>tion Development in Bangladesh.</w:t>
      </w:r>
      <w:r w:rsidRPr="00450E84">
        <w:t xml:space="preserve"> </w:t>
      </w:r>
      <w:r>
        <w:rPr>
          <w:rFonts w:ascii="Times New Roman" w:hAnsi="Times New Roman" w:cs="Times New Roman"/>
          <w:sz w:val="24"/>
          <w:szCs w:val="24"/>
        </w:rPr>
        <w:t>The primary focus of my</w:t>
      </w:r>
      <w:r w:rsidRPr="00450E84">
        <w:rPr>
          <w:rFonts w:ascii="Times New Roman" w:hAnsi="Times New Roman" w:cs="Times New Roman"/>
          <w:sz w:val="24"/>
          <w:szCs w:val="24"/>
        </w:rPr>
        <w:t xml:space="preserve"> research is likely to be organizations operating in Bangladesh, spanning various manufacturing</w:t>
      </w:r>
      <w:r w:rsidR="00D56073">
        <w:rPr>
          <w:rFonts w:ascii="Times New Roman" w:hAnsi="Times New Roman" w:cs="Times New Roman"/>
          <w:sz w:val="24"/>
          <w:szCs w:val="24"/>
        </w:rPr>
        <w:t xml:space="preserve"> organizations</w:t>
      </w:r>
      <w:r w:rsidRPr="00450E84">
        <w:rPr>
          <w:rFonts w:ascii="Times New Roman" w:hAnsi="Times New Roman" w:cs="Times New Roman"/>
          <w:sz w:val="24"/>
          <w:szCs w:val="24"/>
        </w:rPr>
        <w:t>. This population includes both large corporations and small to medium-sized enterprises (SMEs).</w:t>
      </w:r>
      <w:r w:rsidRPr="00450E84">
        <w:t xml:space="preserve"> </w:t>
      </w:r>
      <w:r w:rsidR="002D2A5D">
        <w:rPr>
          <w:rFonts w:ascii="Times New Roman" w:hAnsi="Times New Roman" w:cs="Times New Roman"/>
          <w:sz w:val="24"/>
          <w:szCs w:val="24"/>
        </w:rPr>
        <w:t xml:space="preserve">High-Mid level </w:t>
      </w:r>
      <w:r w:rsidR="001D1C18" w:rsidRPr="001D1C18">
        <w:rPr>
          <w:rFonts w:ascii="Times New Roman" w:hAnsi="Times New Roman" w:cs="Times New Roman"/>
          <w:sz w:val="24"/>
          <w:szCs w:val="24"/>
        </w:rPr>
        <w:t>HR representatives and manager</w:t>
      </w:r>
      <w:r w:rsidRPr="00450E84">
        <w:rPr>
          <w:rFonts w:ascii="Times New Roman" w:hAnsi="Times New Roman" w:cs="Times New Roman"/>
          <w:sz w:val="24"/>
          <w:szCs w:val="24"/>
        </w:rPr>
        <w:t xml:space="preserve"> within these organizations constitute a crucial subset of the population. These individuals are responsible for implementing and managing HR policies, including GHRM p</w:t>
      </w:r>
      <w:r>
        <w:rPr>
          <w:rFonts w:ascii="Times New Roman" w:hAnsi="Times New Roman" w:cs="Times New Roman"/>
          <w:sz w:val="24"/>
          <w:szCs w:val="24"/>
        </w:rPr>
        <w:t xml:space="preserve">ractices, which are central to my research. </w:t>
      </w:r>
      <w:r w:rsidRPr="00450E84">
        <w:rPr>
          <w:rFonts w:ascii="Times New Roman" w:hAnsi="Times New Roman" w:cs="Times New Roman"/>
          <w:sz w:val="24"/>
          <w:szCs w:val="24"/>
        </w:rPr>
        <w:t>To assess the impact and percep</w:t>
      </w:r>
      <w:r>
        <w:rPr>
          <w:rFonts w:ascii="Times New Roman" w:hAnsi="Times New Roman" w:cs="Times New Roman"/>
          <w:sz w:val="24"/>
          <w:szCs w:val="24"/>
        </w:rPr>
        <w:t>tions of GHRM practices, my</w:t>
      </w:r>
      <w:r w:rsidRPr="00450E84">
        <w:rPr>
          <w:rFonts w:ascii="Times New Roman" w:hAnsi="Times New Roman" w:cs="Times New Roman"/>
          <w:sz w:val="24"/>
          <w:szCs w:val="24"/>
        </w:rPr>
        <w:t xml:space="preserve"> need to target a sample of employees from different </w:t>
      </w:r>
      <w:r w:rsidR="00FA226E">
        <w:rPr>
          <w:rFonts w:ascii="Times New Roman" w:hAnsi="Times New Roman" w:cs="Times New Roman"/>
          <w:sz w:val="24"/>
          <w:szCs w:val="24"/>
        </w:rPr>
        <w:t xml:space="preserve">manufacturing </w:t>
      </w:r>
      <w:r w:rsidRPr="00450E84">
        <w:rPr>
          <w:rFonts w:ascii="Times New Roman" w:hAnsi="Times New Roman" w:cs="Times New Roman"/>
          <w:sz w:val="24"/>
          <w:szCs w:val="24"/>
        </w:rPr>
        <w:t>organizations. This could include employees from different hierarchical levels</w:t>
      </w:r>
      <w:r>
        <w:rPr>
          <w:rFonts w:ascii="Times New Roman" w:hAnsi="Times New Roman" w:cs="Times New Roman"/>
          <w:sz w:val="24"/>
          <w:szCs w:val="24"/>
        </w:rPr>
        <w:t xml:space="preserve"> (High &amp; Mid)</w:t>
      </w:r>
      <w:r w:rsidRPr="00450E84">
        <w:rPr>
          <w:rFonts w:ascii="Times New Roman" w:hAnsi="Times New Roman" w:cs="Times New Roman"/>
          <w:sz w:val="24"/>
          <w:szCs w:val="24"/>
        </w:rPr>
        <w:t>, departments, and roles.</w:t>
      </w:r>
      <w:r>
        <w:rPr>
          <w:rFonts w:ascii="Times New Roman" w:hAnsi="Times New Roman" w:cs="Times New Roman"/>
          <w:sz w:val="24"/>
          <w:szCs w:val="24"/>
        </w:rPr>
        <w:t xml:space="preserve"> Careful consideration of my research population ensures that my</w:t>
      </w:r>
      <w:r w:rsidRPr="00450E84">
        <w:rPr>
          <w:rFonts w:ascii="Times New Roman" w:hAnsi="Times New Roman" w:cs="Times New Roman"/>
          <w:sz w:val="24"/>
          <w:szCs w:val="24"/>
        </w:rPr>
        <w:t xml:space="preserve"> research findings ar</w:t>
      </w:r>
      <w:r>
        <w:rPr>
          <w:rFonts w:ascii="Times New Roman" w:hAnsi="Times New Roman" w:cs="Times New Roman"/>
          <w:sz w:val="24"/>
          <w:szCs w:val="24"/>
        </w:rPr>
        <w:t>e relevant and aligned with my</w:t>
      </w:r>
      <w:r w:rsidRPr="00450E84">
        <w:rPr>
          <w:rFonts w:ascii="Times New Roman" w:hAnsi="Times New Roman" w:cs="Times New Roman"/>
          <w:sz w:val="24"/>
          <w:szCs w:val="24"/>
        </w:rPr>
        <w:t xml:space="preserve"> research goals.</w:t>
      </w:r>
    </w:p>
    <w:p w:rsidR="00BD542C" w:rsidRDefault="00BD542C" w:rsidP="00D956BC">
      <w:pPr>
        <w:tabs>
          <w:tab w:val="left" w:pos="3675"/>
        </w:tabs>
        <w:spacing w:line="240" w:lineRule="auto"/>
        <w:jc w:val="both"/>
        <w:rPr>
          <w:rFonts w:ascii="Times New Roman" w:hAnsi="Times New Roman" w:cs="Times New Roman"/>
          <w:sz w:val="24"/>
          <w:szCs w:val="24"/>
        </w:rPr>
      </w:pPr>
    </w:p>
    <w:p w:rsidR="001D1C18" w:rsidRPr="00BD542C" w:rsidRDefault="00BD542C" w:rsidP="00C86E99">
      <w:pPr>
        <w:tabs>
          <w:tab w:val="left" w:pos="3675"/>
        </w:tabs>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3.8 Identifying</w:t>
      </w:r>
      <w:r w:rsidR="001D1C18" w:rsidRPr="00BD542C">
        <w:rPr>
          <w:rFonts w:ascii="Times New Roman" w:hAnsi="Times New Roman" w:cs="Times New Roman"/>
          <w:b/>
          <w:sz w:val="28"/>
          <w:szCs w:val="24"/>
        </w:rPr>
        <w:t xml:space="preserve"> </w:t>
      </w:r>
      <w:r w:rsidRPr="00BD542C">
        <w:rPr>
          <w:rFonts w:ascii="Times New Roman" w:hAnsi="Times New Roman" w:cs="Times New Roman"/>
          <w:b/>
          <w:sz w:val="28"/>
          <w:szCs w:val="24"/>
        </w:rPr>
        <w:t>Data Sources</w:t>
      </w:r>
      <w:r w:rsidR="001D1C18" w:rsidRPr="00BD542C">
        <w:rPr>
          <w:rFonts w:ascii="Times New Roman" w:hAnsi="Times New Roman" w:cs="Times New Roman"/>
          <w:b/>
          <w:sz w:val="28"/>
          <w:szCs w:val="24"/>
        </w:rPr>
        <w:t xml:space="preserve"> </w:t>
      </w:r>
    </w:p>
    <w:p w:rsidR="001D1C18" w:rsidRDefault="001D1C18" w:rsidP="00C86E99">
      <w:pPr>
        <w:tabs>
          <w:tab w:val="left" w:pos="36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 blend of both Primary and secondary data that has been used in this research. </w:t>
      </w:r>
      <w:r w:rsidRPr="001D1C18">
        <w:rPr>
          <w:rFonts w:ascii="Times New Roman" w:hAnsi="Times New Roman" w:cs="Times New Roman"/>
          <w:sz w:val="24"/>
          <w:szCs w:val="24"/>
        </w:rPr>
        <w:t xml:space="preserve">The primary data </w:t>
      </w:r>
      <w:r>
        <w:rPr>
          <w:rFonts w:ascii="Times New Roman" w:hAnsi="Times New Roman" w:cs="Times New Roman"/>
          <w:sz w:val="24"/>
          <w:szCs w:val="24"/>
        </w:rPr>
        <w:t>have been collected by using a questionnaire with relevant questions</w:t>
      </w:r>
      <w:r w:rsidR="00D16A18">
        <w:rPr>
          <w:rFonts w:ascii="Times New Roman" w:hAnsi="Times New Roman" w:cs="Times New Roman"/>
          <w:sz w:val="24"/>
          <w:szCs w:val="24"/>
        </w:rPr>
        <w:t xml:space="preserve">. The questionnaires comprises some biographic information at the end. The </w:t>
      </w:r>
      <w:r w:rsidR="00E07D05">
        <w:rPr>
          <w:rFonts w:ascii="Times New Roman" w:hAnsi="Times New Roman" w:cs="Times New Roman"/>
          <w:sz w:val="24"/>
          <w:szCs w:val="24"/>
        </w:rPr>
        <w:t>questionaries’</w:t>
      </w:r>
      <w:r w:rsidR="00D16A18">
        <w:rPr>
          <w:rFonts w:ascii="Times New Roman" w:hAnsi="Times New Roman" w:cs="Times New Roman"/>
          <w:sz w:val="24"/>
          <w:szCs w:val="24"/>
        </w:rPr>
        <w:t xml:space="preserve"> has covered six sections: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Recruitment &amp; selecting,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Training &amp; Development,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Performance management &amp; Appraisal,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lastRenderedPageBreak/>
        <w:t xml:space="preserve">Compensation &amp; reward,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Organizational Culture,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Safety &amp; health which are consternated with sustainable organization development mediating with concept of green human resources Management.  The questionnaire were mainly closed-ended that offered a set of appropriate answer from which </w:t>
      </w:r>
      <w:r w:rsidR="00E07D05">
        <w:rPr>
          <w:rFonts w:ascii="Times New Roman" w:hAnsi="Times New Roman" w:cs="Times New Roman"/>
          <w:sz w:val="24"/>
          <w:szCs w:val="24"/>
        </w:rPr>
        <w:t>participants</w:t>
      </w:r>
      <w:r w:rsidR="00D16A18">
        <w:rPr>
          <w:rFonts w:ascii="Times New Roman" w:hAnsi="Times New Roman" w:cs="Times New Roman"/>
          <w:sz w:val="24"/>
          <w:szCs w:val="24"/>
        </w:rPr>
        <w:t xml:space="preserve"> have chosen the best one that matches their judgment. As a result</w:t>
      </w:r>
      <w:r w:rsidR="000D4742">
        <w:rPr>
          <w:rFonts w:ascii="Times New Roman" w:hAnsi="Times New Roman" w:cs="Times New Roman"/>
          <w:sz w:val="24"/>
          <w:szCs w:val="24"/>
        </w:rPr>
        <w:t xml:space="preserve">, </w:t>
      </w:r>
      <w:r w:rsidR="00D16A18">
        <w:rPr>
          <w:rFonts w:ascii="Times New Roman" w:hAnsi="Times New Roman" w:cs="Times New Roman"/>
          <w:sz w:val="24"/>
          <w:szCs w:val="24"/>
        </w:rPr>
        <w:t>the</w:t>
      </w:r>
      <w:r w:rsidR="000D4742">
        <w:rPr>
          <w:rFonts w:ascii="Times New Roman" w:hAnsi="Times New Roman" w:cs="Times New Roman"/>
          <w:sz w:val="24"/>
          <w:szCs w:val="24"/>
        </w:rPr>
        <w:t xml:space="preserve"> questionnaires were used to collect quantitative statistics. A Total of 16 Questionnaires were distributed online goggle form to those randomly selected employees of different </w:t>
      </w:r>
      <w:r w:rsidR="00D56073">
        <w:rPr>
          <w:rFonts w:ascii="Times New Roman" w:hAnsi="Times New Roman" w:cs="Times New Roman"/>
          <w:sz w:val="24"/>
          <w:szCs w:val="24"/>
        </w:rPr>
        <w:t>manufacturing Organizations.</w:t>
      </w:r>
      <w:r w:rsidR="000D4742">
        <w:rPr>
          <w:rFonts w:ascii="Times New Roman" w:hAnsi="Times New Roman" w:cs="Times New Roman"/>
          <w:sz w:val="24"/>
          <w:szCs w:val="24"/>
        </w:rPr>
        <w:t xml:space="preserve"> </w:t>
      </w:r>
      <w:r w:rsidR="000D4742" w:rsidRPr="000D4742">
        <w:t xml:space="preserve"> </w:t>
      </w:r>
      <w:r w:rsidR="000D4742">
        <w:rPr>
          <w:rFonts w:ascii="Times New Roman" w:hAnsi="Times New Roman" w:cs="Times New Roman"/>
          <w:sz w:val="24"/>
          <w:szCs w:val="24"/>
        </w:rPr>
        <w:t xml:space="preserve">Afterwards, questionnaires with insufficient information were removed and the rest of the questionnaires were used for data analysis. </w:t>
      </w:r>
      <w:r w:rsidR="00D16A18">
        <w:rPr>
          <w:rFonts w:ascii="Times New Roman" w:hAnsi="Times New Roman" w:cs="Times New Roman"/>
          <w:sz w:val="24"/>
          <w:szCs w:val="24"/>
        </w:rPr>
        <w:t xml:space="preserve"> </w:t>
      </w:r>
      <w:r w:rsidRPr="001D1C18">
        <w:rPr>
          <w:rFonts w:ascii="Times New Roman" w:hAnsi="Times New Roman" w:cs="Times New Roman"/>
          <w:sz w:val="24"/>
          <w:szCs w:val="24"/>
        </w:rPr>
        <w:t xml:space="preserve">The secondary data sources </w:t>
      </w:r>
      <w:r w:rsidR="000D4742">
        <w:rPr>
          <w:rFonts w:ascii="Times New Roman" w:hAnsi="Times New Roman" w:cs="Times New Roman"/>
          <w:sz w:val="24"/>
          <w:szCs w:val="24"/>
        </w:rPr>
        <w:t xml:space="preserve">were </w:t>
      </w:r>
      <w:r w:rsidR="00A72522">
        <w:rPr>
          <w:rFonts w:ascii="Times New Roman" w:hAnsi="Times New Roman" w:cs="Times New Roman"/>
          <w:sz w:val="24"/>
          <w:szCs w:val="24"/>
        </w:rPr>
        <w:t>identified for the literature and theoretical assessment</w:t>
      </w:r>
      <w:r w:rsidR="00B92739">
        <w:rPr>
          <w:rFonts w:ascii="Times New Roman" w:hAnsi="Times New Roman" w:cs="Times New Roman"/>
          <w:sz w:val="24"/>
          <w:szCs w:val="24"/>
        </w:rPr>
        <w:t xml:space="preserve"> of this study. Different journals, books, the internet and different reports have been used as important sources of secondary data.</w:t>
      </w:r>
    </w:p>
    <w:p w:rsidR="00B92739" w:rsidRDefault="00B92739" w:rsidP="001935AA">
      <w:pPr>
        <w:tabs>
          <w:tab w:val="left" w:pos="3675"/>
        </w:tabs>
        <w:spacing w:line="240" w:lineRule="auto"/>
        <w:jc w:val="both"/>
        <w:rPr>
          <w:rFonts w:ascii="Times New Roman" w:hAnsi="Times New Roman" w:cs="Times New Roman"/>
          <w:sz w:val="24"/>
          <w:szCs w:val="24"/>
        </w:rPr>
      </w:pPr>
    </w:p>
    <w:p w:rsidR="001D1C18" w:rsidRPr="001935AA" w:rsidRDefault="00BD542C" w:rsidP="00C86E99">
      <w:pPr>
        <w:tabs>
          <w:tab w:val="left" w:pos="3675"/>
        </w:tabs>
        <w:spacing w:line="360" w:lineRule="auto"/>
        <w:jc w:val="both"/>
        <w:rPr>
          <w:rFonts w:ascii="Times New Roman" w:hAnsi="Times New Roman" w:cs="Times New Roman"/>
          <w:b/>
          <w:sz w:val="28"/>
          <w:szCs w:val="24"/>
        </w:rPr>
      </w:pPr>
      <w:r w:rsidRPr="001935AA">
        <w:rPr>
          <w:rFonts w:ascii="Times New Roman" w:hAnsi="Times New Roman" w:cs="Times New Roman"/>
          <w:b/>
          <w:sz w:val="28"/>
          <w:szCs w:val="24"/>
        </w:rPr>
        <w:t>3.9</w:t>
      </w:r>
      <w:r w:rsidR="001D1C18" w:rsidRPr="001935AA">
        <w:rPr>
          <w:rFonts w:ascii="Times New Roman" w:hAnsi="Times New Roman" w:cs="Times New Roman"/>
          <w:b/>
          <w:sz w:val="28"/>
          <w:szCs w:val="24"/>
        </w:rPr>
        <w:t xml:space="preserve"> </w:t>
      </w:r>
      <w:r w:rsidR="001935AA" w:rsidRPr="001935AA">
        <w:rPr>
          <w:rFonts w:ascii="Times New Roman" w:hAnsi="Times New Roman" w:cs="Times New Roman"/>
          <w:b/>
          <w:sz w:val="28"/>
          <w:szCs w:val="24"/>
        </w:rPr>
        <w:t>Data Collection Process</w:t>
      </w:r>
    </w:p>
    <w:p w:rsidR="001D1C18" w:rsidRDefault="001D1C18" w:rsidP="00C86E99">
      <w:pPr>
        <w:tabs>
          <w:tab w:val="left" w:pos="3675"/>
        </w:tabs>
        <w:spacing w:line="360" w:lineRule="auto"/>
        <w:jc w:val="both"/>
        <w:rPr>
          <w:rFonts w:ascii="Times New Roman" w:hAnsi="Times New Roman" w:cs="Times New Roman"/>
          <w:sz w:val="24"/>
          <w:szCs w:val="24"/>
        </w:rPr>
      </w:pPr>
      <w:r w:rsidRPr="001D1C18">
        <w:rPr>
          <w:rFonts w:ascii="Times New Roman" w:hAnsi="Times New Roman" w:cs="Times New Roman"/>
          <w:sz w:val="24"/>
          <w:szCs w:val="24"/>
        </w:rPr>
        <w:t>A total of 1</w:t>
      </w:r>
      <w:r w:rsidR="000D4742">
        <w:rPr>
          <w:rFonts w:ascii="Times New Roman" w:hAnsi="Times New Roman" w:cs="Times New Roman"/>
          <w:sz w:val="24"/>
          <w:szCs w:val="24"/>
        </w:rPr>
        <w:t>00</w:t>
      </w:r>
      <w:r w:rsidRPr="001D1C18">
        <w:rPr>
          <w:rFonts w:ascii="Times New Roman" w:hAnsi="Times New Roman" w:cs="Times New Roman"/>
          <w:sz w:val="24"/>
          <w:szCs w:val="24"/>
        </w:rPr>
        <w:t xml:space="preserve"> responses from different areas were collected randomly using online Google forms. Respondents replied to a structured questionnaire and their answers were recorded accordingly by the researcher. Survey questionnaire was distributed through Google form. </w:t>
      </w:r>
    </w:p>
    <w:p w:rsidR="001935AA" w:rsidRDefault="001935AA" w:rsidP="001935AA">
      <w:pPr>
        <w:tabs>
          <w:tab w:val="left" w:pos="3675"/>
        </w:tabs>
        <w:spacing w:line="240" w:lineRule="auto"/>
        <w:jc w:val="both"/>
        <w:rPr>
          <w:rFonts w:ascii="Times New Roman" w:hAnsi="Times New Roman" w:cs="Times New Roman"/>
          <w:sz w:val="24"/>
          <w:szCs w:val="24"/>
        </w:rPr>
      </w:pPr>
    </w:p>
    <w:p w:rsidR="001D1C18" w:rsidRPr="001935AA" w:rsidRDefault="001935AA" w:rsidP="00C86E99">
      <w:pPr>
        <w:tabs>
          <w:tab w:val="left" w:pos="3675"/>
        </w:tabs>
        <w:spacing w:line="360" w:lineRule="auto"/>
        <w:jc w:val="both"/>
        <w:rPr>
          <w:rFonts w:ascii="Times New Roman" w:hAnsi="Times New Roman" w:cs="Times New Roman"/>
          <w:b/>
          <w:sz w:val="28"/>
          <w:szCs w:val="24"/>
        </w:rPr>
      </w:pPr>
      <w:r w:rsidRPr="001935AA">
        <w:rPr>
          <w:rFonts w:ascii="Times New Roman" w:hAnsi="Times New Roman" w:cs="Times New Roman"/>
          <w:b/>
          <w:sz w:val="28"/>
          <w:szCs w:val="24"/>
        </w:rPr>
        <w:t>3.10</w:t>
      </w:r>
      <w:r w:rsidR="001D1C18" w:rsidRPr="001935AA">
        <w:rPr>
          <w:rFonts w:ascii="Times New Roman" w:hAnsi="Times New Roman" w:cs="Times New Roman"/>
          <w:b/>
          <w:sz w:val="28"/>
          <w:szCs w:val="24"/>
        </w:rPr>
        <w:t xml:space="preserve"> </w:t>
      </w:r>
      <w:r>
        <w:rPr>
          <w:rFonts w:ascii="Times New Roman" w:hAnsi="Times New Roman" w:cs="Times New Roman"/>
          <w:b/>
          <w:sz w:val="28"/>
          <w:szCs w:val="24"/>
        </w:rPr>
        <w:t>Duration o</w:t>
      </w:r>
      <w:r w:rsidRPr="001935AA">
        <w:rPr>
          <w:rFonts w:ascii="Times New Roman" w:hAnsi="Times New Roman" w:cs="Times New Roman"/>
          <w:b/>
          <w:sz w:val="28"/>
          <w:szCs w:val="24"/>
        </w:rPr>
        <w:t>f the Study</w:t>
      </w:r>
    </w:p>
    <w:p w:rsidR="0068736E" w:rsidRDefault="001D1C18" w:rsidP="00C86E99">
      <w:pPr>
        <w:tabs>
          <w:tab w:val="left" w:pos="3675"/>
        </w:tabs>
        <w:spacing w:line="360" w:lineRule="auto"/>
        <w:jc w:val="both"/>
        <w:rPr>
          <w:rFonts w:ascii="Times New Roman" w:hAnsi="Times New Roman" w:cs="Times New Roman"/>
          <w:sz w:val="24"/>
          <w:szCs w:val="24"/>
        </w:rPr>
      </w:pPr>
      <w:r w:rsidRPr="001D1C18">
        <w:rPr>
          <w:rFonts w:ascii="Times New Roman" w:hAnsi="Times New Roman" w:cs="Times New Roman"/>
          <w:sz w:val="24"/>
          <w:szCs w:val="24"/>
        </w:rPr>
        <w:t>The following data collection and analysis schedule will be followed apparently during this study. During the first few weeks, the</w:t>
      </w:r>
      <w:r w:rsidR="000D4742">
        <w:rPr>
          <w:rFonts w:ascii="Times New Roman" w:hAnsi="Times New Roman" w:cs="Times New Roman"/>
          <w:sz w:val="24"/>
          <w:szCs w:val="24"/>
        </w:rPr>
        <w:t xml:space="preserve"> primary focus was on finding</w:t>
      </w:r>
      <w:r w:rsidRPr="001D1C18">
        <w:rPr>
          <w:rFonts w:ascii="Times New Roman" w:hAnsi="Times New Roman" w:cs="Times New Roman"/>
          <w:sz w:val="24"/>
          <w:szCs w:val="24"/>
        </w:rPr>
        <w:t xml:space="preserve"> reliable data sources. After collecting the data, it was reviewed, sorted, and arranged in a manner so that it fit in the quantitative framework. Once the data were sorted, the constraints and objective function was derived. Later on, during the </w:t>
      </w:r>
      <w:r w:rsidR="000D4742">
        <w:rPr>
          <w:rFonts w:ascii="Times New Roman" w:hAnsi="Times New Roman" w:cs="Times New Roman"/>
          <w:sz w:val="24"/>
          <w:szCs w:val="24"/>
        </w:rPr>
        <w:t>2-3</w:t>
      </w:r>
      <w:r w:rsidRPr="001D1C18">
        <w:rPr>
          <w:rFonts w:ascii="Times New Roman" w:hAnsi="Times New Roman" w:cs="Times New Roman"/>
          <w:sz w:val="24"/>
          <w:szCs w:val="24"/>
        </w:rPr>
        <w:t xml:space="preserve"> week, forecasting model was tested using the sorted data. The findings were analyzed based on the assumptions and applicability of the mode. For this study, data were collected within </w:t>
      </w:r>
      <w:r w:rsidR="000D4742">
        <w:rPr>
          <w:rFonts w:ascii="Times New Roman" w:hAnsi="Times New Roman" w:cs="Times New Roman"/>
          <w:sz w:val="24"/>
          <w:szCs w:val="24"/>
        </w:rPr>
        <w:t>3 weeks.</w:t>
      </w:r>
    </w:p>
    <w:p w:rsidR="001935AA" w:rsidRDefault="001935AA" w:rsidP="001935AA">
      <w:pPr>
        <w:tabs>
          <w:tab w:val="left" w:pos="3675"/>
        </w:tabs>
        <w:spacing w:line="240" w:lineRule="auto"/>
        <w:jc w:val="both"/>
        <w:rPr>
          <w:rFonts w:ascii="Times New Roman" w:hAnsi="Times New Roman" w:cs="Times New Roman"/>
          <w:sz w:val="24"/>
          <w:szCs w:val="24"/>
        </w:rPr>
      </w:pPr>
    </w:p>
    <w:p w:rsidR="0068736E" w:rsidRPr="001935AA" w:rsidRDefault="001935AA"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3.11</w:t>
      </w:r>
      <w:r w:rsidR="0068736E" w:rsidRPr="001935AA">
        <w:rPr>
          <w:rFonts w:ascii="Times New Roman" w:hAnsi="Times New Roman" w:cs="Times New Roman"/>
          <w:b/>
          <w:sz w:val="28"/>
          <w:szCs w:val="24"/>
        </w:rPr>
        <w:t xml:space="preserve"> Data typ</w:t>
      </w:r>
      <w:r w:rsidR="00963085" w:rsidRPr="001935AA">
        <w:rPr>
          <w:rFonts w:ascii="Times New Roman" w:hAnsi="Times New Roman" w:cs="Times New Roman"/>
          <w:b/>
          <w:sz w:val="28"/>
          <w:szCs w:val="24"/>
        </w:rPr>
        <w:t>e (Quantitative)</w:t>
      </w:r>
    </w:p>
    <w:p w:rsidR="00963085" w:rsidRPr="001935AA" w:rsidRDefault="001935AA" w:rsidP="00C86E99">
      <w:pPr>
        <w:tabs>
          <w:tab w:val="left" w:pos="3675"/>
        </w:tabs>
        <w:spacing w:line="360" w:lineRule="auto"/>
        <w:jc w:val="both"/>
        <w:rPr>
          <w:rFonts w:ascii="Times New Roman" w:hAnsi="Times New Roman" w:cs="Times New Roman"/>
          <w:b/>
          <w:sz w:val="24"/>
          <w:szCs w:val="24"/>
        </w:rPr>
      </w:pPr>
      <w:r>
        <w:rPr>
          <w:rFonts w:ascii="Times New Roman" w:hAnsi="Times New Roman" w:cs="Times New Roman"/>
          <w:b/>
          <w:sz w:val="24"/>
          <w:szCs w:val="24"/>
        </w:rPr>
        <w:t>3.11</w:t>
      </w:r>
      <w:r w:rsidR="00963085" w:rsidRPr="001935AA">
        <w:rPr>
          <w:rFonts w:ascii="Times New Roman" w:hAnsi="Times New Roman" w:cs="Times New Roman"/>
          <w:b/>
          <w:sz w:val="24"/>
          <w:szCs w:val="24"/>
        </w:rPr>
        <w:t>.1 Qua</w:t>
      </w:r>
      <w:r w:rsidR="00D56073">
        <w:rPr>
          <w:rFonts w:ascii="Times New Roman" w:hAnsi="Times New Roman" w:cs="Times New Roman"/>
          <w:b/>
          <w:sz w:val="24"/>
          <w:szCs w:val="24"/>
        </w:rPr>
        <w:t>nt</w:t>
      </w:r>
      <w:r w:rsidR="00963085" w:rsidRPr="001935AA">
        <w:rPr>
          <w:rFonts w:ascii="Times New Roman" w:hAnsi="Times New Roman" w:cs="Times New Roman"/>
          <w:b/>
          <w:sz w:val="24"/>
          <w:szCs w:val="24"/>
        </w:rPr>
        <w:t>itative data</w:t>
      </w:r>
    </w:p>
    <w:p w:rsidR="0068736E" w:rsidRDefault="00363167" w:rsidP="00C86E99">
      <w:pPr>
        <w:tabs>
          <w:tab w:val="left" w:pos="367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this research quantitative data were used. </w:t>
      </w:r>
      <w:r w:rsidR="00963085" w:rsidRPr="00963085">
        <w:rPr>
          <w:rFonts w:ascii="Times New Roman" w:hAnsi="Times New Roman" w:cs="Times New Roman"/>
          <w:sz w:val="24"/>
          <w:szCs w:val="24"/>
        </w:rPr>
        <w:t xml:space="preserve">Quantitative data is quantifiable and is subjected to statistical testing to arrive at subjective results. It is consistent with positivism and the logical method to validating or altering current beliefs using scientific data testing. To collect quantitative data, several approaches such as surveys, employee’s observation, (quantitative), and so on can be used. Quantitative data, on the other hand, is unable to convey the respondents' feelings and detailed experiences because it primarily involves the following five-point </w:t>
      </w:r>
      <w:proofErr w:type="spellStart"/>
      <w:r w:rsidR="00963085" w:rsidRPr="00963085">
        <w:rPr>
          <w:rFonts w:ascii="Times New Roman" w:hAnsi="Times New Roman" w:cs="Times New Roman"/>
          <w:sz w:val="24"/>
          <w:szCs w:val="24"/>
        </w:rPr>
        <w:t>Likert</w:t>
      </w:r>
      <w:proofErr w:type="spellEnd"/>
      <w:r w:rsidR="00963085" w:rsidRPr="00963085">
        <w:rPr>
          <w:rFonts w:ascii="Times New Roman" w:hAnsi="Times New Roman" w:cs="Times New Roman"/>
          <w:sz w:val="24"/>
          <w:szCs w:val="24"/>
        </w:rPr>
        <w:t xml:space="preserve"> scaling technique has been used for obtaining response on each question: Strongly Disagree = 1, Disagree= 2, Neutral = 3, Agree = 4, Strongly Agree = 5 responses with no o</w:t>
      </w:r>
      <w:r w:rsidR="00A72522">
        <w:rPr>
          <w:rFonts w:ascii="Times New Roman" w:hAnsi="Times New Roman" w:cs="Times New Roman"/>
          <w:sz w:val="24"/>
          <w:szCs w:val="24"/>
        </w:rPr>
        <w:t>pportunity for open discussion. Afterwards quantitative analysis was carried out to find association of the independent, dependent and mediating variables.</w:t>
      </w:r>
    </w:p>
    <w:p w:rsidR="001935AA" w:rsidRDefault="001935AA" w:rsidP="001935AA">
      <w:pPr>
        <w:tabs>
          <w:tab w:val="left" w:pos="3675"/>
        </w:tabs>
        <w:spacing w:line="276" w:lineRule="auto"/>
        <w:jc w:val="both"/>
        <w:rPr>
          <w:rFonts w:ascii="Times New Roman" w:hAnsi="Times New Roman" w:cs="Times New Roman"/>
          <w:sz w:val="24"/>
          <w:szCs w:val="24"/>
        </w:rPr>
      </w:pPr>
    </w:p>
    <w:p w:rsidR="0068736E" w:rsidRPr="001935AA" w:rsidRDefault="001935AA"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3.12 </w:t>
      </w:r>
      <w:r w:rsidR="0068736E" w:rsidRPr="001935AA">
        <w:rPr>
          <w:rFonts w:ascii="Times New Roman" w:hAnsi="Times New Roman" w:cs="Times New Roman"/>
          <w:b/>
          <w:sz w:val="28"/>
          <w:szCs w:val="24"/>
        </w:rPr>
        <w:t>Justification for choosing questionnaire survey</w:t>
      </w:r>
    </w:p>
    <w:p w:rsidR="00A72522" w:rsidRPr="00A72522" w:rsidRDefault="00A72522" w:rsidP="00A72522">
      <w:p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Surveying is the most cost-effective, versatile, and easy way to collect quantitative data in a short amount of time and with a high sample size. In the case of surveys, the usage of questionnaires is most effective, as they may be sent to respondents either physically or using internet approaches such as "Google forms." In this study, que</w:t>
      </w:r>
      <w:r>
        <w:rPr>
          <w:rFonts w:ascii="Times New Roman" w:hAnsi="Times New Roman" w:cs="Times New Roman"/>
          <w:sz w:val="24"/>
          <w:szCs w:val="24"/>
        </w:rPr>
        <w:t>stionnaires were delivered to 100</w:t>
      </w:r>
      <w:r w:rsidRPr="00A72522">
        <w:rPr>
          <w:rFonts w:ascii="Times New Roman" w:hAnsi="Times New Roman" w:cs="Times New Roman"/>
          <w:sz w:val="24"/>
          <w:szCs w:val="24"/>
        </w:rPr>
        <w:t xml:space="preserve"> </w:t>
      </w:r>
      <w:r>
        <w:rPr>
          <w:rFonts w:ascii="Times New Roman" w:hAnsi="Times New Roman" w:cs="Times New Roman"/>
          <w:sz w:val="24"/>
          <w:szCs w:val="24"/>
        </w:rPr>
        <w:t xml:space="preserve">HR professionals &amp; manager </w:t>
      </w:r>
      <w:r w:rsidRPr="00A72522">
        <w:rPr>
          <w:rFonts w:ascii="Times New Roman" w:hAnsi="Times New Roman" w:cs="Times New Roman"/>
          <w:sz w:val="24"/>
          <w:szCs w:val="24"/>
        </w:rPr>
        <w:t>having designation</w:t>
      </w:r>
      <w:r>
        <w:rPr>
          <w:rFonts w:ascii="Times New Roman" w:hAnsi="Times New Roman" w:cs="Times New Roman"/>
          <w:sz w:val="24"/>
          <w:szCs w:val="24"/>
        </w:rPr>
        <w:t xml:space="preserve"> Mid-level to high level </w:t>
      </w:r>
      <w:r w:rsidRPr="00A72522">
        <w:rPr>
          <w:rFonts w:ascii="Times New Roman" w:hAnsi="Times New Roman" w:cs="Times New Roman"/>
          <w:sz w:val="24"/>
          <w:szCs w:val="24"/>
        </w:rPr>
        <w:t>using a basic random sampling technique. The Google forms were primarily used to distribute the questions. Advantages of Questionnaire are:</w:t>
      </w:r>
    </w:p>
    <w:p w:rsidR="00A72522" w:rsidRPr="00A72522" w:rsidRDefault="00A72522" w:rsidP="00A72522">
      <w:pPr>
        <w:numPr>
          <w:ilvl w:val="0"/>
          <w:numId w:val="5"/>
        </w:num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It is less expensive to collect data than other techniques.</w:t>
      </w:r>
    </w:p>
    <w:p w:rsidR="00A72522" w:rsidRPr="00A72522" w:rsidRDefault="00A72522" w:rsidP="00A72522">
      <w:pPr>
        <w:numPr>
          <w:ilvl w:val="0"/>
          <w:numId w:val="5"/>
        </w:num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It is simple to distribute either online or offline.</w:t>
      </w:r>
    </w:p>
    <w:p w:rsidR="00A72522" w:rsidRPr="00A72522" w:rsidRDefault="00A72522" w:rsidP="00A72522">
      <w:pPr>
        <w:numPr>
          <w:ilvl w:val="0"/>
          <w:numId w:val="5"/>
        </w:num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It takes less time to collect data than other methods.</w:t>
      </w:r>
    </w:p>
    <w:p w:rsidR="0068736E" w:rsidRPr="00A72522" w:rsidRDefault="00A72522" w:rsidP="00C86E99">
      <w:pPr>
        <w:numPr>
          <w:ilvl w:val="0"/>
          <w:numId w:val="5"/>
        </w:num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It is best used when the sample size is large and there's a lot of time.</w:t>
      </w:r>
    </w:p>
    <w:p w:rsidR="001935AA" w:rsidRDefault="001935AA" w:rsidP="00C86E99">
      <w:pPr>
        <w:tabs>
          <w:tab w:val="left" w:pos="3675"/>
        </w:tabs>
        <w:spacing w:line="360" w:lineRule="auto"/>
        <w:jc w:val="both"/>
        <w:rPr>
          <w:rFonts w:ascii="Times New Roman" w:hAnsi="Times New Roman" w:cs="Times New Roman"/>
          <w:b/>
          <w:sz w:val="28"/>
          <w:szCs w:val="24"/>
        </w:rPr>
      </w:pPr>
    </w:p>
    <w:p w:rsidR="00A72522" w:rsidRPr="001935AA" w:rsidRDefault="001935AA" w:rsidP="00C86E99">
      <w:pPr>
        <w:tabs>
          <w:tab w:val="left" w:pos="3675"/>
        </w:tabs>
        <w:spacing w:line="360" w:lineRule="auto"/>
        <w:jc w:val="both"/>
        <w:rPr>
          <w:rFonts w:ascii="Times New Roman" w:hAnsi="Times New Roman" w:cs="Times New Roman"/>
          <w:b/>
          <w:sz w:val="28"/>
          <w:szCs w:val="24"/>
        </w:rPr>
      </w:pPr>
      <w:r w:rsidRPr="001935AA">
        <w:rPr>
          <w:rFonts w:ascii="Times New Roman" w:hAnsi="Times New Roman" w:cs="Times New Roman"/>
          <w:b/>
          <w:sz w:val="28"/>
          <w:szCs w:val="24"/>
        </w:rPr>
        <w:t>3.13</w:t>
      </w:r>
      <w:r w:rsidR="0068736E" w:rsidRPr="001935AA">
        <w:rPr>
          <w:rFonts w:ascii="Times New Roman" w:hAnsi="Times New Roman" w:cs="Times New Roman"/>
          <w:b/>
          <w:sz w:val="28"/>
          <w:szCs w:val="24"/>
        </w:rPr>
        <w:t xml:space="preserve"> </w:t>
      </w:r>
      <w:r w:rsidRPr="001935AA">
        <w:rPr>
          <w:rFonts w:ascii="Times New Roman" w:hAnsi="Times New Roman" w:cs="Times New Roman"/>
          <w:b/>
          <w:sz w:val="28"/>
          <w:szCs w:val="24"/>
        </w:rPr>
        <w:t>Analytical Tool Used</w:t>
      </w:r>
      <w:r w:rsidR="00A72522" w:rsidRPr="001935AA">
        <w:rPr>
          <w:rFonts w:ascii="Times New Roman" w:hAnsi="Times New Roman" w:cs="Times New Roman"/>
          <w:b/>
          <w:sz w:val="28"/>
          <w:szCs w:val="24"/>
        </w:rPr>
        <w:t xml:space="preserve"> </w:t>
      </w:r>
    </w:p>
    <w:p w:rsidR="0068736E" w:rsidRDefault="00B92739" w:rsidP="00C86E99">
      <w:pPr>
        <w:tabs>
          <w:tab w:val="left" w:pos="36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Descriptive </w:t>
      </w:r>
      <w:r w:rsidR="001935AA">
        <w:rPr>
          <w:rFonts w:ascii="Times New Roman" w:hAnsi="Times New Roman" w:cs="Times New Roman"/>
          <w:sz w:val="24"/>
          <w:szCs w:val="24"/>
        </w:rPr>
        <w:t>statistics such</w:t>
      </w:r>
      <w:r w:rsidR="005B1BAE">
        <w:rPr>
          <w:rFonts w:ascii="Times New Roman" w:hAnsi="Times New Roman" w:cs="Times New Roman"/>
          <w:sz w:val="24"/>
          <w:szCs w:val="24"/>
        </w:rPr>
        <w:t xml:space="preserve"> as test of </w:t>
      </w:r>
      <w:r w:rsidR="001935AA">
        <w:rPr>
          <w:rFonts w:ascii="Times New Roman" w:hAnsi="Times New Roman" w:cs="Times New Roman"/>
          <w:sz w:val="24"/>
          <w:szCs w:val="24"/>
        </w:rPr>
        <w:t>normality,</w:t>
      </w:r>
      <w:r w:rsidR="00D94102">
        <w:rPr>
          <w:rFonts w:ascii="Times New Roman" w:hAnsi="Times New Roman" w:cs="Times New Roman"/>
          <w:sz w:val="24"/>
          <w:szCs w:val="24"/>
        </w:rPr>
        <w:t xml:space="preserve"> test of reliability,</w:t>
      </w:r>
      <w:r w:rsidR="005B1BAE">
        <w:rPr>
          <w:rFonts w:ascii="Times New Roman" w:hAnsi="Times New Roman" w:cs="Times New Roman"/>
          <w:sz w:val="24"/>
          <w:szCs w:val="24"/>
        </w:rPr>
        <w:t xml:space="preserve"> multiple linear regression</w:t>
      </w:r>
      <w:r w:rsidR="00A72522" w:rsidRPr="00A72522">
        <w:rPr>
          <w:rFonts w:ascii="Times New Roman" w:hAnsi="Times New Roman" w:cs="Times New Roman"/>
          <w:sz w:val="24"/>
          <w:szCs w:val="24"/>
        </w:rPr>
        <w:t xml:space="preserve">, </w:t>
      </w:r>
      <w:r w:rsidR="005B1BAE">
        <w:rPr>
          <w:rFonts w:ascii="Times New Roman" w:hAnsi="Times New Roman" w:cs="Times New Roman"/>
          <w:sz w:val="24"/>
          <w:szCs w:val="24"/>
        </w:rPr>
        <w:t xml:space="preserve">Pearson </w:t>
      </w:r>
      <w:r w:rsidR="00A72522" w:rsidRPr="00A72522">
        <w:rPr>
          <w:rFonts w:ascii="Times New Roman" w:hAnsi="Times New Roman" w:cs="Times New Roman"/>
          <w:sz w:val="24"/>
          <w:szCs w:val="24"/>
        </w:rPr>
        <w:t xml:space="preserve">Correlation Analysis, </w:t>
      </w:r>
      <w:r w:rsidR="005B1BAE">
        <w:rPr>
          <w:rFonts w:ascii="Times New Roman" w:hAnsi="Times New Roman" w:cs="Times New Roman"/>
          <w:sz w:val="24"/>
          <w:szCs w:val="24"/>
        </w:rPr>
        <w:t xml:space="preserve">Mediation Analysis </w:t>
      </w:r>
      <w:r w:rsidR="00A72522" w:rsidRPr="00A72522">
        <w:rPr>
          <w:rFonts w:ascii="Times New Roman" w:hAnsi="Times New Roman" w:cs="Times New Roman"/>
          <w:sz w:val="24"/>
          <w:szCs w:val="24"/>
        </w:rPr>
        <w:t xml:space="preserve">between the variables linked </w:t>
      </w:r>
      <w:r w:rsidR="005B1BAE">
        <w:rPr>
          <w:rFonts w:ascii="Times New Roman" w:hAnsi="Times New Roman" w:cs="Times New Roman"/>
          <w:sz w:val="24"/>
          <w:szCs w:val="24"/>
        </w:rPr>
        <w:t>as the role of GHRM for sustainable organization development</w:t>
      </w:r>
      <w:r w:rsidR="00A72522" w:rsidRPr="00A72522">
        <w:rPr>
          <w:rFonts w:ascii="Times New Roman" w:hAnsi="Times New Roman" w:cs="Times New Roman"/>
          <w:sz w:val="24"/>
          <w:szCs w:val="24"/>
        </w:rPr>
        <w:t xml:space="preserve"> in Bangladesh. </w:t>
      </w:r>
      <w:r w:rsidR="00A72522" w:rsidRPr="00A72522">
        <w:rPr>
          <w:rFonts w:ascii="Times New Roman" w:hAnsi="Times New Roman" w:cs="Times New Roman"/>
          <w:sz w:val="24"/>
          <w:szCs w:val="24"/>
        </w:rPr>
        <w:lastRenderedPageBreak/>
        <w:t xml:space="preserve">Through regression model researchers try to find out whether the independent variables have the ability to explain the dependent variable and the degree </w:t>
      </w:r>
      <w:r w:rsidR="005B1BAE">
        <w:rPr>
          <w:rFonts w:ascii="Times New Roman" w:hAnsi="Times New Roman" w:cs="Times New Roman"/>
          <w:sz w:val="24"/>
          <w:szCs w:val="24"/>
        </w:rPr>
        <w:t>and pattern of the relationship</w:t>
      </w:r>
      <w:r w:rsidR="00A72522" w:rsidRPr="00A72522">
        <w:rPr>
          <w:rFonts w:ascii="Times New Roman" w:hAnsi="Times New Roman" w:cs="Times New Roman"/>
          <w:sz w:val="24"/>
          <w:szCs w:val="24"/>
        </w:rPr>
        <w:t xml:space="preserve"> between </w:t>
      </w:r>
      <w:r w:rsidR="005B1BAE">
        <w:rPr>
          <w:rFonts w:ascii="Times New Roman" w:hAnsi="Times New Roman" w:cs="Times New Roman"/>
          <w:sz w:val="24"/>
          <w:szCs w:val="24"/>
        </w:rPr>
        <w:t xml:space="preserve">Recruitment &amp; selecting, Training &amp; Development, Performance management &amp; appraisal, Compensation &amp; Reward, Organizational culture, Safety &amp; Health with mediating effect on </w:t>
      </w:r>
      <w:r w:rsidR="00D56073">
        <w:rPr>
          <w:rFonts w:ascii="Times New Roman" w:hAnsi="Times New Roman" w:cs="Times New Roman"/>
          <w:sz w:val="24"/>
          <w:szCs w:val="24"/>
        </w:rPr>
        <w:t xml:space="preserve">concept </w:t>
      </w:r>
      <w:r w:rsidR="005B1BAE">
        <w:rPr>
          <w:rFonts w:ascii="Times New Roman" w:hAnsi="Times New Roman" w:cs="Times New Roman"/>
          <w:sz w:val="24"/>
          <w:szCs w:val="24"/>
        </w:rPr>
        <w:t>of GHRM.</w:t>
      </w:r>
    </w:p>
    <w:p w:rsidR="001935AA" w:rsidRDefault="001935AA" w:rsidP="00C86E99">
      <w:pPr>
        <w:tabs>
          <w:tab w:val="left" w:pos="3675"/>
        </w:tabs>
        <w:spacing w:line="360" w:lineRule="auto"/>
        <w:jc w:val="both"/>
        <w:rPr>
          <w:rFonts w:ascii="Times New Roman" w:hAnsi="Times New Roman" w:cs="Times New Roman"/>
          <w:sz w:val="24"/>
          <w:szCs w:val="24"/>
        </w:rPr>
      </w:pPr>
    </w:p>
    <w:p w:rsidR="00D956BC" w:rsidRDefault="00D956BC" w:rsidP="00C86E99">
      <w:pPr>
        <w:tabs>
          <w:tab w:val="left" w:pos="3675"/>
        </w:tabs>
        <w:spacing w:line="360" w:lineRule="auto"/>
        <w:jc w:val="both"/>
        <w:rPr>
          <w:rFonts w:ascii="Times New Roman" w:hAnsi="Times New Roman" w:cs="Times New Roman"/>
          <w:b/>
          <w:sz w:val="28"/>
          <w:szCs w:val="24"/>
        </w:rPr>
      </w:pPr>
    </w:p>
    <w:p w:rsidR="00D956BC" w:rsidRDefault="00D956BC" w:rsidP="00C86E99">
      <w:pPr>
        <w:tabs>
          <w:tab w:val="left" w:pos="3675"/>
        </w:tabs>
        <w:spacing w:line="360" w:lineRule="auto"/>
        <w:jc w:val="both"/>
        <w:rPr>
          <w:rFonts w:ascii="Times New Roman" w:hAnsi="Times New Roman" w:cs="Times New Roman"/>
          <w:b/>
          <w:sz w:val="28"/>
          <w:szCs w:val="24"/>
        </w:rPr>
      </w:pPr>
    </w:p>
    <w:p w:rsidR="005B1BAE" w:rsidRPr="001935AA" w:rsidRDefault="001C0AEA"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3.14</w:t>
      </w:r>
      <w:r w:rsidR="005B1BAE" w:rsidRPr="001935AA">
        <w:rPr>
          <w:rFonts w:ascii="Times New Roman" w:hAnsi="Times New Roman" w:cs="Times New Roman"/>
          <w:b/>
          <w:sz w:val="28"/>
          <w:szCs w:val="24"/>
        </w:rPr>
        <w:t xml:space="preserve"> </w:t>
      </w:r>
      <w:r w:rsidR="001935AA" w:rsidRPr="001935AA">
        <w:rPr>
          <w:rFonts w:ascii="Times New Roman" w:hAnsi="Times New Roman" w:cs="Times New Roman"/>
          <w:b/>
          <w:sz w:val="28"/>
          <w:szCs w:val="24"/>
        </w:rPr>
        <w:t>Computer Software Used</w:t>
      </w:r>
      <w:r w:rsidR="005B1BAE" w:rsidRPr="001935AA">
        <w:rPr>
          <w:rFonts w:ascii="Times New Roman" w:hAnsi="Times New Roman" w:cs="Times New Roman"/>
          <w:b/>
          <w:sz w:val="28"/>
          <w:szCs w:val="24"/>
        </w:rPr>
        <w:t xml:space="preserve"> </w:t>
      </w:r>
    </w:p>
    <w:p w:rsidR="005B1BAE" w:rsidRDefault="005B1BAE" w:rsidP="00C86E99">
      <w:pPr>
        <w:tabs>
          <w:tab w:val="left" w:pos="3675"/>
        </w:tabs>
        <w:spacing w:line="360" w:lineRule="auto"/>
        <w:jc w:val="both"/>
        <w:rPr>
          <w:rFonts w:ascii="Times New Roman" w:hAnsi="Times New Roman" w:cs="Times New Roman"/>
          <w:sz w:val="24"/>
          <w:szCs w:val="24"/>
        </w:rPr>
      </w:pPr>
      <w:r w:rsidRPr="005B1BAE">
        <w:rPr>
          <w:rFonts w:ascii="Times New Roman" w:hAnsi="Times New Roman" w:cs="Times New Roman"/>
          <w:sz w:val="24"/>
          <w:szCs w:val="24"/>
        </w:rPr>
        <w:t>The computer software used here is MS Ex</w:t>
      </w:r>
      <w:r w:rsidR="00D56073">
        <w:rPr>
          <w:rFonts w:ascii="Times New Roman" w:hAnsi="Times New Roman" w:cs="Times New Roman"/>
          <w:sz w:val="24"/>
          <w:szCs w:val="24"/>
        </w:rPr>
        <w:t>cel, and IBM SPSS® Statistics 29</w:t>
      </w:r>
      <w:r w:rsidRPr="005B1BAE">
        <w:rPr>
          <w:rFonts w:ascii="Times New Roman" w:hAnsi="Times New Roman" w:cs="Times New Roman"/>
          <w:sz w:val="24"/>
          <w:szCs w:val="24"/>
        </w:rPr>
        <w:t xml:space="preserve">.0, which is a powerful statistical software platform. Microsoft Excel is used for data entry and representation. The data collected from the survey are arranged in tables and figures. The tables and figures are formed with the help of Microsoft Excel. </w:t>
      </w:r>
      <w:r w:rsidR="00485348">
        <w:rPr>
          <w:rFonts w:ascii="Times New Roman" w:hAnsi="Times New Roman" w:cs="Times New Roman"/>
          <w:sz w:val="24"/>
          <w:szCs w:val="24"/>
        </w:rPr>
        <w:t>Column</w:t>
      </w:r>
      <w:r w:rsidRPr="005B1BAE">
        <w:rPr>
          <w:rFonts w:ascii="Times New Roman" w:hAnsi="Times New Roman" w:cs="Times New Roman"/>
          <w:sz w:val="24"/>
          <w:szCs w:val="24"/>
        </w:rPr>
        <w:t xml:space="preserve"> chart, </w:t>
      </w:r>
      <w:r w:rsidR="00485348">
        <w:rPr>
          <w:rFonts w:ascii="Times New Roman" w:hAnsi="Times New Roman" w:cs="Times New Roman"/>
          <w:sz w:val="24"/>
          <w:szCs w:val="24"/>
        </w:rPr>
        <w:t xml:space="preserve">and </w:t>
      </w:r>
      <w:r w:rsidRPr="005B1BAE">
        <w:rPr>
          <w:rFonts w:ascii="Times New Roman" w:hAnsi="Times New Roman" w:cs="Times New Roman"/>
          <w:sz w:val="24"/>
          <w:szCs w:val="24"/>
        </w:rPr>
        <w:t xml:space="preserve">pie chart are formed from the response and the results of the survey questionnaire given to sales force employees. Then others statistical analysis like </w:t>
      </w:r>
      <w:r w:rsidR="00485348">
        <w:rPr>
          <w:rFonts w:ascii="Times New Roman" w:hAnsi="Times New Roman" w:cs="Times New Roman"/>
          <w:sz w:val="24"/>
          <w:szCs w:val="24"/>
        </w:rPr>
        <w:t>test of normality</w:t>
      </w:r>
      <w:r w:rsidRPr="005B1BAE">
        <w:rPr>
          <w:rFonts w:ascii="Times New Roman" w:hAnsi="Times New Roman" w:cs="Times New Roman"/>
          <w:sz w:val="24"/>
          <w:szCs w:val="24"/>
        </w:rPr>
        <w:t>,</w:t>
      </w:r>
      <w:r w:rsidR="00D94102">
        <w:rPr>
          <w:rFonts w:ascii="Times New Roman" w:hAnsi="Times New Roman" w:cs="Times New Roman"/>
          <w:sz w:val="24"/>
          <w:szCs w:val="24"/>
        </w:rPr>
        <w:t xml:space="preserve"> test of reliability,</w:t>
      </w:r>
      <w:r w:rsidRPr="005B1BAE">
        <w:rPr>
          <w:rFonts w:ascii="Times New Roman" w:hAnsi="Times New Roman" w:cs="Times New Roman"/>
          <w:sz w:val="24"/>
          <w:szCs w:val="24"/>
        </w:rPr>
        <w:t xml:space="preserve"> correlation analysis, </w:t>
      </w:r>
      <w:r w:rsidR="00485348">
        <w:rPr>
          <w:rFonts w:ascii="Times New Roman" w:hAnsi="Times New Roman" w:cs="Times New Roman"/>
          <w:sz w:val="24"/>
          <w:szCs w:val="24"/>
        </w:rPr>
        <w:t xml:space="preserve">linear </w:t>
      </w:r>
      <w:r w:rsidR="00D94102">
        <w:rPr>
          <w:rFonts w:ascii="Times New Roman" w:hAnsi="Times New Roman" w:cs="Times New Roman"/>
          <w:sz w:val="24"/>
          <w:szCs w:val="24"/>
        </w:rPr>
        <w:t xml:space="preserve">regression analysis </w:t>
      </w:r>
      <w:r w:rsidRPr="005B1BAE">
        <w:rPr>
          <w:rFonts w:ascii="Times New Roman" w:hAnsi="Times New Roman" w:cs="Times New Roman"/>
          <w:sz w:val="24"/>
          <w:szCs w:val="24"/>
        </w:rPr>
        <w:t>have done by using SPSS</w:t>
      </w:r>
      <w:r w:rsidR="00D94102">
        <w:rPr>
          <w:rFonts w:ascii="Times New Roman" w:hAnsi="Times New Roman" w:cs="Times New Roman"/>
          <w:sz w:val="24"/>
          <w:szCs w:val="24"/>
        </w:rPr>
        <w:t xml:space="preserve"> and mediation analysis have done by SPSS AMOS.</w:t>
      </w:r>
    </w:p>
    <w:p w:rsidR="00485348" w:rsidRDefault="00485348" w:rsidP="001935AA">
      <w:pPr>
        <w:tabs>
          <w:tab w:val="left" w:pos="3675"/>
        </w:tabs>
        <w:spacing w:line="240" w:lineRule="auto"/>
        <w:jc w:val="both"/>
        <w:rPr>
          <w:rFonts w:ascii="Times New Roman" w:hAnsi="Times New Roman" w:cs="Times New Roman"/>
          <w:sz w:val="24"/>
          <w:szCs w:val="24"/>
        </w:rPr>
      </w:pPr>
    </w:p>
    <w:p w:rsidR="0068736E" w:rsidRPr="001935AA" w:rsidRDefault="001C0AEA"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3.15</w:t>
      </w:r>
      <w:r w:rsidR="001935AA">
        <w:rPr>
          <w:rFonts w:ascii="Times New Roman" w:hAnsi="Times New Roman" w:cs="Times New Roman"/>
          <w:b/>
          <w:sz w:val="28"/>
          <w:szCs w:val="24"/>
        </w:rPr>
        <w:t xml:space="preserve"> Research A</w:t>
      </w:r>
      <w:r w:rsidR="0068736E" w:rsidRPr="001935AA">
        <w:rPr>
          <w:rFonts w:ascii="Times New Roman" w:hAnsi="Times New Roman" w:cs="Times New Roman"/>
          <w:b/>
          <w:sz w:val="28"/>
          <w:szCs w:val="24"/>
        </w:rPr>
        <w:t>pproach</w:t>
      </w:r>
    </w:p>
    <w:p w:rsidR="00485348" w:rsidRDefault="00485348" w:rsidP="00485348">
      <w:pPr>
        <w:tabs>
          <w:tab w:val="left" w:pos="3675"/>
        </w:tabs>
        <w:spacing w:line="360" w:lineRule="auto"/>
        <w:jc w:val="both"/>
        <w:rPr>
          <w:rFonts w:ascii="Times New Roman" w:hAnsi="Times New Roman" w:cs="Times New Roman"/>
          <w:sz w:val="24"/>
          <w:szCs w:val="24"/>
        </w:rPr>
      </w:pPr>
      <w:r w:rsidRPr="00485348">
        <w:rPr>
          <w:rFonts w:ascii="Times New Roman" w:hAnsi="Times New Roman" w:cs="Times New Roman"/>
          <w:sz w:val="24"/>
          <w:szCs w:val="24"/>
        </w:rPr>
        <w:t xml:space="preserve">The data used in this study gathered and assembled using a deductive methodology. The first step in developing the hypotheses was to research the literature on the topic to obtain a deeper comprehension and understanding of it. For research purposes, the data and information are collected by a survey on </w:t>
      </w:r>
      <w:r>
        <w:rPr>
          <w:rFonts w:ascii="Times New Roman" w:hAnsi="Times New Roman" w:cs="Times New Roman"/>
          <w:sz w:val="24"/>
          <w:szCs w:val="24"/>
        </w:rPr>
        <w:t xml:space="preserve">different </w:t>
      </w:r>
      <w:r w:rsidR="00D56073">
        <w:rPr>
          <w:rFonts w:ascii="Times New Roman" w:hAnsi="Times New Roman" w:cs="Times New Roman"/>
          <w:sz w:val="24"/>
          <w:szCs w:val="24"/>
        </w:rPr>
        <w:t xml:space="preserve">manufacturing </w:t>
      </w:r>
      <w:r>
        <w:rPr>
          <w:rFonts w:ascii="Times New Roman" w:hAnsi="Times New Roman" w:cs="Times New Roman"/>
          <w:sz w:val="24"/>
          <w:szCs w:val="24"/>
        </w:rPr>
        <w:t>organization</w:t>
      </w:r>
      <w:r w:rsidRPr="00485348">
        <w:rPr>
          <w:rFonts w:ascii="Times New Roman" w:hAnsi="Times New Roman" w:cs="Times New Roman"/>
          <w:sz w:val="24"/>
          <w:szCs w:val="24"/>
        </w:rPr>
        <w:t xml:space="preserve"> with an appropriate questionnaire method.</w:t>
      </w:r>
    </w:p>
    <w:p w:rsidR="0068736E" w:rsidRDefault="0068736E" w:rsidP="00C86E99">
      <w:pPr>
        <w:tabs>
          <w:tab w:val="left" w:pos="3675"/>
        </w:tabs>
        <w:spacing w:line="360" w:lineRule="auto"/>
        <w:jc w:val="both"/>
        <w:rPr>
          <w:rFonts w:ascii="Times New Roman" w:hAnsi="Times New Roman" w:cs="Times New Roman"/>
          <w:sz w:val="24"/>
          <w:szCs w:val="24"/>
        </w:rPr>
      </w:pPr>
    </w:p>
    <w:p w:rsidR="0068736E" w:rsidRDefault="0068736E"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D956BC" w:rsidRDefault="00D956BC" w:rsidP="001814F8">
      <w:pPr>
        <w:tabs>
          <w:tab w:val="left" w:pos="3675"/>
        </w:tabs>
        <w:spacing w:line="360" w:lineRule="auto"/>
        <w:jc w:val="center"/>
        <w:rPr>
          <w:rFonts w:ascii="Times New Roman" w:hAnsi="Times New Roman" w:cs="Times New Roman"/>
          <w:b/>
          <w:sz w:val="36"/>
          <w:szCs w:val="24"/>
          <w:u w:val="single"/>
        </w:rPr>
      </w:pPr>
    </w:p>
    <w:p w:rsidR="001814F8" w:rsidRPr="001814F8" w:rsidRDefault="001814F8" w:rsidP="001814F8">
      <w:pPr>
        <w:tabs>
          <w:tab w:val="left" w:pos="3675"/>
        </w:tabs>
        <w:spacing w:line="360" w:lineRule="auto"/>
        <w:jc w:val="center"/>
        <w:rPr>
          <w:rFonts w:ascii="Times New Roman" w:hAnsi="Times New Roman" w:cs="Times New Roman"/>
          <w:b/>
          <w:sz w:val="36"/>
          <w:szCs w:val="24"/>
          <w:u w:val="single"/>
        </w:rPr>
      </w:pPr>
      <w:r w:rsidRPr="001814F8">
        <w:rPr>
          <w:rFonts w:ascii="Times New Roman" w:hAnsi="Times New Roman" w:cs="Times New Roman"/>
          <w:b/>
          <w:sz w:val="36"/>
          <w:szCs w:val="24"/>
          <w:u w:val="single"/>
        </w:rPr>
        <w:t>Chapter Four: Research Findings and Analysis</w:t>
      </w:r>
    </w:p>
    <w:p w:rsidR="00E43FE9" w:rsidRDefault="00E43FE9" w:rsidP="00E43FE9">
      <w:pPr>
        <w:spacing w:line="360" w:lineRule="auto"/>
        <w:jc w:val="both"/>
        <w:rPr>
          <w:rFonts w:ascii="Times New Roman" w:eastAsia="Calibri" w:hAnsi="Times New Roman" w:cs="Times New Roman"/>
          <w:bCs/>
          <w:kern w:val="2"/>
          <w:sz w:val="24"/>
          <w:szCs w:val="32"/>
          <w14:ligatures w14:val="standardContextual"/>
        </w:rPr>
      </w:pPr>
    </w:p>
    <w:p w:rsidR="00E43FE9" w:rsidRPr="00E43FE9" w:rsidRDefault="00E14F05" w:rsidP="00E43FE9">
      <w:pPr>
        <w:spacing w:line="360" w:lineRule="auto"/>
        <w:jc w:val="both"/>
        <w:rPr>
          <w:rFonts w:ascii="Times New Roman" w:eastAsia="Calibri" w:hAnsi="Times New Roman" w:cs="Times New Roman"/>
          <w:b/>
          <w:bCs/>
          <w:kern w:val="2"/>
          <w:sz w:val="28"/>
          <w:szCs w:val="32"/>
          <w14:ligatures w14:val="standardContextual"/>
        </w:rPr>
      </w:pPr>
      <w:r>
        <w:rPr>
          <w:rFonts w:ascii="Times New Roman" w:eastAsia="Calibri" w:hAnsi="Times New Roman" w:cs="Times New Roman"/>
          <w:b/>
          <w:bCs/>
          <w:kern w:val="2"/>
          <w:sz w:val="28"/>
          <w:szCs w:val="32"/>
          <w14:ligatures w14:val="standardContextual"/>
        </w:rPr>
        <w:t>4</w:t>
      </w:r>
      <w:r w:rsidR="00E43FE9" w:rsidRPr="00E43FE9">
        <w:rPr>
          <w:rFonts w:ascii="Times New Roman" w:eastAsia="Calibri" w:hAnsi="Times New Roman" w:cs="Times New Roman"/>
          <w:b/>
          <w:bCs/>
          <w:kern w:val="2"/>
          <w:sz w:val="28"/>
          <w:szCs w:val="32"/>
          <w14:ligatures w14:val="standardContextual"/>
        </w:rPr>
        <w:t xml:space="preserve">.1 Introduction </w:t>
      </w:r>
    </w:p>
    <w:p w:rsidR="00E43FE9" w:rsidRDefault="00E43FE9" w:rsidP="00E43FE9">
      <w:pPr>
        <w:spacing w:line="360" w:lineRule="auto"/>
        <w:jc w:val="both"/>
        <w:rPr>
          <w:rFonts w:ascii="Times New Roman" w:eastAsia="Calibri" w:hAnsi="Times New Roman" w:cs="Times New Roman"/>
          <w:bCs/>
          <w:kern w:val="2"/>
          <w:sz w:val="24"/>
          <w:szCs w:val="32"/>
          <w14:ligatures w14:val="standardContextual"/>
        </w:rPr>
      </w:pPr>
      <w:r w:rsidRPr="00E43FE9">
        <w:rPr>
          <w:rFonts w:ascii="Times New Roman" w:eastAsia="Calibri" w:hAnsi="Times New Roman" w:cs="Times New Roman"/>
          <w:bCs/>
          <w:kern w:val="2"/>
          <w:sz w:val="24"/>
          <w:szCs w:val="32"/>
          <w14:ligatures w14:val="standardContextual"/>
        </w:rPr>
        <w:t>This chapter summarizes the findings and outcomes d</w:t>
      </w:r>
      <w:r>
        <w:rPr>
          <w:rFonts w:ascii="Times New Roman" w:eastAsia="Calibri" w:hAnsi="Times New Roman" w:cs="Times New Roman"/>
          <w:bCs/>
          <w:kern w:val="2"/>
          <w:sz w:val="24"/>
          <w:szCs w:val="32"/>
          <w14:ligatures w14:val="standardContextual"/>
        </w:rPr>
        <w:t xml:space="preserve">epending on the questionnaire. </w:t>
      </w:r>
      <w:r w:rsidRPr="00E43FE9">
        <w:rPr>
          <w:rFonts w:ascii="Times New Roman" w:eastAsia="Calibri" w:hAnsi="Times New Roman" w:cs="Times New Roman"/>
          <w:bCs/>
          <w:kern w:val="2"/>
          <w:sz w:val="24"/>
          <w:szCs w:val="32"/>
          <w14:ligatures w14:val="standardContextual"/>
        </w:rPr>
        <w:t xml:space="preserve">Tables and graphs are formed from the analyzed </w:t>
      </w:r>
      <w:r>
        <w:rPr>
          <w:rFonts w:ascii="Times New Roman" w:eastAsia="Calibri" w:hAnsi="Times New Roman" w:cs="Times New Roman"/>
          <w:bCs/>
          <w:kern w:val="2"/>
          <w:sz w:val="24"/>
          <w:szCs w:val="32"/>
          <w14:ligatures w14:val="standardContextual"/>
        </w:rPr>
        <w:t xml:space="preserve">data. The data is presented in </w:t>
      </w:r>
      <w:r w:rsidRPr="00E43FE9">
        <w:rPr>
          <w:rFonts w:ascii="Times New Roman" w:eastAsia="Calibri" w:hAnsi="Times New Roman" w:cs="Times New Roman"/>
          <w:bCs/>
          <w:kern w:val="2"/>
          <w:sz w:val="24"/>
          <w:szCs w:val="32"/>
          <w14:ligatures w14:val="standardContextual"/>
        </w:rPr>
        <w:t xml:space="preserve">accordance with demographic information, </w:t>
      </w:r>
      <w:r>
        <w:rPr>
          <w:rFonts w:ascii="Times New Roman" w:eastAsia="Calibri" w:hAnsi="Times New Roman" w:cs="Times New Roman"/>
          <w:bCs/>
          <w:kern w:val="2"/>
          <w:sz w:val="24"/>
          <w:szCs w:val="32"/>
          <w14:ligatures w14:val="standardContextual"/>
        </w:rPr>
        <w:t>Recruitment &amp; selecting, Training &amp; Developing, Performance Management &amp; Appraisal, Compensation &amp; Reward, Organizational Culture, Safety &amp; Health.</w:t>
      </w:r>
    </w:p>
    <w:p w:rsidR="00E43FE9" w:rsidRDefault="00E43FE9" w:rsidP="00E43FE9">
      <w:pPr>
        <w:spacing w:line="360" w:lineRule="auto"/>
        <w:jc w:val="both"/>
        <w:rPr>
          <w:rFonts w:ascii="Times New Roman" w:eastAsia="Calibri" w:hAnsi="Times New Roman" w:cs="Times New Roman"/>
          <w:bCs/>
          <w:kern w:val="2"/>
          <w:sz w:val="24"/>
          <w:szCs w:val="32"/>
          <w14:ligatures w14:val="standardContextual"/>
        </w:rPr>
      </w:pPr>
    </w:p>
    <w:p w:rsidR="00E43FE9" w:rsidRPr="00FA06E9" w:rsidRDefault="00E14F05" w:rsidP="00E43FE9">
      <w:pPr>
        <w:spacing w:line="360" w:lineRule="auto"/>
        <w:jc w:val="both"/>
        <w:rPr>
          <w:rFonts w:ascii="Times New Roman" w:eastAsia="Calibri" w:hAnsi="Times New Roman" w:cs="Times New Roman"/>
          <w:b/>
          <w:bCs/>
          <w:kern w:val="2"/>
          <w:sz w:val="28"/>
          <w:szCs w:val="32"/>
          <w14:ligatures w14:val="standardContextual"/>
        </w:rPr>
      </w:pPr>
      <w:r>
        <w:rPr>
          <w:rFonts w:ascii="Times New Roman" w:eastAsia="Calibri" w:hAnsi="Times New Roman" w:cs="Times New Roman"/>
          <w:b/>
          <w:bCs/>
          <w:kern w:val="2"/>
          <w:sz w:val="28"/>
          <w:szCs w:val="32"/>
          <w14:ligatures w14:val="standardContextual"/>
        </w:rPr>
        <w:t>4</w:t>
      </w:r>
      <w:r w:rsidR="00E43FE9" w:rsidRPr="00E43FE9">
        <w:rPr>
          <w:rFonts w:ascii="Times New Roman" w:eastAsia="Calibri" w:hAnsi="Times New Roman" w:cs="Times New Roman"/>
          <w:b/>
          <w:bCs/>
          <w:kern w:val="2"/>
          <w:sz w:val="28"/>
          <w:szCs w:val="32"/>
          <w14:ligatures w14:val="standardContextual"/>
        </w:rPr>
        <w:t>.2 Demographic Information of the Respondents</w:t>
      </w:r>
    </w:p>
    <w:p w:rsidR="00FA06E9" w:rsidRPr="00FA06E9" w:rsidRDefault="001814F8" w:rsidP="00FA06E9">
      <w:pPr>
        <w:spacing w:line="360" w:lineRule="auto"/>
        <w:jc w:val="center"/>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Table</w:t>
      </w:r>
      <w:r w:rsidR="00837B57">
        <w:rPr>
          <w:rFonts w:ascii="Times New Roman" w:eastAsia="Calibri" w:hAnsi="Times New Roman" w:cs="Times New Roman"/>
          <w:b/>
          <w:bCs/>
          <w:kern w:val="2"/>
          <w:sz w:val="24"/>
          <w:szCs w:val="24"/>
          <w14:ligatures w14:val="standardContextual"/>
        </w:rPr>
        <w:t xml:space="preserve"> 1</w:t>
      </w:r>
      <w:r w:rsidRPr="001814F8">
        <w:rPr>
          <w:rFonts w:ascii="Times New Roman" w:eastAsia="Calibri" w:hAnsi="Times New Roman" w:cs="Times New Roman"/>
          <w:b/>
          <w:bCs/>
          <w:kern w:val="2"/>
          <w:sz w:val="24"/>
          <w:szCs w:val="24"/>
          <w14:ligatures w14:val="standardContextual"/>
        </w:rPr>
        <w:t xml:space="preserve">: </w:t>
      </w:r>
      <w:r w:rsidRPr="001814F8">
        <w:rPr>
          <w:rFonts w:ascii="Times New Roman" w:eastAsia="Calibri" w:hAnsi="Times New Roman" w:cs="Times New Roman"/>
          <w:kern w:val="2"/>
          <w:sz w:val="24"/>
          <w:szCs w:val="24"/>
          <w14:ligatures w14:val="standardContextual"/>
        </w:rPr>
        <w:t>Socio-demographic characteristics</w:t>
      </w:r>
    </w:p>
    <w:tbl>
      <w:tblPr>
        <w:tblStyle w:val="GridTable6ColorfulAccent6"/>
        <w:tblW w:w="9421" w:type="dxa"/>
        <w:tblLook w:val="04A0" w:firstRow="1" w:lastRow="0" w:firstColumn="1" w:lastColumn="0" w:noHBand="0" w:noVBand="1"/>
      </w:tblPr>
      <w:tblGrid>
        <w:gridCol w:w="3170"/>
        <w:gridCol w:w="3118"/>
        <w:gridCol w:w="3133"/>
      </w:tblGrid>
      <w:tr w:rsidR="00FA06E9" w:rsidRPr="00FA06E9" w:rsidTr="00612CBF">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Variable </w:t>
            </w:r>
          </w:p>
        </w:tc>
        <w:tc>
          <w:tcPr>
            <w:tcW w:w="3118" w:type="dxa"/>
          </w:tcPr>
          <w:p w:rsidR="001814F8" w:rsidRPr="00FA06E9" w:rsidRDefault="001814F8" w:rsidP="001814F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Frequency </w:t>
            </w:r>
          </w:p>
        </w:tc>
        <w:tc>
          <w:tcPr>
            <w:tcW w:w="3131" w:type="dxa"/>
          </w:tcPr>
          <w:p w:rsidR="001814F8" w:rsidRPr="00FA06E9" w:rsidRDefault="001814F8" w:rsidP="001814F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Percentage </w:t>
            </w:r>
          </w:p>
        </w:tc>
      </w:tr>
      <w:tr w:rsidR="00FA06E9"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1814F8" w:rsidRPr="00FA06E9" w:rsidRDefault="001814F8" w:rsidP="001814F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Age </w:t>
            </w:r>
          </w:p>
        </w:tc>
      </w:tr>
      <w:tr w:rsidR="00FA06E9"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24-30 years </w:t>
            </w:r>
          </w:p>
        </w:tc>
        <w:tc>
          <w:tcPr>
            <w:tcW w:w="3118"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61</w:t>
            </w:r>
          </w:p>
        </w:tc>
        <w:tc>
          <w:tcPr>
            <w:tcW w:w="3131"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61.6</w:t>
            </w:r>
            <w:r w:rsidR="00FA06E9">
              <w:rPr>
                <w:rFonts w:ascii="Times New Roman" w:eastAsia="Calibri" w:hAnsi="Times New Roman" w:cs="Times New Roman"/>
                <w:color w:val="auto"/>
                <w:sz w:val="24"/>
                <w:szCs w:val="24"/>
              </w:rPr>
              <w:t>%</w:t>
            </w:r>
          </w:p>
        </w:tc>
      </w:tr>
      <w:tr w:rsidR="00FA06E9"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31-35 years </w:t>
            </w:r>
          </w:p>
        </w:tc>
        <w:tc>
          <w:tcPr>
            <w:tcW w:w="3118"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33</w:t>
            </w:r>
          </w:p>
        </w:tc>
        <w:tc>
          <w:tcPr>
            <w:tcW w:w="3131"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33.3</w:t>
            </w:r>
            <w:r w:rsidR="00FA06E9">
              <w:rPr>
                <w:rFonts w:ascii="Times New Roman" w:eastAsia="Calibri" w:hAnsi="Times New Roman" w:cs="Times New Roman"/>
                <w:color w:val="auto"/>
                <w:sz w:val="24"/>
                <w:szCs w:val="24"/>
              </w:rPr>
              <w:t>%</w:t>
            </w:r>
          </w:p>
        </w:tc>
      </w:tr>
      <w:tr w:rsidR="00FA06E9"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36-45 years</w:t>
            </w:r>
          </w:p>
        </w:tc>
        <w:tc>
          <w:tcPr>
            <w:tcW w:w="3118"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4</w:t>
            </w:r>
          </w:p>
        </w:tc>
        <w:tc>
          <w:tcPr>
            <w:tcW w:w="3131"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4</w:t>
            </w:r>
            <w:r w:rsidR="00FA06E9">
              <w:rPr>
                <w:rFonts w:ascii="Times New Roman" w:eastAsia="Calibri" w:hAnsi="Times New Roman" w:cs="Times New Roman"/>
                <w:color w:val="auto"/>
                <w:sz w:val="24"/>
                <w:szCs w:val="24"/>
              </w:rPr>
              <w:t>%</w:t>
            </w:r>
          </w:p>
        </w:tc>
      </w:tr>
      <w:tr w:rsidR="00FA06E9"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45 and above</w:t>
            </w:r>
          </w:p>
        </w:tc>
        <w:tc>
          <w:tcPr>
            <w:tcW w:w="3118"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1</w:t>
            </w:r>
          </w:p>
        </w:tc>
        <w:tc>
          <w:tcPr>
            <w:tcW w:w="3131"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1</w:t>
            </w:r>
            <w:r w:rsidR="00FA06E9">
              <w:rPr>
                <w:rFonts w:ascii="Times New Roman" w:eastAsia="Calibri" w:hAnsi="Times New Roman" w:cs="Times New Roman"/>
                <w:color w:val="auto"/>
                <w:sz w:val="24"/>
                <w:szCs w:val="24"/>
              </w:rPr>
              <w:t>%</w:t>
            </w:r>
          </w:p>
        </w:tc>
      </w:tr>
      <w:tr w:rsidR="00FA06E9"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1814F8" w:rsidRPr="00FA06E9" w:rsidRDefault="001814F8" w:rsidP="001814F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Gender </w:t>
            </w:r>
          </w:p>
        </w:tc>
      </w:tr>
      <w:tr w:rsidR="00FA06E9" w:rsidRPr="00FA06E9" w:rsidTr="00612CBF">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lastRenderedPageBreak/>
              <w:t xml:space="preserve">Male </w:t>
            </w:r>
          </w:p>
        </w:tc>
        <w:tc>
          <w:tcPr>
            <w:tcW w:w="3118"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63</w:t>
            </w:r>
          </w:p>
        </w:tc>
        <w:tc>
          <w:tcPr>
            <w:tcW w:w="3131"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63.6</w:t>
            </w:r>
            <w:r w:rsidR="00FA06E9">
              <w:rPr>
                <w:rFonts w:ascii="Times New Roman" w:eastAsia="Calibri" w:hAnsi="Times New Roman" w:cs="Times New Roman"/>
                <w:color w:val="auto"/>
                <w:sz w:val="24"/>
                <w:szCs w:val="24"/>
              </w:rPr>
              <w:t>%</w:t>
            </w:r>
          </w:p>
        </w:tc>
      </w:tr>
      <w:tr w:rsidR="00FA06E9"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Female </w:t>
            </w:r>
          </w:p>
        </w:tc>
        <w:tc>
          <w:tcPr>
            <w:tcW w:w="3118"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36</w:t>
            </w:r>
          </w:p>
        </w:tc>
        <w:tc>
          <w:tcPr>
            <w:tcW w:w="3131"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36.4</w:t>
            </w:r>
            <w:r w:rsidR="00FA06E9">
              <w:rPr>
                <w:rFonts w:ascii="Times New Roman" w:eastAsia="Calibri"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0507D8" w:rsidRPr="000507D8" w:rsidRDefault="000507D8" w:rsidP="001814F8">
            <w:pPr>
              <w:rPr>
                <w:rFonts w:ascii="Times New Roman" w:eastAsia="Calibri" w:hAnsi="Times New Roman" w:cs="Times New Roman"/>
                <w:color w:val="auto"/>
                <w:sz w:val="24"/>
                <w:szCs w:val="24"/>
              </w:rPr>
            </w:pPr>
            <w:r w:rsidRPr="000507D8">
              <w:rPr>
                <w:rFonts w:ascii="Times New Roman" w:eastAsia="Calibri" w:hAnsi="Times New Roman" w:cs="Times New Roman"/>
                <w:color w:val="auto"/>
                <w:sz w:val="24"/>
                <w:szCs w:val="24"/>
              </w:rPr>
              <w:t>Tenure of Employment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0507D8" w:rsidRDefault="000507D8" w:rsidP="000507D8">
            <w:pPr>
              <w:rPr>
                <w:rFonts w:ascii="Times New Roman" w:hAnsi="Times New Roman" w:cs="Times New Roman"/>
                <w:b w:val="0"/>
                <w:color w:val="auto"/>
                <w:sz w:val="24"/>
                <w:szCs w:val="24"/>
              </w:rPr>
            </w:pPr>
            <w:r w:rsidRPr="000507D8">
              <w:rPr>
                <w:rFonts w:ascii="Times New Roman" w:hAnsi="Times New Roman" w:cs="Times New Roman"/>
                <w:b w:val="0"/>
                <w:color w:val="auto"/>
                <w:sz w:val="24"/>
                <w:szCs w:val="24"/>
              </w:rPr>
              <w:t>&lt;1 year</w:t>
            </w:r>
          </w:p>
        </w:tc>
        <w:tc>
          <w:tcPr>
            <w:tcW w:w="3118" w:type="dxa"/>
          </w:tcPr>
          <w:p w:rsidR="000507D8" w:rsidRPr="000507D8"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25</w:t>
            </w:r>
          </w:p>
        </w:tc>
        <w:tc>
          <w:tcPr>
            <w:tcW w:w="3131" w:type="dxa"/>
          </w:tcPr>
          <w:p w:rsidR="000507D8" w:rsidRPr="000507D8"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25.3</w:t>
            </w:r>
            <w:r>
              <w:rPr>
                <w:rFonts w:ascii="Times New Roman"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0507D8" w:rsidRDefault="000507D8" w:rsidP="000507D8">
            <w:pPr>
              <w:rPr>
                <w:rFonts w:ascii="Times New Roman" w:hAnsi="Times New Roman" w:cs="Times New Roman"/>
                <w:b w:val="0"/>
                <w:color w:val="auto"/>
                <w:sz w:val="24"/>
                <w:szCs w:val="24"/>
              </w:rPr>
            </w:pPr>
            <w:r w:rsidRPr="000507D8">
              <w:rPr>
                <w:rFonts w:ascii="Times New Roman" w:hAnsi="Times New Roman" w:cs="Times New Roman"/>
                <w:b w:val="0"/>
                <w:color w:val="auto"/>
                <w:sz w:val="24"/>
                <w:szCs w:val="24"/>
              </w:rPr>
              <w:t>1-3 years</w:t>
            </w:r>
          </w:p>
        </w:tc>
        <w:tc>
          <w:tcPr>
            <w:tcW w:w="3118" w:type="dxa"/>
          </w:tcPr>
          <w:p w:rsidR="000507D8" w:rsidRPr="000507D8"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33</w:t>
            </w:r>
          </w:p>
        </w:tc>
        <w:tc>
          <w:tcPr>
            <w:tcW w:w="3131" w:type="dxa"/>
          </w:tcPr>
          <w:p w:rsidR="000507D8" w:rsidRPr="000507D8"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33.3</w:t>
            </w:r>
            <w:r>
              <w:rPr>
                <w:rFonts w:ascii="Times New Roman"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0507D8" w:rsidRDefault="000507D8" w:rsidP="000507D8">
            <w:pPr>
              <w:rPr>
                <w:rFonts w:ascii="Times New Roman" w:hAnsi="Times New Roman" w:cs="Times New Roman"/>
                <w:b w:val="0"/>
                <w:color w:val="auto"/>
                <w:sz w:val="24"/>
                <w:szCs w:val="24"/>
              </w:rPr>
            </w:pPr>
            <w:r w:rsidRPr="000507D8">
              <w:rPr>
                <w:rFonts w:ascii="Times New Roman" w:hAnsi="Times New Roman" w:cs="Times New Roman"/>
                <w:b w:val="0"/>
                <w:color w:val="auto"/>
                <w:sz w:val="24"/>
                <w:szCs w:val="24"/>
              </w:rPr>
              <w:t>3-5 years</w:t>
            </w:r>
          </w:p>
        </w:tc>
        <w:tc>
          <w:tcPr>
            <w:tcW w:w="3118" w:type="dxa"/>
          </w:tcPr>
          <w:p w:rsidR="000507D8" w:rsidRPr="000507D8"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17</w:t>
            </w:r>
          </w:p>
        </w:tc>
        <w:tc>
          <w:tcPr>
            <w:tcW w:w="3131" w:type="dxa"/>
          </w:tcPr>
          <w:p w:rsidR="000507D8" w:rsidRPr="000507D8"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17.2</w:t>
            </w:r>
            <w:r>
              <w:rPr>
                <w:rFonts w:ascii="Times New Roman"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0507D8" w:rsidRDefault="000507D8" w:rsidP="000507D8">
            <w:pPr>
              <w:rPr>
                <w:rFonts w:ascii="Times New Roman" w:hAnsi="Times New Roman" w:cs="Times New Roman"/>
                <w:b w:val="0"/>
                <w:color w:val="auto"/>
                <w:sz w:val="24"/>
                <w:szCs w:val="24"/>
              </w:rPr>
            </w:pPr>
            <w:r w:rsidRPr="000507D8">
              <w:rPr>
                <w:rFonts w:ascii="Times New Roman" w:hAnsi="Times New Roman" w:cs="Times New Roman"/>
                <w:b w:val="0"/>
                <w:color w:val="auto"/>
                <w:sz w:val="24"/>
                <w:szCs w:val="24"/>
              </w:rPr>
              <w:t xml:space="preserve">5 years and above </w:t>
            </w:r>
          </w:p>
        </w:tc>
        <w:tc>
          <w:tcPr>
            <w:tcW w:w="3118" w:type="dxa"/>
          </w:tcPr>
          <w:p w:rsidR="000507D8" w:rsidRPr="000507D8"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24</w:t>
            </w:r>
          </w:p>
        </w:tc>
        <w:tc>
          <w:tcPr>
            <w:tcW w:w="3131" w:type="dxa"/>
          </w:tcPr>
          <w:p w:rsidR="000507D8" w:rsidRPr="000507D8"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24.2</w:t>
            </w:r>
            <w:r>
              <w:rPr>
                <w:rFonts w:ascii="Times New Roman"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0507D8" w:rsidRPr="00FA06E9" w:rsidRDefault="000507D8" w:rsidP="000507D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Industry sector </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Manufacturing </w:t>
            </w:r>
          </w:p>
        </w:tc>
        <w:tc>
          <w:tcPr>
            <w:tcW w:w="3118"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28</w:t>
            </w:r>
          </w:p>
        </w:tc>
        <w:tc>
          <w:tcPr>
            <w:tcW w:w="3131"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28.3</w:t>
            </w:r>
            <w:r>
              <w:rPr>
                <w:rFonts w:ascii="Times New Roman" w:eastAsia="Calibri"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Services </w:t>
            </w:r>
          </w:p>
        </w:tc>
        <w:tc>
          <w:tcPr>
            <w:tcW w:w="3118"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30</w:t>
            </w:r>
          </w:p>
        </w:tc>
        <w:tc>
          <w:tcPr>
            <w:tcW w:w="3131"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30.3</w:t>
            </w:r>
            <w:r>
              <w:rPr>
                <w:rFonts w:ascii="Times New Roman" w:eastAsia="Calibri"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Technology </w:t>
            </w:r>
          </w:p>
        </w:tc>
        <w:tc>
          <w:tcPr>
            <w:tcW w:w="3118"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15</w:t>
            </w:r>
          </w:p>
        </w:tc>
        <w:tc>
          <w:tcPr>
            <w:tcW w:w="3131"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15.2</w:t>
            </w:r>
            <w:r>
              <w:rPr>
                <w:rFonts w:ascii="Times New Roman" w:eastAsia="Calibri"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Healthcare </w:t>
            </w:r>
          </w:p>
        </w:tc>
        <w:tc>
          <w:tcPr>
            <w:tcW w:w="3118"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5</w:t>
            </w:r>
          </w:p>
        </w:tc>
        <w:tc>
          <w:tcPr>
            <w:tcW w:w="3131"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5.1</w:t>
            </w:r>
            <w:r>
              <w:rPr>
                <w:rFonts w:ascii="Times New Roman" w:eastAsia="Calibri"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Others </w:t>
            </w:r>
          </w:p>
        </w:tc>
        <w:tc>
          <w:tcPr>
            <w:tcW w:w="3118"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21</w:t>
            </w:r>
          </w:p>
        </w:tc>
        <w:tc>
          <w:tcPr>
            <w:tcW w:w="3131"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21.2</w:t>
            </w:r>
            <w:r>
              <w:rPr>
                <w:rFonts w:ascii="Times New Roman" w:eastAsia="Calibri"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0507D8" w:rsidRPr="00FA06E9" w:rsidRDefault="000507D8" w:rsidP="000507D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Concept of GRM </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No </w:t>
            </w:r>
          </w:p>
        </w:tc>
        <w:tc>
          <w:tcPr>
            <w:tcW w:w="3118"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25</w:t>
            </w:r>
          </w:p>
        </w:tc>
        <w:tc>
          <w:tcPr>
            <w:tcW w:w="3131"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25.3</w:t>
            </w:r>
            <w:r>
              <w:rPr>
                <w:rFonts w:ascii="Times New Roman" w:eastAsia="Calibri"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Yes </w:t>
            </w:r>
          </w:p>
        </w:tc>
        <w:tc>
          <w:tcPr>
            <w:tcW w:w="3118"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74</w:t>
            </w:r>
          </w:p>
        </w:tc>
        <w:tc>
          <w:tcPr>
            <w:tcW w:w="3131"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74.7</w:t>
            </w:r>
            <w:r>
              <w:rPr>
                <w:rFonts w:ascii="Times New Roman" w:eastAsia="Calibri" w:hAnsi="Times New Roman" w:cs="Times New Roman"/>
                <w:color w:val="auto"/>
                <w:sz w:val="24"/>
                <w:szCs w:val="24"/>
              </w:rPr>
              <w:t>%</w:t>
            </w:r>
          </w:p>
        </w:tc>
      </w:tr>
    </w:tbl>
    <w:p w:rsidR="001814F8" w:rsidRPr="001814F8" w:rsidRDefault="001814F8" w:rsidP="001814F8">
      <w:pPr>
        <w:rPr>
          <w:rFonts w:ascii="Times New Roman" w:eastAsia="Calibri" w:hAnsi="Times New Roman" w:cs="Times New Roman"/>
          <w:b/>
          <w:bCs/>
          <w:kern w:val="2"/>
          <w:sz w:val="24"/>
          <w:szCs w:val="24"/>
          <w14:ligatures w14:val="standardContextual"/>
        </w:rPr>
      </w:pPr>
    </w:p>
    <w:p w:rsidR="00FA06E9" w:rsidRDefault="00FA06E9" w:rsidP="001814F8">
      <w:pPr>
        <w:rPr>
          <w:rFonts w:ascii="Times New Roman" w:eastAsia="Calibri" w:hAnsi="Times New Roman" w:cs="Times New Roman"/>
          <w:b/>
          <w:bCs/>
          <w:kern w:val="2"/>
          <w:sz w:val="24"/>
          <w:szCs w:val="24"/>
          <w14:ligatures w14:val="standardContextual"/>
        </w:rPr>
      </w:pPr>
    </w:p>
    <w:p w:rsidR="001814F8" w:rsidRPr="00612CBF" w:rsidRDefault="00FA06E9" w:rsidP="001814F8">
      <w:pPr>
        <w:rPr>
          <w:rFonts w:ascii="Times New Roman" w:eastAsia="Calibri" w:hAnsi="Times New Roman" w:cs="Times New Roman"/>
          <w:b/>
          <w:bCs/>
          <w:kern w:val="2"/>
          <w:sz w:val="28"/>
          <w:szCs w:val="24"/>
          <w14:ligatures w14:val="standardContextual"/>
        </w:rPr>
      </w:pPr>
      <w:r w:rsidRPr="00612CBF">
        <w:rPr>
          <w:rFonts w:ascii="Calibri" w:eastAsia="Calibri" w:hAnsi="Calibri" w:cs="Vrinda"/>
          <w:noProof/>
          <w:kern w:val="2"/>
          <w:sz w:val="24"/>
          <w14:ligatures w14:val="standardContextual"/>
        </w:rPr>
        <w:drawing>
          <wp:anchor distT="0" distB="0" distL="114300" distR="114300" simplePos="0" relativeHeight="251695104" behindDoc="1" locked="0" layoutInCell="1" allowOverlap="1" wp14:anchorId="1C833636" wp14:editId="70C3833E">
            <wp:simplePos x="0" y="0"/>
            <wp:positionH relativeFrom="margin">
              <wp:posOffset>600075</wp:posOffset>
            </wp:positionH>
            <wp:positionV relativeFrom="paragraph">
              <wp:posOffset>462915</wp:posOffset>
            </wp:positionV>
            <wp:extent cx="4267200" cy="2219325"/>
            <wp:effectExtent l="0" t="0" r="0" b="9525"/>
            <wp:wrapTopAndBottom/>
            <wp:docPr id="20" name="Chart 1">
              <a:extLst xmlns:a="http://schemas.openxmlformats.org/drawingml/2006/main">
                <a:ext uri="{FF2B5EF4-FFF2-40B4-BE49-F238E27FC236}">
                  <a16:creationId xmlns:w15="http://schemas.microsoft.com/office/word/2012/wordml"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783BA10-C4F8-8ABA-8797-CBCD854D5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E14F05">
        <w:rPr>
          <w:rFonts w:ascii="Times New Roman" w:eastAsia="Calibri" w:hAnsi="Times New Roman" w:cs="Times New Roman"/>
          <w:b/>
          <w:bCs/>
          <w:kern w:val="2"/>
          <w:sz w:val="28"/>
          <w:szCs w:val="24"/>
          <w14:ligatures w14:val="standardContextual"/>
        </w:rPr>
        <w:t>4</w:t>
      </w:r>
      <w:r w:rsidRPr="00612CBF">
        <w:rPr>
          <w:rFonts w:ascii="Times New Roman" w:eastAsia="Calibri" w:hAnsi="Times New Roman" w:cs="Times New Roman"/>
          <w:b/>
          <w:bCs/>
          <w:kern w:val="2"/>
          <w:sz w:val="28"/>
          <w:szCs w:val="24"/>
          <w14:ligatures w14:val="standardContextual"/>
        </w:rPr>
        <w:t xml:space="preserve">.2.1 Respondents Age </w:t>
      </w:r>
    </w:p>
    <w:p w:rsidR="00FA06E9" w:rsidRPr="001814F8" w:rsidRDefault="00FA06E9" w:rsidP="001814F8">
      <w:pPr>
        <w:rPr>
          <w:rFonts w:ascii="Times New Roman" w:eastAsia="Calibri" w:hAnsi="Times New Roman" w:cs="Times New Roman"/>
          <w:b/>
          <w:bCs/>
          <w:kern w:val="2"/>
          <w:sz w:val="24"/>
          <w:szCs w:val="24"/>
          <w14:ligatures w14:val="standardContextual"/>
        </w:rPr>
      </w:pPr>
    </w:p>
    <w:p w:rsidR="001814F8" w:rsidRPr="001814F8" w:rsidRDefault="00837B57" w:rsidP="00612CBF">
      <w:pPr>
        <w:spacing w:line="360" w:lineRule="auto"/>
        <w:jc w:val="center"/>
        <w:rPr>
          <w:rFonts w:ascii="Times New Roman" w:eastAsia="Calibri" w:hAnsi="Times New Roman" w:cs="Times New Roman"/>
          <w:b/>
          <w:bCs/>
          <w:kern w:val="2"/>
          <w:sz w:val="24"/>
          <w:szCs w:val="24"/>
          <w14:ligatures w14:val="standardContextual"/>
        </w:rPr>
      </w:pPr>
      <w:r>
        <w:rPr>
          <w:rFonts w:ascii="Times New Roman" w:eastAsia="Calibri" w:hAnsi="Times New Roman" w:cs="Times New Roman"/>
          <w:b/>
          <w:bCs/>
          <w:kern w:val="2"/>
          <w:sz w:val="24"/>
          <w:szCs w:val="24"/>
          <w14:ligatures w14:val="standardContextual"/>
        </w:rPr>
        <w:lastRenderedPageBreak/>
        <w:t>Figure 2</w:t>
      </w:r>
      <w:r w:rsidR="001814F8" w:rsidRPr="001814F8">
        <w:rPr>
          <w:rFonts w:ascii="Times New Roman" w:eastAsia="Calibri" w:hAnsi="Times New Roman" w:cs="Times New Roman"/>
          <w:b/>
          <w:bCs/>
          <w:kern w:val="2"/>
          <w:sz w:val="24"/>
          <w:szCs w:val="24"/>
          <w14:ligatures w14:val="standardContextual"/>
        </w:rPr>
        <w:t xml:space="preserve">: </w:t>
      </w:r>
      <w:r w:rsidR="00FA06E9" w:rsidRPr="00FA06E9">
        <w:rPr>
          <w:rFonts w:ascii="Times New Roman" w:eastAsia="Calibri" w:hAnsi="Times New Roman" w:cs="Times New Roman"/>
          <w:bCs/>
          <w:kern w:val="2"/>
          <w:sz w:val="24"/>
          <w:szCs w:val="24"/>
          <w14:ligatures w14:val="standardContextual"/>
        </w:rPr>
        <w:t xml:space="preserve">Respondents </w:t>
      </w:r>
      <w:r w:rsidR="001814F8" w:rsidRPr="00FA06E9">
        <w:rPr>
          <w:rFonts w:ascii="Times New Roman" w:eastAsia="Calibri" w:hAnsi="Times New Roman" w:cs="Times New Roman"/>
          <w:kern w:val="2"/>
          <w:sz w:val="24"/>
          <w:szCs w:val="24"/>
          <w14:ligatures w14:val="standardContextual"/>
        </w:rPr>
        <w:t>Age distribution</w:t>
      </w:r>
      <w:r w:rsidR="001814F8" w:rsidRPr="001814F8">
        <w:rPr>
          <w:rFonts w:ascii="Times New Roman" w:eastAsia="Calibri" w:hAnsi="Times New Roman" w:cs="Times New Roman"/>
          <w:b/>
          <w:bCs/>
          <w:kern w:val="2"/>
          <w:sz w:val="24"/>
          <w:szCs w:val="24"/>
          <w14:ligatures w14:val="standardContextual"/>
        </w:rPr>
        <w:t xml:space="preserve"> </w:t>
      </w:r>
    </w:p>
    <w:p w:rsidR="001814F8" w:rsidRDefault="001814F8" w:rsidP="00612CBF">
      <w:pPr>
        <w:spacing w:line="360" w:lineRule="auto"/>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The Figure 1 showed that 61.60% participants were between the age of 24-30 years, 33.30% were 31-35 years, 4% between 36-45 years and 1% were 45 and above aged </w:t>
      </w:r>
      <w:r w:rsidR="00C40D76">
        <w:rPr>
          <w:rFonts w:ascii="Times New Roman" w:eastAsia="Calibri" w:hAnsi="Times New Roman" w:cs="Times New Roman"/>
          <w:b/>
          <w:bCs/>
          <w:kern w:val="2"/>
          <w:sz w:val="24"/>
          <w:szCs w:val="24"/>
          <w14:ligatures w14:val="standardContextual"/>
        </w:rPr>
        <w:t>(Figure 2</w:t>
      </w:r>
      <w:r w:rsidRPr="001814F8">
        <w:rPr>
          <w:rFonts w:ascii="Times New Roman" w:eastAsia="Calibri" w:hAnsi="Times New Roman" w:cs="Times New Roman"/>
          <w:b/>
          <w:bCs/>
          <w:kern w:val="2"/>
          <w:sz w:val="24"/>
          <w:szCs w:val="24"/>
          <w14:ligatures w14:val="standardContextual"/>
        </w:rPr>
        <w:t>)</w:t>
      </w:r>
      <w:r w:rsidRPr="001814F8">
        <w:rPr>
          <w:rFonts w:ascii="Times New Roman" w:eastAsia="Calibri" w:hAnsi="Times New Roman" w:cs="Times New Roman"/>
          <w:kern w:val="2"/>
          <w:sz w:val="24"/>
          <w:szCs w:val="24"/>
          <w14:ligatures w14:val="standardContextual"/>
        </w:rPr>
        <w:t xml:space="preserve">. </w:t>
      </w:r>
    </w:p>
    <w:p w:rsidR="00D956BC" w:rsidRDefault="00D956BC" w:rsidP="001814F8">
      <w:pPr>
        <w:rPr>
          <w:rFonts w:ascii="Times New Roman" w:eastAsia="Calibri" w:hAnsi="Times New Roman" w:cs="Times New Roman"/>
          <w:b/>
          <w:kern w:val="2"/>
          <w:sz w:val="28"/>
          <w:szCs w:val="24"/>
          <w14:ligatures w14:val="standardContextual"/>
        </w:rPr>
      </w:pPr>
    </w:p>
    <w:p w:rsidR="00D956BC" w:rsidRDefault="00D956BC" w:rsidP="001814F8">
      <w:pPr>
        <w:rPr>
          <w:rFonts w:ascii="Times New Roman" w:eastAsia="Calibri" w:hAnsi="Times New Roman" w:cs="Times New Roman"/>
          <w:b/>
          <w:kern w:val="2"/>
          <w:sz w:val="28"/>
          <w:szCs w:val="24"/>
          <w14:ligatures w14:val="standardContextual"/>
        </w:rPr>
      </w:pPr>
    </w:p>
    <w:p w:rsidR="00D956BC" w:rsidRDefault="00D956BC" w:rsidP="001814F8">
      <w:pPr>
        <w:rPr>
          <w:rFonts w:ascii="Times New Roman" w:eastAsia="Calibri" w:hAnsi="Times New Roman" w:cs="Times New Roman"/>
          <w:b/>
          <w:kern w:val="2"/>
          <w:sz w:val="28"/>
          <w:szCs w:val="24"/>
          <w14:ligatures w14:val="standardContextual"/>
        </w:rPr>
      </w:pPr>
    </w:p>
    <w:p w:rsidR="00D956BC" w:rsidRDefault="00D956BC" w:rsidP="001814F8">
      <w:pPr>
        <w:rPr>
          <w:rFonts w:ascii="Times New Roman" w:eastAsia="Calibri" w:hAnsi="Times New Roman" w:cs="Times New Roman"/>
          <w:b/>
          <w:kern w:val="2"/>
          <w:sz w:val="28"/>
          <w:szCs w:val="24"/>
          <w14:ligatures w14:val="standardContextual"/>
        </w:rPr>
      </w:pPr>
    </w:p>
    <w:p w:rsidR="00FA06E9" w:rsidRPr="002502F2" w:rsidRDefault="00E14F05" w:rsidP="001814F8">
      <w:pPr>
        <w:rPr>
          <w:rFonts w:ascii="Times New Roman" w:eastAsia="Calibri" w:hAnsi="Times New Roman" w:cs="Times New Roman"/>
          <w:b/>
          <w:kern w:val="2"/>
          <w:sz w:val="28"/>
          <w:szCs w:val="24"/>
          <w14:ligatures w14:val="standardContextual"/>
        </w:rPr>
      </w:pPr>
      <w:r>
        <w:rPr>
          <w:rFonts w:ascii="Times New Roman" w:eastAsia="Calibri" w:hAnsi="Times New Roman" w:cs="Times New Roman"/>
          <w:b/>
          <w:kern w:val="2"/>
          <w:sz w:val="28"/>
          <w:szCs w:val="24"/>
          <w14:ligatures w14:val="standardContextual"/>
        </w:rPr>
        <w:t>4</w:t>
      </w:r>
      <w:r w:rsidR="00FE3EC7" w:rsidRPr="002502F2">
        <w:rPr>
          <w:rFonts w:ascii="Times New Roman" w:eastAsia="Calibri" w:hAnsi="Times New Roman" w:cs="Times New Roman"/>
          <w:b/>
          <w:kern w:val="2"/>
          <w:sz w:val="28"/>
          <w:szCs w:val="24"/>
          <w14:ligatures w14:val="standardContextual"/>
        </w:rPr>
        <w:t xml:space="preserve">.2.2 </w:t>
      </w:r>
      <w:r w:rsidR="00FE3EC7">
        <w:rPr>
          <w:rFonts w:ascii="Times New Roman" w:eastAsia="Calibri" w:hAnsi="Times New Roman" w:cs="Times New Roman"/>
          <w:b/>
          <w:kern w:val="2"/>
          <w:sz w:val="28"/>
          <w:szCs w:val="24"/>
          <w14:ligatures w14:val="standardContextual"/>
        </w:rPr>
        <w:t>Respondents</w:t>
      </w:r>
      <w:r w:rsidR="002502F2">
        <w:rPr>
          <w:rFonts w:ascii="Times New Roman" w:eastAsia="Calibri" w:hAnsi="Times New Roman" w:cs="Times New Roman"/>
          <w:b/>
          <w:kern w:val="2"/>
          <w:sz w:val="28"/>
          <w:szCs w:val="24"/>
          <w14:ligatures w14:val="standardContextual"/>
        </w:rPr>
        <w:t xml:space="preserve"> </w:t>
      </w:r>
      <w:r w:rsidR="00FA06E9" w:rsidRPr="002502F2">
        <w:rPr>
          <w:rFonts w:ascii="Times New Roman" w:eastAsia="Calibri" w:hAnsi="Times New Roman" w:cs="Times New Roman"/>
          <w:b/>
          <w:kern w:val="2"/>
          <w:sz w:val="28"/>
          <w:szCs w:val="24"/>
          <w14:ligatures w14:val="standardContextual"/>
        </w:rPr>
        <w:t xml:space="preserve">Gender </w:t>
      </w:r>
    </w:p>
    <w:p w:rsidR="002502F2" w:rsidRPr="001814F8" w:rsidRDefault="002502F2" w:rsidP="001814F8">
      <w:pPr>
        <w:rPr>
          <w:rFonts w:ascii="Times New Roman" w:eastAsia="Calibri" w:hAnsi="Times New Roman" w:cs="Times New Roman"/>
          <w:kern w:val="2"/>
          <w:sz w:val="24"/>
          <w:szCs w:val="24"/>
          <w14:ligatures w14:val="standardContextual"/>
        </w:rPr>
      </w:pPr>
    </w:p>
    <w:p w:rsidR="001814F8" w:rsidRPr="001814F8" w:rsidRDefault="001814F8" w:rsidP="001814F8">
      <w:pPr>
        <w:jc w:val="center"/>
        <w:rPr>
          <w:rFonts w:ascii="Times New Roman" w:eastAsia="Calibri" w:hAnsi="Times New Roman" w:cs="Times New Roman"/>
          <w:kern w:val="2"/>
          <w:sz w:val="24"/>
          <w:szCs w:val="24"/>
          <w14:ligatures w14:val="standardContextual"/>
        </w:rPr>
      </w:pPr>
      <w:r w:rsidRPr="001814F8">
        <w:rPr>
          <w:rFonts w:ascii="Calibri" w:eastAsia="Calibri" w:hAnsi="Calibri" w:cs="Vrinda"/>
          <w:noProof/>
          <w:kern w:val="2"/>
          <w14:ligatures w14:val="standardContextual"/>
        </w:rPr>
        <w:drawing>
          <wp:inline distT="0" distB="0" distL="0" distR="0" wp14:anchorId="501B01B6" wp14:editId="371D77C9">
            <wp:extent cx="4562475" cy="2085975"/>
            <wp:effectExtent l="0" t="0" r="9525" b="9525"/>
            <wp:docPr id="30" name="Chart 1">
              <a:extLst xmlns:a="http://schemas.openxmlformats.org/drawingml/2006/main">
                <a:ext uri="{FF2B5EF4-FFF2-40B4-BE49-F238E27FC236}">
                  <a16:creationId xmlns:w15="http://schemas.microsoft.com/office/word/2012/wordml"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7F63334-6FB9-4D51-6199-4BB8410B01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814F8" w:rsidRPr="001814F8" w:rsidRDefault="00837B57" w:rsidP="00612CBF">
      <w:pPr>
        <w:spacing w:line="360" w:lineRule="auto"/>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b/>
          <w:bCs/>
          <w:kern w:val="2"/>
          <w:sz w:val="24"/>
          <w:szCs w:val="24"/>
          <w14:ligatures w14:val="standardContextual"/>
        </w:rPr>
        <w:t>Figure 3</w:t>
      </w:r>
      <w:r w:rsidR="001814F8" w:rsidRPr="001814F8">
        <w:rPr>
          <w:rFonts w:ascii="Times New Roman" w:eastAsia="Calibri" w:hAnsi="Times New Roman" w:cs="Times New Roman"/>
          <w:b/>
          <w:bCs/>
          <w:kern w:val="2"/>
          <w:sz w:val="24"/>
          <w:szCs w:val="24"/>
          <w14:ligatures w14:val="standardContextual"/>
        </w:rPr>
        <w:t>:</w:t>
      </w:r>
      <w:r w:rsidR="001814F8" w:rsidRPr="001814F8">
        <w:rPr>
          <w:rFonts w:ascii="Times New Roman" w:eastAsia="Calibri" w:hAnsi="Times New Roman" w:cs="Times New Roman"/>
          <w:kern w:val="2"/>
          <w:sz w:val="24"/>
          <w:szCs w:val="24"/>
          <w14:ligatures w14:val="standardContextual"/>
        </w:rPr>
        <w:t xml:space="preserve"> </w:t>
      </w:r>
      <w:r w:rsidR="002502F2">
        <w:rPr>
          <w:rFonts w:ascii="Times New Roman" w:eastAsia="Calibri" w:hAnsi="Times New Roman" w:cs="Times New Roman"/>
          <w:kern w:val="2"/>
          <w:sz w:val="24"/>
          <w:szCs w:val="24"/>
          <w14:ligatures w14:val="standardContextual"/>
        </w:rPr>
        <w:t xml:space="preserve">Respondents </w:t>
      </w:r>
      <w:r w:rsidR="002502F2" w:rsidRPr="001814F8">
        <w:rPr>
          <w:rFonts w:ascii="Times New Roman" w:eastAsia="Calibri" w:hAnsi="Times New Roman" w:cs="Times New Roman"/>
          <w:kern w:val="2"/>
          <w:sz w:val="24"/>
          <w:szCs w:val="24"/>
          <w14:ligatures w14:val="standardContextual"/>
        </w:rPr>
        <w:t>gender</w:t>
      </w:r>
    </w:p>
    <w:p w:rsidR="001814F8" w:rsidRPr="001814F8" w:rsidRDefault="001814F8" w:rsidP="00612CBF">
      <w:pPr>
        <w:spacing w:line="360" w:lineRule="auto"/>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The figure reported that 36% of the participants were female and 64% were males </w:t>
      </w:r>
      <w:r w:rsidR="00C40D76">
        <w:rPr>
          <w:rFonts w:ascii="Times New Roman" w:eastAsia="Calibri" w:hAnsi="Times New Roman" w:cs="Times New Roman"/>
          <w:b/>
          <w:bCs/>
          <w:kern w:val="2"/>
          <w:sz w:val="24"/>
          <w:szCs w:val="24"/>
          <w14:ligatures w14:val="standardContextual"/>
        </w:rPr>
        <w:t>(Figure 3</w:t>
      </w:r>
      <w:r w:rsidRPr="001814F8">
        <w:rPr>
          <w:rFonts w:ascii="Times New Roman" w:eastAsia="Calibri" w:hAnsi="Times New Roman" w:cs="Times New Roman"/>
          <w:b/>
          <w:bCs/>
          <w:kern w:val="2"/>
          <w:sz w:val="24"/>
          <w:szCs w:val="24"/>
          <w14:ligatures w14:val="standardContextual"/>
        </w:rPr>
        <w:t>)</w:t>
      </w:r>
      <w:r w:rsidRPr="001814F8">
        <w:rPr>
          <w:rFonts w:ascii="Times New Roman" w:eastAsia="Calibri" w:hAnsi="Times New Roman" w:cs="Times New Roman"/>
          <w:kern w:val="2"/>
          <w:sz w:val="24"/>
          <w:szCs w:val="24"/>
          <w14:ligatures w14:val="standardContextual"/>
        </w:rPr>
        <w:t xml:space="preserve">. </w:t>
      </w:r>
    </w:p>
    <w:p w:rsidR="00612CBF" w:rsidRDefault="00FE3EC7" w:rsidP="00612CBF">
      <w:pPr>
        <w:spacing w:line="360" w:lineRule="auto"/>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 xml:space="preserve"> </w:t>
      </w:r>
    </w:p>
    <w:p w:rsidR="001814F8" w:rsidRDefault="00E14F05" w:rsidP="00612CBF">
      <w:pPr>
        <w:spacing w:line="360" w:lineRule="auto"/>
        <w:rPr>
          <w:rFonts w:ascii="Times New Roman" w:eastAsia="Calibri" w:hAnsi="Times New Roman" w:cs="Times New Roman"/>
          <w:b/>
          <w:kern w:val="2"/>
          <w:sz w:val="28"/>
          <w:szCs w:val="24"/>
          <w14:ligatures w14:val="standardContextual"/>
        </w:rPr>
      </w:pPr>
      <w:r>
        <w:rPr>
          <w:rFonts w:ascii="Times New Roman" w:eastAsia="Calibri" w:hAnsi="Times New Roman" w:cs="Times New Roman"/>
          <w:b/>
          <w:kern w:val="2"/>
          <w:sz w:val="28"/>
          <w:szCs w:val="24"/>
          <w14:ligatures w14:val="standardContextual"/>
        </w:rPr>
        <w:t>4</w:t>
      </w:r>
      <w:r w:rsidR="00FE3EC7" w:rsidRPr="00612CBF">
        <w:rPr>
          <w:rFonts w:ascii="Times New Roman" w:eastAsia="Calibri" w:hAnsi="Times New Roman" w:cs="Times New Roman"/>
          <w:b/>
          <w:kern w:val="2"/>
          <w:sz w:val="28"/>
          <w:szCs w:val="24"/>
          <w14:ligatures w14:val="standardContextual"/>
        </w:rPr>
        <w:t>.2.3 Tenure of Employment</w:t>
      </w:r>
    </w:p>
    <w:p w:rsidR="00612CBF" w:rsidRDefault="00612CBF" w:rsidP="00612CBF">
      <w:pPr>
        <w:spacing w:line="360" w:lineRule="auto"/>
        <w:jc w:val="center"/>
        <w:rPr>
          <w:rFonts w:ascii="Times New Roman" w:eastAsia="Calibri" w:hAnsi="Times New Roman" w:cs="Times New Roman"/>
          <w:b/>
          <w:kern w:val="2"/>
          <w:sz w:val="28"/>
          <w:szCs w:val="24"/>
          <w14:ligatures w14:val="standardContextual"/>
        </w:rPr>
      </w:pPr>
      <w:r>
        <w:rPr>
          <w:noProof/>
        </w:rPr>
        <w:lastRenderedPageBreak/>
        <w:drawing>
          <wp:inline distT="0" distB="0" distL="0" distR="0" wp14:anchorId="5B7B214A" wp14:editId="1DB90CE5">
            <wp:extent cx="4610100" cy="2324100"/>
            <wp:effectExtent l="0" t="0" r="0" b="0"/>
            <wp:docPr id="1" name="Chart 1">
              <a:extLst xmlns:a="http://schemas.openxmlformats.org/drawingml/2006/main">
                <a:ext uri="{FF2B5EF4-FFF2-40B4-BE49-F238E27FC236}">
                  <a16:creationId xmlns:w15="http://schemas.microsoft.com/office/word/2012/wordm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2374209D-25BE-9B67-CBEB-097B3A8AA2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12CBF" w:rsidRPr="00612CBF" w:rsidRDefault="00837B57" w:rsidP="00612CBF">
      <w:pPr>
        <w:spacing w:line="360" w:lineRule="auto"/>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b/>
          <w:bCs/>
          <w:kern w:val="2"/>
          <w:sz w:val="24"/>
          <w:szCs w:val="24"/>
          <w14:ligatures w14:val="standardContextual"/>
        </w:rPr>
        <w:t>Figure 4</w:t>
      </w:r>
      <w:r w:rsidR="00612CBF" w:rsidRPr="00612CBF">
        <w:rPr>
          <w:rFonts w:ascii="Times New Roman" w:eastAsia="Calibri" w:hAnsi="Times New Roman" w:cs="Times New Roman"/>
          <w:b/>
          <w:bCs/>
          <w:kern w:val="2"/>
          <w:sz w:val="24"/>
          <w:szCs w:val="24"/>
          <w14:ligatures w14:val="standardContextual"/>
        </w:rPr>
        <w:t>:</w:t>
      </w:r>
      <w:r w:rsidR="00612CBF" w:rsidRPr="00612CBF">
        <w:rPr>
          <w:rFonts w:ascii="Times New Roman" w:eastAsia="Calibri" w:hAnsi="Times New Roman" w:cs="Times New Roman"/>
          <w:kern w:val="2"/>
          <w:sz w:val="24"/>
          <w:szCs w:val="24"/>
          <w14:ligatures w14:val="standardContextual"/>
        </w:rPr>
        <w:t xml:space="preserve"> Distribution of tenure of employment </w:t>
      </w:r>
    </w:p>
    <w:p w:rsidR="00612CBF" w:rsidRDefault="00612CBF" w:rsidP="00612CBF">
      <w:pPr>
        <w:spacing w:line="360" w:lineRule="auto"/>
        <w:rPr>
          <w:rFonts w:ascii="Times New Roman" w:eastAsia="Calibri" w:hAnsi="Times New Roman" w:cs="Times New Roman"/>
          <w:kern w:val="2"/>
          <w:sz w:val="24"/>
          <w:szCs w:val="24"/>
          <w14:ligatures w14:val="standardContextual"/>
        </w:rPr>
      </w:pPr>
      <w:r w:rsidRPr="00612CBF">
        <w:rPr>
          <w:rFonts w:ascii="Times New Roman" w:eastAsia="Calibri" w:hAnsi="Times New Roman" w:cs="Times New Roman"/>
          <w:kern w:val="2"/>
          <w:sz w:val="24"/>
          <w:szCs w:val="24"/>
          <w14:ligatures w14:val="standardContextual"/>
        </w:rPr>
        <w:t xml:space="preserve">Figure 3 showed that 25.30% had experience less than 1 year, 33.30% had experience 1-3 years, 17.20% had experience 3-5 years, and 24.20% had experience 5 years and above </w:t>
      </w:r>
      <w:r w:rsidR="00C40D76">
        <w:rPr>
          <w:rFonts w:ascii="Times New Roman" w:eastAsia="Calibri" w:hAnsi="Times New Roman" w:cs="Times New Roman"/>
          <w:b/>
          <w:bCs/>
          <w:kern w:val="2"/>
          <w:sz w:val="24"/>
          <w:szCs w:val="24"/>
          <w14:ligatures w14:val="standardContextual"/>
        </w:rPr>
        <w:t>(Figure 4</w:t>
      </w:r>
      <w:r w:rsidRPr="00612CBF">
        <w:rPr>
          <w:rFonts w:ascii="Times New Roman" w:eastAsia="Calibri" w:hAnsi="Times New Roman" w:cs="Times New Roman"/>
          <w:b/>
          <w:bCs/>
          <w:kern w:val="2"/>
          <w:sz w:val="24"/>
          <w:szCs w:val="24"/>
          <w14:ligatures w14:val="standardContextual"/>
        </w:rPr>
        <w:t>)</w:t>
      </w:r>
      <w:r w:rsidRPr="00612CBF">
        <w:rPr>
          <w:rFonts w:ascii="Times New Roman" w:eastAsia="Calibri" w:hAnsi="Times New Roman" w:cs="Times New Roman"/>
          <w:kern w:val="2"/>
          <w:sz w:val="24"/>
          <w:szCs w:val="24"/>
          <w14:ligatures w14:val="standardContextual"/>
        </w:rPr>
        <w:t xml:space="preserve">. </w:t>
      </w:r>
    </w:p>
    <w:p w:rsidR="00C40D76" w:rsidRDefault="00C40D76" w:rsidP="00612CBF">
      <w:pPr>
        <w:spacing w:line="360" w:lineRule="auto"/>
        <w:rPr>
          <w:rFonts w:ascii="Times New Roman" w:eastAsia="Calibri" w:hAnsi="Times New Roman" w:cs="Times New Roman"/>
          <w:b/>
          <w:kern w:val="2"/>
          <w:sz w:val="28"/>
          <w:szCs w:val="24"/>
          <w14:ligatures w14:val="standardContextual"/>
        </w:rPr>
      </w:pPr>
    </w:p>
    <w:p w:rsidR="001814F8" w:rsidRPr="00612CBF" w:rsidRDefault="00E14F05" w:rsidP="00612CBF">
      <w:pPr>
        <w:spacing w:line="360" w:lineRule="auto"/>
        <w:rPr>
          <w:rFonts w:ascii="Times New Roman" w:eastAsia="Calibri" w:hAnsi="Times New Roman" w:cs="Times New Roman"/>
          <w:kern w:val="2"/>
          <w:sz w:val="24"/>
          <w:szCs w:val="24"/>
          <w14:ligatures w14:val="standardContextual"/>
        </w:rPr>
      </w:pPr>
      <w:r>
        <w:rPr>
          <w:rFonts w:ascii="Times New Roman" w:eastAsia="Calibri" w:hAnsi="Times New Roman" w:cs="Times New Roman"/>
          <w:b/>
          <w:kern w:val="2"/>
          <w:sz w:val="28"/>
          <w:szCs w:val="24"/>
          <w14:ligatures w14:val="standardContextual"/>
        </w:rPr>
        <w:t>4</w:t>
      </w:r>
      <w:r w:rsidR="00FE3EC7" w:rsidRPr="00FE3EC7">
        <w:rPr>
          <w:rFonts w:ascii="Times New Roman" w:eastAsia="Calibri" w:hAnsi="Times New Roman" w:cs="Times New Roman"/>
          <w:b/>
          <w:kern w:val="2"/>
          <w:sz w:val="28"/>
          <w:szCs w:val="24"/>
          <w14:ligatures w14:val="standardContextual"/>
        </w:rPr>
        <w:t>.2.4 Industry Sector</w:t>
      </w:r>
    </w:p>
    <w:p w:rsidR="001814F8" w:rsidRPr="00FE3EC7" w:rsidRDefault="00FE3EC7" w:rsidP="00FE3EC7">
      <w:pPr>
        <w:spacing w:line="360" w:lineRule="auto"/>
        <w:jc w:val="center"/>
        <w:rPr>
          <w:rFonts w:ascii="Times New Roman" w:eastAsia="Calibri" w:hAnsi="Times New Roman" w:cs="Times New Roman"/>
          <w:b/>
          <w:kern w:val="2"/>
          <w:sz w:val="28"/>
          <w:szCs w:val="24"/>
          <w14:ligatures w14:val="standardContextual"/>
        </w:rPr>
      </w:pPr>
      <w:r w:rsidRPr="001814F8">
        <w:rPr>
          <w:rFonts w:ascii="Calibri" w:eastAsia="Calibri" w:hAnsi="Calibri" w:cs="Vrinda"/>
          <w:noProof/>
          <w:kern w:val="2"/>
          <w14:ligatures w14:val="standardContextual"/>
        </w:rPr>
        <w:drawing>
          <wp:inline distT="0" distB="0" distL="0" distR="0" wp14:anchorId="269F8353" wp14:editId="507DC2DF">
            <wp:extent cx="4572000" cy="2333625"/>
            <wp:effectExtent l="0" t="0" r="0" b="9525"/>
            <wp:docPr id="31" name="Chart 1">
              <a:extLst xmlns:a="http://schemas.openxmlformats.org/drawingml/2006/main">
                <a:ext uri="{FF2B5EF4-FFF2-40B4-BE49-F238E27FC236}">
                  <a16:creationId xmlns:w15="http://schemas.microsoft.com/office/word/2012/wordml"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65606BB-7F42-6339-053E-A7C7EF785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814F8" w:rsidRPr="001814F8" w:rsidRDefault="00837B57" w:rsidP="00FE3EC7">
      <w:pPr>
        <w:spacing w:line="360" w:lineRule="auto"/>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b/>
          <w:bCs/>
          <w:kern w:val="2"/>
          <w:sz w:val="24"/>
          <w:szCs w:val="24"/>
          <w14:ligatures w14:val="standardContextual"/>
        </w:rPr>
        <w:t>Figure 5</w:t>
      </w:r>
      <w:r w:rsidR="001814F8" w:rsidRPr="001814F8">
        <w:rPr>
          <w:rFonts w:ascii="Times New Roman" w:eastAsia="Calibri" w:hAnsi="Times New Roman" w:cs="Times New Roman"/>
          <w:b/>
          <w:bCs/>
          <w:kern w:val="2"/>
          <w:sz w:val="24"/>
          <w:szCs w:val="24"/>
          <w14:ligatures w14:val="standardContextual"/>
        </w:rPr>
        <w:t xml:space="preserve">: </w:t>
      </w:r>
      <w:r w:rsidR="001814F8" w:rsidRPr="001814F8">
        <w:rPr>
          <w:rFonts w:ascii="Times New Roman" w:eastAsia="Calibri" w:hAnsi="Times New Roman" w:cs="Times New Roman"/>
          <w:kern w:val="2"/>
          <w:sz w:val="24"/>
          <w:szCs w:val="24"/>
          <w14:ligatures w14:val="standardContextual"/>
        </w:rPr>
        <w:t xml:space="preserve">Distribution of industry sector </w:t>
      </w:r>
    </w:p>
    <w:p w:rsidR="001814F8" w:rsidRDefault="001814F8" w:rsidP="00FE3EC7">
      <w:pPr>
        <w:spacing w:line="360" w:lineRule="auto"/>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Figure 3 demonstrated that 28.30% were from manufacturing industry, 30.30% were from services, 15.20% were from technology, 5.10% were from healthcare, and 21% were from other industry sector </w:t>
      </w:r>
      <w:r w:rsidR="00C40D76">
        <w:rPr>
          <w:rFonts w:ascii="Times New Roman" w:eastAsia="Calibri" w:hAnsi="Times New Roman" w:cs="Times New Roman"/>
          <w:b/>
          <w:bCs/>
          <w:kern w:val="2"/>
          <w:sz w:val="24"/>
          <w:szCs w:val="24"/>
          <w14:ligatures w14:val="standardContextual"/>
        </w:rPr>
        <w:t>(Figure 5</w:t>
      </w:r>
      <w:r w:rsidRPr="001814F8">
        <w:rPr>
          <w:rFonts w:ascii="Times New Roman" w:eastAsia="Calibri" w:hAnsi="Times New Roman" w:cs="Times New Roman"/>
          <w:b/>
          <w:bCs/>
          <w:kern w:val="2"/>
          <w:sz w:val="24"/>
          <w:szCs w:val="24"/>
          <w14:ligatures w14:val="standardContextual"/>
        </w:rPr>
        <w:t xml:space="preserve">). </w:t>
      </w:r>
    </w:p>
    <w:p w:rsidR="00FE3EC7" w:rsidRPr="001814F8" w:rsidRDefault="00FE3EC7" w:rsidP="00FE3EC7">
      <w:pPr>
        <w:spacing w:line="360" w:lineRule="auto"/>
        <w:rPr>
          <w:rFonts w:ascii="Times New Roman" w:eastAsia="Calibri" w:hAnsi="Times New Roman" w:cs="Times New Roman"/>
          <w:b/>
          <w:bCs/>
          <w:kern w:val="2"/>
          <w:sz w:val="24"/>
          <w:szCs w:val="24"/>
          <w14:ligatures w14:val="standardContextual"/>
        </w:rPr>
      </w:pPr>
    </w:p>
    <w:p w:rsidR="001814F8" w:rsidRPr="00FE3EC7" w:rsidRDefault="00E14F05" w:rsidP="00FE3EC7">
      <w:pPr>
        <w:spacing w:line="360" w:lineRule="auto"/>
        <w:rPr>
          <w:rFonts w:ascii="Times New Roman" w:eastAsia="Calibri" w:hAnsi="Times New Roman" w:cs="Times New Roman"/>
          <w:b/>
          <w:kern w:val="2"/>
          <w:sz w:val="24"/>
          <w:szCs w:val="24"/>
          <w14:ligatures w14:val="standardContextual"/>
        </w:rPr>
      </w:pPr>
      <w:r>
        <w:rPr>
          <w:rFonts w:ascii="Times New Roman" w:eastAsia="Calibri" w:hAnsi="Times New Roman" w:cs="Times New Roman"/>
          <w:b/>
          <w:kern w:val="2"/>
          <w:sz w:val="28"/>
          <w:szCs w:val="24"/>
          <w14:ligatures w14:val="standardContextual"/>
        </w:rPr>
        <w:lastRenderedPageBreak/>
        <w:t>4</w:t>
      </w:r>
      <w:r w:rsidR="00FE3EC7" w:rsidRPr="00FE3EC7">
        <w:rPr>
          <w:rFonts w:ascii="Times New Roman" w:eastAsia="Calibri" w:hAnsi="Times New Roman" w:cs="Times New Roman"/>
          <w:b/>
          <w:kern w:val="2"/>
          <w:sz w:val="28"/>
          <w:szCs w:val="24"/>
          <w14:ligatures w14:val="standardContextual"/>
        </w:rPr>
        <w:t>.2.5 Concept of Green HRM</w:t>
      </w:r>
    </w:p>
    <w:p w:rsidR="001814F8" w:rsidRPr="001814F8" w:rsidRDefault="001814F8" w:rsidP="00FE3EC7">
      <w:pPr>
        <w:spacing w:line="360" w:lineRule="auto"/>
        <w:jc w:val="center"/>
        <w:rPr>
          <w:rFonts w:ascii="Times New Roman" w:eastAsia="Calibri" w:hAnsi="Times New Roman" w:cs="Times New Roman"/>
          <w:kern w:val="2"/>
          <w:sz w:val="24"/>
          <w:szCs w:val="24"/>
          <w14:ligatures w14:val="standardContextual"/>
        </w:rPr>
      </w:pPr>
      <w:r w:rsidRPr="001814F8">
        <w:rPr>
          <w:rFonts w:ascii="Calibri" w:eastAsia="Calibri" w:hAnsi="Calibri" w:cs="Vrinda"/>
          <w:noProof/>
          <w:kern w:val="2"/>
          <w14:ligatures w14:val="standardContextual"/>
        </w:rPr>
        <w:drawing>
          <wp:inline distT="0" distB="0" distL="0" distR="0" wp14:anchorId="09BD7666" wp14:editId="4473E4C2">
            <wp:extent cx="4752975" cy="2238375"/>
            <wp:effectExtent l="0" t="0" r="9525" b="9525"/>
            <wp:docPr id="32" name="Chart 1">
              <a:extLst xmlns:a="http://schemas.openxmlformats.org/drawingml/2006/main">
                <a:ext uri="{FF2B5EF4-FFF2-40B4-BE49-F238E27FC236}">
                  <a16:creationId xmlns:w15="http://schemas.microsoft.com/office/word/2012/wordml"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1424DF3-2C3C-3480-011F-9B2AF77FE9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814F8" w:rsidRPr="001814F8" w:rsidRDefault="00837B57" w:rsidP="00FE3EC7">
      <w:pPr>
        <w:spacing w:line="360" w:lineRule="auto"/>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b/>
          <w:bCs/>
          <w:kern w:val="2"/>
          <w:sz w:val="24"/>
          <w:szCs w:val="24"/>
          <w14:ligatures w14:val="standardContextual"/>
        </w:rPr>
        <w:t>Figure 6</w:t>
      </w:r>
      <w:r w:rsidR="001814F8" w:rsidRPr="001814F8">
        <w:rPr>
          <w:rFonts w:ascii="Times New Roman" w:eastAsia="Calibri" w:hAnsi="Times New Roman" w:cs="Times New Roman"/>
          <w:b/>
          <w:bCs/>
          <w:kern w:val="2"/>
          <w:sz w:val="24"/>
          <w:szCs w:val="24"/>
          <w14:ligatures w14:val="standardContextual"/>
        </w:rPr>
        <w:t xml:space="preserve">: </w:t>
      </w:r>
      <w:r w:rsidR="001814F8" w:rsidRPr="001814F8">
        <w:rPr>
          <w:rFonts w:ascii="Times New Roman" w:eastAsia="Calibri" w:hAnsi="Times New Roman" w:cs="Times New Roman"/>
          <w:kern w:val="2"/>
          <w:sz w:val="24"/>
          <w:szCs w:val="24"/>
          <w14:ligatures w14:val="standardContextual"/>
        </w:rPr>
        <w:t xml:space="preserve">Concept of Green HRM distribution </w:t>
      </w:r>
    </w:p>
    <w:p w:rsidR="001814F8" w:rsidRPr="00FE3EC7" w:rsidRDefault="001814F8" w:rsidP="00FE3EC7">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Figure showed that 75% participants had familiarity with the concept of Green HRM and 25% had not </w:t>
      </w:r>
      <w:r w:rsidR="00C40D76">
        <w:rPr>
          <w:rFonts w:ascii="Times New Roman" w:eastAsia="Calibri" w:hAnsi="Times New Roman" w:cs="Times New Roman"/>
          <w:b/>
          <w:bCs/>
          <w:kern w:val="2"/>
          <w:sz w:val="24"/>
          <w:szCs w:val="24"/>
          <w14:ligatures w14:val="standardContextual"/>
        </w:rPr>
        <w:t>(Figure 6</w:t>
      </w:r>
      <w:r w:rsidRPr="001814F8">
        <w:rPr>
          <w:rFonts w:ascii="Times New Roman" w:eastAsia="Calibri" w:hAnsi="Times New Roman" w:cs="Times New Roman"/>
          <w:b/>
          <w:bCs/>
          <w:kern w:val="2"/>
          <w:sz w:val="24"/>
          <w:szCs w:val="24"/>
          <w14:ligatures w14:val="standardContextual"/>
        </w:rPr>
        <w:t>)</w:t>
      </w:r>
      <w:r w:rsidRPr="001814F8">
        <w:rPr>
          <w:rFonts w:ascii="Times New Roman" w:eastAsia="Calibri" w:hAnsi="Times New Roman" w:cs="Times New Roman"/>
          <w:kern w:val="2"/>
          <w:sz w:val="24"/>
          <w:szCs w:val="24"/>
          <w14:ligatures w14:val="standardContextual"/>
        </w:rPr>
        <w:t xml:space="preserve">. </w:t>
      </w:r>
    </w:p>
    <w:p w:rsidR="00C40D76" w:rsidRDefault="00C40D76" w:rsidP="001814F8">
      <w:pPr>
        <w:jc w:val="both"/>
        <w:rPr>
          <w:rFonts w:ascii="Times New Roman" w:eastAsia="Calibri" w:hAnsi="Times New Roman" w:cs="Times New Roman"/>
          <w:b/>
          <w:bCs/>
          <w:kern w:val="2"/>
          <w:sz w:val="28"/>
          <w:szCs w:val="24"/>
          <w14:ligatures w14:val="standardContextual"/>
        </w:rPr>
      </w:pPr>
    </w:p>
    <w:p w:rsidR="001814F8" w:rsidRDefault="00E14F05" w:rsidP="001814F8">
      <w:pPr>
        <w:jc w:val="both"/>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t>4</w:t>
      </w:r>
      <w:r w:rsidR="00FE3EC7" w:rsidRPr="00FE3EC7">
        <w:rPr>
          <w:rFonts w:ascii="Times New Roman" w:eastAsia="Calibri" w:hAnsi="Times New Roman" w:cs="Times New Roman"/>
          <w:b/>
          <w:bCs/>
          <w:kern w:val="2"/>
          <w:sz w:val="28"/>
          <w:szCs w:val="24"/>
          <w14:ligatures w14:val="standardContextual"/>
        </w:rPr>
        <w:t xml:space="preserve">.3 Percentages of Responses </w:t>
      </w:r>
      <w:r w:rsidR="001814F8" w:rsidRPr="00FE3EC7">
        <w:rPr>
          <w:rFonts w:ascii="Times New Roman" w:eastAsia="Calibri" w:hAnsi="Times New Roman" w:cs="Times New Roman"/>
          <w:b/>
          <w:bCs/>
          <w:kern w:val="2"/>
          <w:sz w:val="28"/>
          <w:szCs w:val="24"/>
          <w14:ligatures w14:val="standardContextual"/>
        </w:rPr>
        <w:t xml:space="preserve"> </w:t>
      </w:r>
    </w:p>
    <w:p w:rsidR="00FE3EC7" w:rsidRPr="00FE3EC7" w:rsidRDefault="00FE3EC7" w:rsidP="001814F8">
      <w:pPr>
        <w:jc w:val="both"/>
        <w:rPr>
          <w:rFonts w:ascii="Times New Roman" w:eastAsia="Calibri" w:hAnsi="Times New Roman" w:cs="Times New Roman"/>
          <w:kern w:val="2"/>
          <w:sz w:val="28"/>
          <w:szCs w:val="24"/>
          <w14:ligatures w14:val="standardContextual"/>
        </w:rPr>
      </w:pPr>
    </w:p>
    <w:p w:rsidR="001814F8" w:rsidRPr="00FE3EC7" w:rsidRDefault="001814F8" w:rsidP="0042511B">
      <w:pPr>
        <w:spacing w:line="276" w:lineRule="auto"/>
        <w:jc w:val="center"/>
        <w:rPr>
          <w:rFonts w:ascii="Times New Roman" w:eastAsia="Calibri" w:hAnsi="Times New Roman" w:cs="Times New Roman"/>
          <w:b/>
          <w:bCs/>
          <w:kern w:val="2"/>
          <w:sz w:val="24"/>
          <w:szCs w:val="24"/>
          <w14:ligatures w14:val="standardContextual"/>
        </w:rPr>
      </w:pPr>
      <w:r w:rsidRPr="00FE3EC7">
        <w:rPr>
          <w:rFonts w:ascii="Times New Roman" w:eastAsia="Calibri" w:hAnsi="Times New Roman" w:cs="Times New Roman"/>
          <w:b/>
          <w:bCs/>
          <w:kern w:val="2"/>
          <w:sz w:val="24"/>
          <w:szCs w:val="24"/>
          <w14:ligatures w14:val="standardContextual"/>
        </w:rPr>
        <w:t>Table</w:t>
      </w:r>
      <w:r w:rsidR="00837B57">
        <w:rPr>
          <w:rFonts w:ascii="Times New Roman" w:eastAsia="Calibri" w:hAnsi="Times New Roman" w:cs="Times New Roman"/>
          <w:b/>
          <w:bCs/>
          <w:kern w:val="2"/>
          <w:sz w:val="24"/>
          <w:szCs w:val="24"/>
          <w14:ligatures w14:val="standardContextual"/>
        </w:rPr>
        <w:t xml:space="preserve"> 2</w:t>
      </w:r>
      <w:r w:rsidRPr="00FE3EC7">
        <w:rPr>
          <w:rFonts w:ascii="Times New Roman" w:eastAsia="Calibri" w:hAnsi="Times New Roman" w:cs="Times New Roman"/>
          <w:b/>
          <w:bCs/>
          <w:kern w:val="2"/>
          <w:sz w:val="24"/>
          <w:szCs w:val="24"/>
          <w14:ligatures w14:val="standardContextual"/>
        </w:rPr>
        <w:t xml:space="preserve">: </w:t>
      </w:r>
      <w:r w:rsidR="0042511B">
        <w:rPr>
          <w:rFonts w:ascii="Times New Roman" w:eastAsia="Calibri" w:hAnsi="Times New Roman" w:cs="Times New Roman"/>
          <w:kern w:val="2"/>
          <w:sz w:val="24"/>
          <w:szCs w:val="24"/>
          <w14:ligatures w14:val="standardContextual"/>
        </w:rPr>
        <w:t xml:space="preserve">Percentages of Responses </w:t>
      </w:r>
    </w:p>
    <w:tbl>
      <w:tblPr>
        <w:tblStyle w:val="TableGrid1"/>
        <w:tblW w:w="0" w:type="auto"/>
        <w:tblLook w:val="04A0" w:firstRow="1" w:lastRow="0" w:firstColumn="1" w:lastColumn="0" w:noHBand="0" w:noVBand="1"/>
      </w:tblPr>
      <w:tblGrid>
        <w:gridCol w:w="3165"/>
        <w:gridCol w:w="1097"/>
        <w:gridCol w:w="1151"/>
        <w:gridCol w:w="1074"/>
        <w:gridCol w:w="939"/>
        <w:gridCol w:w="1097"/>
      </w:tblGrid>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 xml:space="preserve">Statement </w:t>
            </w:r>
          </w:p>
        </w:tc>
        <w:tc>
          <w:tcPr>
            <w:tcW w:w="5425" w:type="dxa"/>
            <w:gridSpan w:val="5"/>
          </w:tcPr>
          <w:p w:rsidR="001814F8" w:rsidRPr="0042511B" w:rsidRDefault="001814F8" w:rsidP="0042511B">
            <w:pPr>
              <w:spacing w:line="360" w:lineRule="auto"/>
              <w:jc w:val="center"/>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Responses</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b/>
                <w:bCs/>
                <w:sz w:val="24"/>
                <w:szCs w:val="24"/>
              </w:rPr>
            </w:pPr>
          </w:p>
        </w:tc>
        <w:tc>
          <w:tcPr>
            <w:tcW w:w="1023"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Strongly disagree (n, %)</w:t>
            </w:r>
          </w:p>
        </w:tc>
        <w:tc>
          <w:tcPr>
            <w:tcW w:w="1192"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Disagree (n, %)</w:t>
            </w:r>
          </w:p>
        </w:tc>
        <w:tc>
          <w:tcPr>
            <w:tcW w:w="1145"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Neutral (n, %)</w:t>
            </w:r>
          </w:p>
        </w:tc>
        <w:tc>
          <w:tcPr>
            <w:tcW w:w="1042"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Agree (n, %)</w:t>
            </w:r>
          </w:p>
        </w:tc>
        <w:tc>
          <w:tcPr>
            <w:tcW w:w="1023"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Strongly agree (n, %)</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Green </w:t>
            </w:r>
            <w:r w:rsidR="001814F8" w:rsidRPr="0042511B">
              <w:rPr>
                <w:rFonts w:ascii="Times New Roman" w:eastAsia="Calibri" w:hAnsi="Times New Roman" w:cs="Times New Roman"/>
                <w:b/>
                <w:bCs/>
                <w:sz w:val="24"/>
                <w:szCs w:val="24"/>
              </w:rPr>
              <w:t>Recruitment &amp; Selection</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Our organization considers environmental sustainability criteria when recruiting new employees.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4, 4%</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4, 4%</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18, 18.2%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57, 57.6%</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16, 16.2%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Online recruitment policy impacts positively our organization’s sustainability efforts.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4, 4%</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7, 7.1%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25, 25.3%</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47, 47.5%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16, 16.2%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0" w:name="_Hlk145195922"/>
            <w:r w:rsidRPr="0042511B">
              <w:rPr>
                <w:rFonts w:ascii="Times New Roman" w:eastAsia="Calibri" w:hAnsi="Times New Roman" w:cs="Times New Roman"/>
                <w:sz w:val="24"/>
                <w:szCs w:val="24"/>
              </w:rPr>
              <w:t xml:space="preserve">Provide online offer letter &amp; </w:t>
            </w:r>
            <w:r w:rsidRPr="0042511B">
              <w:rPr>
                <w:rFonts w:ascii="Times New Roman" w:eastAsia="Calibri" w:hAnsi="Times New Roman" w:cs="Times New Roman"/>
                <w:sz w:val="24"/>
                <w:szCs w:val="24"/>
              </w:rPr>
              <w:lastRenderedPageBreak/>
              <w:t>acceptance letter &amp; joining letter which surely reduces large amount of paper work.</w:t>
            </w:r>
            <w:bookmarkEnd w:id="0"/>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lastRenderedPageBreak/>
              <w:t>-</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1, 1%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9,9.1%</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 xml:space="preserve">42, </w:t>
            </w:r>
            <w:r w:rsidRPr="0042511B">
              <w:rPr>
                <w:rFonts w:ascii="Times New Roman" w:eastAsia="Calibri" w:hAnsi="Times New Roman" w:cs="Times New Roman"/>
                <w:sz w:val="24"/>
                <w:szCs w:val="24"/>
              </w:rPr>
              <w:lastRenderedPageBreak/>
              <w:t>42.4%</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lastRenderedPageBreak/>
              <w:t xml:space="preserve">47, </w:t>
            </w:r>
            <w:r w:rsidRPr="0042511B">
              <w:rPr>
                <w:rFonts w:ascii="Times New Roman" w:eastAsia="Calibri" w:hAnsi="Times New Roman" w:cs="Times New Roman"/>
                <w:sz w:val="24"/>
                <w:szCs w:val="24"/>
              </w:rPr>
              <w:lastRenderedPageBreak/>
              <w:t>47.5%</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sz w:val="24"/>
                <w:szCs w:val="24"/>
              </w:rPr>
            </w:pPr>
            <w:r>
              <w:rPr>
                <w:rFonts w:ascii="Times New Roman" w:eastAsia="Calibri" w:hAnsi="Times New Roman" w:cs="Times New Roman"/>
                <w:b/>
                <w:sz w:val="24"/>
                <w:szCs w:val="24"/>
              </w:rPr>
              <w:lastRenderedPageBreak/>
              <w:t xml:space="preserve">Green </w:t>
            </w:r>
            <w:r w:rsidR="001814F8" w:rsidRPr="0042511B">
              <w:rPr>
                <w:rFonts w:ascii="Times New Roman" w:eastAsia="Calibri" w:hAnsi="Times New Roman" w:cs="Times New Roman"/>
                <w:b/>
                <w:sz w:val="24"/>
                <w:szCs w:val="24"/>
              </w:rPr>
              <w:t>Training &amp; Development</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b/>
                <w:bCs/>
                <w:sz w:val="24"/>
                <w:szCs w:val="24"/>
              </w:rPr>
            </w:pPr>
            <w:bookmarkStart w:id="1" w:name="_Hlk145196031"/>
            <w:r w:rsidRPr="0042511B">
              <w:rPr>
                <w:rFonts w:ascii="Times New Roman" w:eastAsia="Calibri" w:hAnsi="Times New Roman" w:cs="Times New Roman"/>
                <w:sz w:val="24"/>
                <w:szCs w:val="24"/>
              </w:rPr>
              <w:t>Our organization provides specific training on power-saving management, safety, energy efficiency, and other aspects related to development sustainability.</w:t>
            </w:r>
            <w:bookmarkEnd w:id="1"/>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6, 6.1%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19, 19.2%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38, 38.4%</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34, 34.3%</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Training materials related to environmental sustainability are provided in digital (softcopy) format rather than printed handouts.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9, 9.1%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24, 24.2%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36, 36.2%</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28, 28.3%</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I believe that the skills and knowledge gained from training contribute to our organization's sustainability efforts.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6, 6.1%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50, 50.5%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21, 21.2%</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sz w:val="24"/>
                <w:szCs w:val="24"/>
              </w:rPr>
              <w:t xml:space="preserve">Green </w:t>
            </w:r>
            <w:r w:rsidR="001814F8" w:rsidRPr="0042511B">
              <w:rPr>
                <w:rFonts w:ascii="Times New Roman" w:eastAsia="Calibri" w:hAnsi="Times New Roman" w:cs="Times New Roman"/>
                <w:b/>
                <w:sz w:val="24"/>
                <w:szCs w:val="24"/>
              </w:rPr>
              <w:t>Performance management &amp; Appraisal</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Our performance management system includes sustainability goals and metrics.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9, 9.1%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18, 18.2%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51, 51.5%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21, 21.2%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2" w:name="_Hlk145196288"/>
            <w:r w:rsidRPr="0042511B">
              <w:rPr>
                <w:rFonts w:ascii="Times New Roman" w:eastAsia="Calibri" w:hAnsi="Times New Roman" w:cs="Times New Roman"/>
                <w:sz w:val="24"/>
                <w:szCs w:val="24"/>
              </w:rPr>
              <w:t>Our organization has a green reward scheme in place to motivate staff at all levels to actively engage in sustainability initiatives.</w:t>
            </w:r>
            <w:bookmarkEnd w:id="2"/>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3, 3%</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9, 9.1%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22, 22.2%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45, 45.5%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3" w:name="_Hlk145196320"/>
            <w:r w:rsidRPr="0042511B">
              <w:rPr>
                <w:rFonts w:ascii="Times New Roman" w:eastAsia="Calibri" w:hAnsi="Times New Roman" w:cs="Times New Roman"/>
                <w:sz w:val="24"/>
                <w:szCs w:val="24"/>
              </w:rPr>
              <w:t>Sustainability goals are integrated into employee performance appraisals.</w:t>
            </w:r>
            <w:bookmarkEnd w:id="3"/>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1, 1%</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5, 5.1%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19, 19.2%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54, 54.5%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sz w:val="24"/>
                <w:szCs w:val="24"/>
              </w:rPr>
            </w:pPr>
            <w:r>
              <w:rPr>
                <w:rFonts w:ascii="Times New Roman" w:eastAsia="Calibri" w:hAnsi="Times New Roman" w:cs="Times New Roman"/>
                <w:b/>
                <w:sz w:val="24"/>
                <w:szCs w:val="24"/>
              </w:rPr>
              <w:t xml:space="preserve">Green </w:t>
            </w:r>
            <w:r w:rsidR="001814F8" w:rsidRPr="0042511B">
              <w:rPr>
                <w:rFonts w:ascii="Times New Roman" w:eastAsia="Calibri" w:hAnsi="Times New Roman" w:cs="Times New Roman"/>
                <w:b/>
                <w:sz w:val="24"/>
                <w:szCs w:val="24"/>
              </w:rPr>
              <w:t>Compensation &amp; Reward</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lastRenderedPageBreak/>
              <w:t>Our organization offers incentives or rewards for employees who actively contribute to sustainability goals.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13, 13.1%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19, 19.2%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44, 44.4%</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21, 21.2%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b/>
                <w:bCs/>
                <w:sz w:val="24"/>
                <w:szCs w:val="24"/>
              </w:rPr>
            </w:pPr>
            <w:bookmarkStart w:id="4" w:name="_Hlk145196390"/>
            <w:r w:rsidRPr="0042511B">
              <w:rPr>
                <w:rFonts w:ascii="Times New Roman" w:eastAsia="Calibri" w:hAnsi="Times New Roman" w:cs="Times New Roman"/>
                <w:sz w:val="24"/>
                <w:szCs w:val="24"/>
              </w:rPr>
              <w:t xml:space="preserve">Providing incentives to encourage environmentally friendly activities and behaviors to contribute organizational sustainability. </w:t>
            </w:r>
            <w:bookmarkEnd w:id="4"/>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1, 1%</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8, 8.1%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22, 22.2%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48, 48.5%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5" w:name="_Hlk145196418"/>
            <w:r w:rsidRPr="0042511B">
              <w:rPr>
                <w:rFonts w:ascii="Times New Roman" w:eastAsia="Calibri" w:hAnsi="Times New Roman" w:cs="Times New Roman"/>
                <w:sz w:val="24"/>
                <w:szCs w:val="24"/>
              </w:rPr>
              <w:t>The compensation and rewards structure aligns with sustainability objectives in our organization.</w:t>
            </w:r>
            <w:bookmarkEnd w:id="5"/>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12, 12.1%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42, 42.4%</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25, 25.3%</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sz w:val="24"/>
                <w:szCs w:val="24"/>
              </w:rPr>
            </w:pPr>
            <w:r>
              <w:rPr>
                <w:rFonts w:ascii="Times New Roman" w:eastAsia="Calibri" w:hAnsi="Times New Roman" w:cs="Times New Roman"/>
                <w:b/>
                <w:sz w:val="24"/>
                <w:szCs w:val="24"/>
              </w:rPr>
              <w:t xml:space="preserve">Green </w:t>
            </w:r>
            <w:r w:rsidR="001814F8" w:rsidRPr="0042511B">
              <w:rPr>
                <w:rFonts w:ascii="Times New Roman" w:eastAsia="Calibri" w:hAnsi="Times New Roman" w:cs="Times New Roman"/>
                <w:b/>
                <w:sz w:val="24"/>
                <w:szCs w:val="24"/>
              </w:rPr>
              <w:t>Organizational Culture</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6" w:name="_Hlk145196454"/>
            <w:r w:rsidRPr="0042511B">
              <w:rPr>
                <w:rFonts w:ascii="Times New Roman" w:eastAsia="Calibri" w:hAnsi="Times New Roman" w:cs="Times New Roman"/>
                <w:sz w:val="24"/>
                <w:szCs w:val="24"/>
              </w:rPr>
              <w:t>Employees are encouraged to actively participate in sustainability initiatives within our organization.</w:t>
            </w:r>
            <w:bookmarkEnd w:id="6"/>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3, 3%</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55, 55.6%</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21, 21.2%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Sustainability is integrated into our company's core values and beliefs.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8, 8.1%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24, 24.2%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47, 47.5%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sz w:val="24"/>
                <w:szCs w:val="24"/>
              </w:rPr>
            </w:pPr>
            <w:r>
              <w:rPr>
                <w:rFonts w:ascii="Times New Roman" w:eastAsia="Calibri" w:hAnsi="Times New Roman" w:cs="Times New Roman"/>
                <w:b/>
                <w:sz w:val="24"/>
                <w:szCs w:val="24"/>
              </w:rPr>
              <w:t xml:space="preserve">Green </w:t>
            </w:r>
            <w:r w:rsidR="001814F8" w:rsidRPr="0042511B">
              <w:rPr>
                <w:rFonts w:ascii="Times New Roman" w:eastAsia="Calibri" w:hAnsi="Times New Roman" w:cs="Times New Roman"/>
                <w:b/>
                <w:sz w:val="24"/>
                <w:szCs w:val="24"/>
              </w:rPr>
              <w:t>Safety &amp; Health</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7" w:name="_Hlk145196520"/>
            <w:r w:rsidRPr="0042511B">
              <w:rPr>
                <w:rFonts w:ascii="Times New Roman" w:eastAsia="Calibri" w:hAnsi="Times New Roman" w:cs="Times New Roman"/>
                <w:sz w:val="24"/>
                <w:szCs w:val="24"/>
              </w:rPr>
              <w:t>Safety and health initiatives in our organization prioritize the well-being of employees and the environment.</w:t>
            </w:r>
            <w:bookmarkEnd w:id="7"/>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5, 5.1%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15, 15.2%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49, 49.5%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28, 28.3%</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8" w:name="_Hlk145196544"/>
            <w:r w:rsidRPr="0042511B">
              <w:rPr>
                <w:rFonts w:ascii="Times New Roman" w:eastAsia="Calibri" w:hAnsi="Times New Roman" w:cs="Times New Roman"/>
                <w:sz w:val="24"/>
                <w:szCs w:val="24"/>
              </w:rPr>
              <w:t>Employees feel that safety and health practices in our organization contribute to overall sustainability.</w:t>
            </w:r>
            <w:bookmarkEnd w:id="8"/>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1, 1%</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6, 6.1%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15, 15.2%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51, 51.5%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26, 26.3%</w:t>
            </w:r>
          </w:p>
        </w:tc>
      </w:tr>
    </w:tbl>
    <w:p w:rsidR="001814F8" w:rsidRPr="001814F8" w:rsidRDefault="001814F8" w:rsidP="001814F8">
      <w:pPr>
        <w:rPr>
          <w:rFonts w:ascii="Times New Roman" w:eastAsia="Calibri" w:hAnsi="Times New Roman" w:cs="Times New Roman"/>
          <w:b/>
          <w:bCs/>
          <w:kern w:val="2"/>
          <w:sz w:val="24"/>
          <w:szCs w:val="24"/>
          <w14:ligatures w14:val="standardContextual"/>
        </w:rPr>
      </w:pPr>
    </w:p>
    <w:p w:rsidR="001814F8" w:rsidRPr="001814F8" w:rsidRDefault="00FA226E" w:rsidP="00612CBF">
      <w:pPr>
        <w:spacing w:line="360" w:lineRule="auto"/>
        <w:jc w:val="both"/>
        <w:rPr>
          <w:rFonts w:ascii="Times New Roman" w:eastAsia="Calibri" w:hAnsi="Times New Roman" w:cs="Times New Roman"/>
          <w:b/>
          <w:bCs/>
          <w:kern w:val="2"/>
          <w:sz w:val="24"/>
          <w:szCs w:val="24"/>
          <w14:ligatures w14:val="standardContextual"/>
        </w:rPr>
      </w:pPr>
      <w:r>
        <w:rPr>
          <w:rFonts w:ascii="Times New Roman" w:eastAsia="Calibri" w:hAnsi="Times New Roman" w:cs="Times New Roman"/>
          <w:b/>
          <w:bCs/>
          <w:kern w:val="2"/>
          <w:sz w:val="24"/>
          <w:szCs w:val="24"/>
          <w14:ligatures w14:val="standardContextual"/>
        </w:rPr>
        <w:t xml:space="preserve">Green </w:t>
      </w:r>
      <w:r w:rsidR="001814F8" w:rsidRPr="001814F8">
        <w:rPr>
          <w:rFonts w:ascii="Times New Roman" w:eastAsia="Calibri" w:hAnsi="Times New Roman" w:cs="Times New Roman"/>
          <w:b/>
          <w:bCs/>
          <w:kern w:val="2"/>
          <w:sz w:val="24"/>
          <w:szCs w:val="24"/>
          <w14:ligatures w14:val="standardContextual"/>
        </w:rPr>
        <w:t xml:space="preserve">Recruitment &amp; Selection </w:t>
      </w:r>
    </w:p>
    <w:p w:rsidR="00612CBF" w:rsidRPr="00C40D76"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lastRenderedPageBreak/>
        <w:t xml:space="preserve">57.6% participants agree that their organization considers environmental sustainability criteria when recruiting new employees, 47.5% participants agree that the online recruitment policy impacts positively the organization’s sustainability efforts, and 47.5% strongly agree that by providing online offer letter &amp; acceptance letter &amp; joining letter which surely reduces large amount of paper work. </w:t>
      </w:r>
    </w:p>
    <w:p w:rsidR="00612CBF" w:rsidRDefault="00FA226E" w:rsidP="00612CBF">
      <w:pPr>
        <w:spacing w:line="360" w:lineRule="auto"/>
        <w:jc w:val="both"/>
        <w:rPr>
          <w:rFonts w:ascii="Times New Roman" w:eastAsia="Calibri" w:hAnsi="Times New Roman" w:cs="Times New Roman"/>
          <w:b/>
          <w:bCs/>
          <w:kern w:val="2"/>
          <w:sz w:val="24"/>
          <w:szCs w:val="24"/>
          <w14:ligatures w14:val="standardContextual"/>
        </w:rPr>
      </w:pPr>
      <w:r>
        <w:rPr>
          <w:rFonts w:ascii="Times New Roman" w:eastAsia="Calibri" w:hAnsi="Times New Roman" w:cs="Times New Roman"/>
          <w:b/>
          <w:bCs/>
          <w:kern w:val="2"/>
          <w:sz w:val="24"/>
          <w:szCs w:val="24"/>
          <w14:ligatures w14:val="standardContextual"/>
        </w:rPr>
        <w:t xml:space="preserve">Green </w:t>
      </w:r>
      <w:r w:rsidR="001814F8" w:rsidRPr="001814F8">
        <w:rPr>
          <w:rFonts w:ascii="Times New Roman" w:eastAsia="Calibri" w:hAnsi="Times New Roman" w:cs="Times New Roman"/>
          <w:b/>
          <w:bCs/>
          <w:kern w:val="2"/>
          <w:sz w:val="24"/>
          <w:szCs w:val="24"/>
          <w14:ligatures w14:val="standardContextual"/>
        </w:rPr>
        <w:t xml:space="preserve">Training &amp; Development </w:t>
      </w:r>
    </w:p>
    <w:p w:rsidR="001814F8" w:rsidRPr="00612CBF" w:rsidRDefault="001814F8" w:rsidP="00612CBF">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38.4% agree that their organization provides specific training on power-saving management, safety, energy efficiency, and other aspects related to development sustainability, 36.2% agree that training materials related to environmental sustainability are provided in digital (softcopy) format rather than printed handouts, and 50.5% agree that the skills and knowledge gained from training contribute to our organization's sustainability efforts. </w:t>
      </w:r>
    </w:p>
    <w:p w:rsidR="001814F8" w:rsidRPr="001814F8" w:rsidRDefault="00FA226E" w:rsidP="00612CBF">
      <w:pPr>
        <w:spacing w:line="360" w:lineRule="auto"/>
        <w:jc w:val="both"/>
        <w:rPr>
          <w:rFonts w:ascii="Times New Roman" w:eastAsia="Calibri" w:hAnsi="Times New Roman" w:cs="Times New Roman"/>
          <w:b/>
          <w:kern w:val="2"/>
          <w:sz w:val="24"/>
          <w:szCs w:val="24"/>
          <w14:ligatures w14:val="standardContextual"/>
        </w:rPr>
      </w:pPr>
      <w:r>
        <w:rPr>
          <w:rFonts w:ascii="Times New Roman" w:eastAsia="Calibri" w:hAnsi="Times New Roman" w:cs="Times New Roman"/>
          <w:b/>
          <w:kern w:val="2"/>
          <w:sz w:val="24"/>
          <w:szCs w:val="24"/>
          <w14:ligatures w14:val="standardContextual"/>
        </w:rPr>
        <w:t xml:space="preserve">Green </w:t>
      </w:r>
      <w:r w:rsidR="001814F8" w:rsidRPr="001814F8">
        <w:rPr>
          <w:rFonts w:ascii="Times New Roman" w:eastAsia="Calibri" w:hAnsi="Times New Roman" w:cs="Times New Roman"/>
          <w:b/>
          <w:kern w:val="2"/>
          <w:sz w:val="24"/>
          <w:szCs w:val="24"/>
          <w14:ligatures w14:val="standardContextual"/>
        </w:rPr>
        <w:t>Performance management &amp; Appraisal</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51.5% agree that their performance management system includes sustainability goals and metrics, 45.5% agree that their organization has a green reward scheme in place to motivate staff at all levels to actively engage in sustainability initiatives, and 54.5% agree that sustainability goals are integrated into employee performance appraisals.</w:t>
      </w:r>
    </w:p>
    <w:p w:rsidR="001814F8" w:rsidRPr="001814F8" w:rsidRDefault="00FA226E" w:rsidP="00612CBF">
      <w:pPr>
        <w:spacing w:line="360" w:lineRule="auto"/>
        <w:jc w:val="both"/>
        <w:rPr>
          <w:rFonts w:ascii="Times New Roman" w:eastAsia="Calibri" w:hAnsi="Times New Roman" w:cs="Times New Roman"/>
          <w:b/>
          <w:kern w:val="2"/>
          <w:sz w:val="24"/>
          <w:szCs w:val="24"/>
          <w14:ligatures w14:val="standardContextual"/>
        </w:rPr>
      </w:pPr>
      <w:r>
        <w:rPr>
          <w:rFonts w:ascii="Times New Roman" w:eastAsia="Calibri" w:hAnsi="Times New Roman" w:cs="Times New Roman"/>
          <w:b/>
          <w:kern w:val="2"/>
          <w:sz w:val="24"/>
          <w:szCs w:val="24"/>
          <w14:ligatures w14:val="standardContextual"/>
        </w:rPr>
        <w:t xml:space="preserve">Green </w:t>
      </w:r>
      <w:r w:rsidR="001814F8" w:rsidRPr="001814F8">
        <w:rPr>
          <w:rFonts w:ascii="Times New Roman" w:eastAsia="Calibri" w:hAnsi="Times New Roman" w:cs="Times New Roman"/>
          <w:b/>
          <w:kern w:val="2"/>
          <w:sz w:val="24"/>
          <w:szCs w:val="24"/>
          <w14:ligatures w14:val="standardContextual"/>
        </w:rPr>
        <w:t>Compensation &amp; Reward</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44.4% agree that their organization offers incentives or rewards for employees who actively contribute to sustainability goals, 48.5% agree that providing incentives to encourage environmentally friendly activities and behaviors to contribute organizational sustainability, and 42.4% agree that the compensation and rewards structure aligns with sustainability objectives in our organization.</w:t>
      </w:r>
    </w:p>
    <w:p w:rsidR="001814F8" w:rsidRPr="001814F8" w:rsidRDefault="00FA226E" w:rsidP="00612CBF">
      <w:pPr>
        <w:spacing w:line="360" w:lineRule="auto"/>
        <w:jc w:val="both"/>
        <w:rPr>
          <w:rFonts w:ascii="Times New Roman" w:eastAsia="Calibri" w:hAnsi="Times New Roman" w:cs="Times New Roman"/>
          <w:kern w:val="2"/>
          <w:sz w:val="28"/>
          <w:szCs w:val="28"/>
          <w14:ligatures w14:val="standardContextual"/>
        </w:rPr>
      </w:pPr>
      <w:r>
        <w:rPr>
          <w:rFonts w:ascii="Times New Roman" w:eastAsia="Calibri" w:hAnsi="Times New Roman" w:cs="Times New Roman"/>
          <w:b/>
          <w:kern w:val="2"/>
          <w:sz w:val="24"/>
          <w:szCs w:val="24"/>
          <w14:ligatures w14:val="standardContextual"/>
        </w:rPr>
        <w:t xml:space="preserve">Green </w:t>
      </w:r>
      <w:r w:rsidR="001814F8" w:rsidRPr="001814F8">
        <w:rPr>
          <w:rFonts w:ascii="Times New Roman" w:eastAsia="Calibri" w:hAnsi="Times New Roman" w:cs="Times New Roman"/>
          <w:b/>
          <w:kern w:val="2"/>
          <w:sz w:val="24"/>
          <w:szCs w:val="24"/>
          <w14:ligatures w14:val="standardContextual"/>
        </w:rPr>
        <w:t>Organizational Culture</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55.6% agree that employees are encouraged to actively participate in sustainability initiatives within our organization, and 47.5% agree that sustainability is integrated into our com</w:t>
      </w:r>
      <w:r w:rsidR="00612CBF">
        <w:rPr>
          <w:rFonts w:ascii="Times New Roman" w:eastAsia="Calibri" w:hAnsi="Times New Roman" w:cs="Times New Roman"/>
          <w:kern w:val="2"/>
          <w:sz w:val="24"/>
          <w:szCs w:val="24"/>
          <w14:ligatures w14:val="standardContextual"/>
        </w:rPr>
        <w:t>pany's core values and beliefs.</w:t>
      </w:r>
    </w:p>
    <w:p w:rsidR="001814F8" w:rsidRPr="001814F8" w:rsidRDefault="00FA226E" w:rsidP="00612CBF">
      <w:pPr>
        <w:spacing w:line="360" w:lineRule="auto"/>
        <w:jc w:val="both"/>
        <w:rPr>
          <w:rFonts w:ascii="Times New Roman" w:eastAsia="Calibri" w:hAnsi="Times New Roman" w:cs="Times New Roman"/>
          <w:kern w:val="2"/>
          <w:sz w:val="28"/>
          <w:szCs w:val="28"/>
          <w14:ligatures w14:val="standardContextual"/>
        </w:rPr>
      </w:pPr>
      <w:r>
        <w:rPr>
          <w:rFonts w:ascii="Times New Roman" w:eastAsia="Calibri" w:hAnsi="Times New Roman" w:cs="Times New Roman"/>
          <w:b/>
          <w:kern w:val="2"/>
          <w:sz w:val="24"/>
          <w:szCs w:val="24"/>
          <w14:ligatures w14:val="standardContextual"/>
        </w:rPr>
        <w:t xml:space="preserve">Green </w:t>
      </w:r>
      <w:r w:rsidR="001814F8" w:rsidRPr="001814F8">
        <w:rPr>
          <w:rFonts w:ascii="Times New Roman" w:eastAsia="Calibri" w:hAnsi="Times New Roman" w:cs="Times New Roman"/>
          <w:b/>
          <w:kern w:val="2"/>
          <w:sz w:val="24"/>
          <w:szCs w:val="24"/>
          <w14:ligatures w14:val="standardContextual"/>
        </w:rPr>
        <w:t>Safety &amp; Health</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lastRenderedPageBreak/>
        <w:t>49.5% agree that safety and health initiatives in our organization prioritize the well-being of employees and the environment, and 51.5% agree that employees feel that safety and health practices in our organization contribute to overall sustainability.</w:t>
      </w:r>
    </w:p>
    <w:p w:rsidR="00612CBF" w:rsidRDefault="00612CBF" w:rsidP="001814F8">
      <w:pPr>
        <w:rPr>
          <w:rFonts w:ascii="Times New Roman" w:eastAsia="Calibri" w:hAnsi="Times New Roman" w:cs="Times New Roman"/>
          <w:b/>
          <w:bCs/>
          <w:kern w:val="2"/>
          <w:sz w:val="24"/>
          <w:szCs w:val="24"/>
          <w14:ligatures w14:val="standardContextual"/>
        </w:rPr>
      </w:pPr>
    </w:p>
    <w:p w:rsidR="001814F8" w:rsidRPr="00A25168" w:rsidRDefault="00E14F05" w:rsidP="001814F8">
      <w:pPr>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t>4.</w:t>
      </w:r>
      <w:r w:rsidR="00A25168" w:rsidRPr="00A25168">
        <w:rPr>
          <w:rFonts w:ascii="Times New Roman" w:eastAsia="Calibri" w:hAnsi="Times New Roman" w:cs="Times New Roman"/>
          <w:b/>
          <w:bCs/>
          <w:kern w:val="2"/>
          <w:sz w:val="28"/>
          <w:szCs w:val="24"/>
          <w14:ligatures w14:val="standardContextual"/>
        </w:rPr>
        <w:t>4 Tests of N</w:t>
      </w:r>
      <w:r w:rsidR="001814F8" w:rsidRPr="00A25168">
        <w:rPr>
          <w:rFonts w:ascii="Times New Roman" w:eastAsia="Calibri" w:hAnsi="Times New Roman" w:cs="Times New Roman"/>
          <w:b/>
          <w:bCs/>
          <w:kern w:val="2"/>
          <w:sz w:val="28"/>
          <w:szCs w:val="24"/>
          <w14:ligatures w14:val="standardContextual"/>
        </w:rPr>
        <w:t xml:space="preserve">ormality </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The normality assumption of the data was checked using the Shapiro-</w:t>
      </w:r>
      <w:proofErr w:type="spellStart"/>
      <w:r w:rsidRPr="001814F8">
        <w:rPr>
          <w:rFonts w:ascii="Times New Roman" w:eastAsia="Calibri" w:hAnsi="Times New Roman" w:cs="Times New Roman"/>
          <w:kern w:val="2"/>
          <w:sz w:val="24"/>
          <w:szCs w:val="24"/>
          <w14:ligatures w14:val="standardContextual"/>
        </w:rPr>
        <w:t>Wilk</w:t>
      </w:r>
      <w:proofErr w:type="spellEnd"/>
      <w:r w:rsidRPr="001814F8">
        <w:rPr>
          <w:rFonts w:ascii="Times New Roman" w:eastAsia="Calibri" w:hAnsi="Times New Roman" w:cs="Times New Roman"/>
          <w:kern w:val="2"/>
          <w:sz w:val="24"/>
          <w:szCs w:val="24"/>
          <w14:ligatures w14:val="standardContextual"/>
        </w:rPr>
        <w:t xml:space="preserve"> test. Results suggested that the significance level was above 0.05 which indicated the data was normally distributed. The histogram and normal q-q plot also showed satisfactory results. In addition, there was no auto-correlation and </w:t>
      </w:r>
      <w:proofErr w:type="spellStart"/>
      <w:r w:rsidRPr="001814F8">
        <w:rPr>
          <w:rFonts w:ascii="Times New Roman" w:eastAsia="Calibri" w:hAnsi="Times New Roman" w:cs="Times New Roman"/>
          <w:kern w:val="2"/>
          <w:sz w:val="24"/>
          <w:szCs w:val="24"/>
          <w14:ligatures w14:val="standardContextual"/>
        </w:rPr>
        <w:t>multicollinearity</w:t>
      </w:r>
      <w:proofErr w:type="spellEnd"/>
      <w:r w:rsidRPr="001814F8">
        <w:rPr>
          <w:rFonts w:ascii="Times New Roman" w:eastAsia="Calibri" w:hAnsi="Times New Roman" w:cs="Times New Roman"/>
          <w:kern w:val="2"/>
          <w:sz w:val="24"/>
          <w:szCs w:val="24"/>
          <w14:ligatures w14:val="standardContextual"/>
        </w:rPr>
        <w:t xml:space="preserve">. Hence, the data was normally distributed. Therefore, we conducted parametric tests to analyze the data. </w:t>
      </w:r>
    </w:p>
    <w:p w:rsidR="00C40D76" w:rsidRDefault="00C40D76" w:rsidP="00837B57">
      <w:pPr>
        <w:spacing w:line="360" w:lineRule="auto"/>
        <w:jc w:val="center"/>
        <w:rPr>
          <w:rFonts w:ascii="Times New Roman" w:eastAsia="Calibri" w:hAnsi="Times New Roman" w:cs="Times New Roman"/>
          <w:b/>
          <w:bCs/>
          <w:noProof/>
          <w:kern w:val="2"/>
          <w:sz w:val="24"/>
          <w:szCs w:val="24"/>
          <w14:ligatures w14:val="standardContextual"/>
        </w:rPr>
      </w:pPr>
    </w:p>
    <w:p w:rsidR="00612CBF" w:rsidRPr="00612CBF" w:rsidRDefault="00612CBF" w:rsidP="00837B57">
      <w:pPr>
        <w:spacing w:line="360" w:lineRule="auto"/>
        <w:jc w:val="center"/>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b/>
          <w:bCs/>
          <w:noProof/>
          <w:kern w:val="2"/>
          <w:sz w:val="24"/>
          <w:szCs w:val="24"/>
          <w14:ligatures w14:val="standardContextual"/>
        </w:rPr>
        <w:t>Table</w:t>
      </w:r>
      <w:r w:rsidR="00837B57">
        <w:rPr>
          <w:rFonts w:ascii="Times New Roman" w:eastAsia="Calibri" w:hAnsi="Times New Roman" w:cs="Times New Roman"/>
          <w:b/>
          <w:bCs/>
          <w:noProof/>
          <w:kern w:val="2"/>
          <w:sz w:val="24"/>
          <w:szCs w:val="24"/>
          <w14:ligatures w14:val="standardContextual"/>
        </w:rPr>
        <w:t xml:space="preserve"> 3</w:t>
      </w:r>
      <w:r w:rsidRPr="00612CBF">
        <w:rPr>
          <w:rFonts w:ascii="Times New Roman" w:eastAsia="Calibri" w:hAnsi="Times New Roman" w:cs="Times New Roman"/>
          <w:b/>
          <w:bCs/>
          <w:noProof/>
          <w:kern w:val="2"/>
          <w:sz w:val="24"/>
          <w:szCs w:val="24"/>
          <w14:ligatures w14:val="standardContextual"/>
        </w:rPr>
        <w:t>:</w:t>
      </w:r>
      <w:r w:rsidRPr="00612CBF">
        <w:rPr>
          <w:rFonts w:ascii="Times New Roman" w:eastAsia="Calibri" w:hAnsi="Times New Roman" w:cs="Times New Roman"/>
          <w:noProof/>
          <w:kern w:val="2"/>
          <w:sz w:val="24"/>
          <w:szCs w:val="24"/>
          <w14:ligatures w14:val="standardContextual"/>
        </w:rPr>
        <w:t xml:space="preserve"> Tests of normality</w:t>
      </w:r>
    </w:p>
    <w:tbl>
      <w:tblPr>
        <w:tblStyle w:val="TableGrid"/>
        <w:tblW w:w="0" w:type="auto"/>
        <w:tblLook w:val="04A0" w:firstRow="1" w:lastRow="0" w:firstColumn="1" w:lastColumn="0" w:noHBand="0" w:noVBand="1"/>
      </w:tblPr>
      <w:tblGrid>
        <w:gridCol w:w="1185"/>
        <w:gridCol w:w="1483"/>
        <w:gridCol w:w="1128"/>
        <w:gridCol w:w="1171"/>
        <w:gridCol w:w="1257"/>
        <w:gridCol w:w="1128"/>
        <w:gridCol w:w="1171"/>
      </w:tblGrid>
      <w:tr w:rsidR="00612CBF" w:rsidRPr="00612CBF" w:rsidTr="00BD0A05">
        <w:tc>
          <w:tcPr>
            <w:tcW w:w="1297" w:type="dxa"/>
          </w:tcPr>
          <w:p w:rsidR="00612CBF" w:rsidRPr="00612CBF" w:rsidRDefault="00612CBF" w:rsidP="00612CBF">
            <w:pPr>
              <w:spacing w:after="160" w:line="360" w:lineRule="auto"/>
              <w:jc w:val="both"/>
              <w:rPr>
                <w:rFonts w:ascii="Times New Roman" w:eastAsia="Calibri" w:hAnsi="Times New Roman" w:cs="Times New Roman"/>
                <w:b/>
                <w:bCs/>
                <w:noProof/>
                <w:kern w:val="2"/>
                <w:sz w:val="24"/>
                <w:szCs w:val="24"/>
                <w14:ligatures w14:val="standardContextual"/>
              </w:rPr>
            </w:pPr>
          </w:p>
        </w:tc>
        <w:tc>
          <w:tcPr>
            <w:tcW w:w="4155" w:type="dxa"/>
            <w:gridSpan w:val="3"/>
          </w:tcPr>
          <w:p w:rsidR="00612CBF" w:rsidRPr="00612CBF" w:rsidRDefault="00612CBF" w:rsidP="00612CBF">
            <w:pPr>
              <w:spacing w:after="160" w:line="360" w:lineRule="auto"/>
              <w:jc w:val="both"/>
              <w:rPr>
                <w:rFonts w:ascii="Times New Roman" w:eastAsia="Calibri" w:hAnsi="Times New Roman" w:cs="Times New Roman"/>
                <w:b/>
                <w:bCs/>
                <w:noProof/>
                <w:kern w:val="2"/>
                <w:sz w:val="24"/>
                <w:szCs w:val="24"/>
                <w14:ligatures w14:val="standardContextual"/>
              </w:rPr>
            </w:pPr>
            <w:r w:rsidRPr="00612CBF">
              <w:rPr>
                <w:rFonts w:ascii="Times New Roman" w:eastAsia="Calibri" w:hAnsi="Times New Roman" w:cs="Times New Roman"/>
                <w:b/>
                <w:bCs/>
                <w:noProof/>
                <w:kern w:val="2"/>
                <w:sz w:val="24"/>
                <w:szCs w:val="24"/>
                <w14:ligatures w14:val="standardContextual"/>
              </w:rPr>
              <w:t xml:space="preserve">Kolmogorov-Smirnov </w:t>
            </w:r>
            <w:r w:rsidRPr="00612CBF">
              <w:rPr>
                <w:rFonts w:ascii="Times New Roman" w:eastAsia="Calibri" w:hAnsi="Times New Roman" w:cs="Times New Roman"/>
                <w:b/>
                <w:bCs/>
                <w:noProof/>
                <w:kern w:val="2"/>
                <w:sz w:val="24"/>
                <w:szCs w:val="24"/>
                <w:vertAlign w:val="superscript"/>
                <w14:ligatures w14:val="standardContextual"/>
              </w:rPr>
              <w:t>a</w:t>
            </w:r>
          </w:p>
        </w:tc>
        <w:tc>
          <w:tcPr>
            <w:tcW w:w="3898" w:type="dxa"/>
            <w:gridSpan w:val="3"/>
          </w:tcPr>
          <w:p w:rsidR="00612CBF" w:rsidRPr="00612CBF" w:rsidRDefault="00612CBF" w:rsidP="00612CBF">
            <w:pPr>
              <w:spacing w:after="160" w:line="360" w:lineRule="auto"/>
              <w:jc w:val="both"/>
              <w:rPr>
                <w:rFonts w:ascii="Times New Roman" w:eastAsia="Calibri" w:hAnsi="Times New Roman" w:cs="Times New Roman"/>
                <w:b/>
                <w:bCs/>
                <w:noProof/>
                <w:kern w:val="2"/>
                <w:sz w:val="24"/>
                <w:szCs w:val="24"/>
                <w14:ligatures w14:val="standardContextual"/>
              </w:rPr>
            </w:pPr>
            <w:r w:rsidRPr="00612CBF">
              <w:rPr>
                <w:rFonts w:ascii="Times New Roman" w:eastAsia="Calibri" w:hAnsi="Times New Roman" w:cs="Times New Roman"/>
                <w:b/>
                <w:bCs/>
                <w:noProof/>
                <w:kern w:val="2"/>
                <w:sz w:val="24"/>
                <w:szCs w:val="24"/>
                <w14:ligatures w14:val="standardContextual"/>
              </w:rPr>
              <w:t>Shapiro-Wilk</w:t>
            </w:r>
          </w:p>
        </w:tc>
      </w:tr>
      <w:tr w:rsidR="00612CBF" w:rsidRPr="00612CBF" w:rsidTr="00BD0A05">
        <w:tc>
          <w:tcPr>
            <w:tcW w:w="1297"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p>
        </w:tc>
        <w:tc>
          <w:tcPr>
            <w:tcW w:w="1576"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Statistics</w:t>
            </w:r>
          </w:p>
        </w:tc>
        <w:tc>
          <w:tcPr>
            <w:tcW w:w="1284"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df</w:t>
            </w:r>
          </w:p>
        </w:tc>
        <w:tc>
          <w:tcPr>
            <w:tcW w:w="1295"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Sig.</w:t>
            </w:r>
          </w:p>
        </w:tc>
        <w:tc>
          <w:tcPr>
            <w:tcW w:w="1319"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 xml:space="preserve">Statistic </w:t>
            </w:r>
          </w:p>
        </w:tc>
        <w:tc>
          <w:tcPr>
            <w:tcW w:w="1284"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df</w:t>
            </w:r>
          </w:p>
        </w:tc>
        <w:tc>
          <w:tcPr>
            <w:tcW w:w="1295"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Sig.</w:t>
            </w:r>
          </w:p>
        </w:tc>
      </w:tr>
      <w:tr w:rsidR="00612CBF" w:rsidRPr="00612CBF" w:rsidTr="00BD0A05">
        <w:tc>
          <w:tcPr>
            <w:tcW w:w="1297"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SOD</w:t>
            </w:r>
          </w:p>
        </w:tc>
        <w:tc>
          <w:tcPr>
            <w:tcW w:w="1576"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.100</w:t>
            </w:r>
          </w:p>
        </w:tc>
        <w:tc>
          <w:tcPr>
            <w:tcW w:w="1284"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99</w:t>
            </w:r>
          </w:p>
        </w:tc>
        <w:tc>
          <w:tcPr>
            <w:tcW w:w="1295"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.016</w:t>
            </w:r>
          </w:p>
        </w:tc>
        <w:tc>
          <w:tcPr>
            <w:tcW w:w="1319"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.975</w:t>
            </w:r>
          </w:p>
        </w:tc>
        <w:tc>
          <w:tcPr>
            <w:tcW w:w="1284"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99</w:t>
            </w:r>
          </w:p>
        </w:tc>
        <w:tc>
          <w:tcPr>
            <w:tcW w:w="1295"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.060</w:t>
            </w:r>
          </w:p>
        </w:tc>
      </w:tr>
      <w:tr w:rsidR="00612CBF" w:rsidRPr="00612CBF" w:rsidTr="00BD0A05">
        <w:tc>
          <w:tcPr>
            <w:tcW w:w="9350" w:type="dxa"/>
            <w:gridSpan w:val="7"/>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vertAlign w:val="superscript"/>
                <w14:ligatures w14:val="standardContextual"/>
              </w:rPr>
              <w:t>a</w:t>
            </w:r>
            <w:r w:rsidRPr="00612CBF">
              <w:rPr>
                <w:rFonts w:ascii="Times New Roman" w:eastAsia="Calibri" w:hAnsi="Times New Roman" w:cs="Times New Roman"/>
                <w:noProof/>
                <w:kern w:val="2"/>
                <w:sz w:val="24"/>
                <w:szCs w:val="24"/>
                <w14:ligatures w14:val="standardContextual"/>
              </w:rPr>
              <w:t xml:space="preserve"> Lilliefors significance correction </w:t>
            </w:r>
          </w:p>
        </w:tc>
      </w:tr>
    </w:tbl>
    <w:p w:rsidR="00A25168" w:rsidRPr="00A25168" w:rsidRDefault="00A25168" w:rsidP="00612CBF">
      <w:pPr>
        <w:spacing w:line="360" w:lineRule="auto"/>
        <w:jc w:val="both"/>
        <w:rPr>
          <w:rFonts w:ascii="Times New Roman" w:eastAsia="Calibri" w:hAnsi="Times New Roman" w:cs="Times New Roman"/>
          <w:kern w:val="2"/>
          <w:sz w:val="24"/>
          <w:szCs w:val="24"/>
          <w14:ligatures w14:val="standardContextual"/>
        </w:rPr>
      </w:pPr>
    </w:p>
    <w:p w:rsidR="00612CBF" w:rsidRPr="00C00B78" w:rsidRDefault="00E14F05" w:rsidP="00612CBF">
      <w:pPr>
        <w:spacing w:line="360" w:lineRule="auto"/>
        <w:jc w:val="both"/>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t>4</w:t>
      </w:r>
      <w:r w:rsidR="00612CBF" w:rsidRPr="00C00B78">
        <w:rPr>
          <w:rFonts w:ascii="Times New Roman" w:eastAsia="Calibri" w:hAnsi="Times New Roman" w:cs="Times New Roman"/>
          <w:b/>
          <w:bCs/>
          <w:kern w:val="2"/>
          <w:sz w:val="28"/>
          <w:szCs w:val="24"/>
          <w14:ligatures w14:val="standardContextual"/>
        </w:rPr>
        <w:t>.5 Test of Reliability</w:t>
      </w:r>
    </w:p>
    <w:p w:rsidR="00612CBF" w:rsidRPr="00612CBF" w:rsidRDefault="00612CBF" w:rsidP="00612CBF">
      <w:pPr>
        <w:spacing w:line="360" w:lineRule="auto"/>
        <w:jc w:val="both"/>
        <w:rPr>
          <w:rFonts w:ascii="Times New Roman" w:eastAsia="Calibri" w:hAnsi="Times New Roman" w:cs="Times New Roman"/>
          <w:kern w:val="2"/>
          <w:sz w:val="24"/>
          <w:szCs w:val="24"/>
          <w14:ligatures w14:val="standardContextual"/>
        </w:rPr>
      </w:pPr>
      <w:r w:rsidRPr="00612CBF">
        <w:rPr>
          <w:rFonts w:ascii="Times New Roman" w:eastAsia="Calibri" w:hAnsi="Times New Roman" w:cs="Times New Roman"/>
          <w:kern w:val="2"/>
          <w:sz w:val="24"/>
          <w:szCs w:val="24"/>
          <w14:ligatures w14:val="standardContextual"/>
        </w:rPr>
        <w:t xml:space="preserve">Reliability refers to the extent to which a test measures without error. Reliability is conducted to measure the internal consistency of the items. The </w:t>
      </w:r>
      <w:proofErr w:type="spellStart"/>
      <w:r w:rsidRPr="00612CBF">
        <w:rPr>
          <w:rFonts w:ascii="Times New Roman" w:eastAsia="Calibri" w:hAnsi="Times New Roman" w:cs="Times New Roman"/>
          <w:kern w:val="2"/>
          <w:sz w:val="24"/>
          <w:szCs w:val="24"/>
          <w14:ligatures w14:val="standardContextual"/>
        </w:rPr>
        <w:t>Cronbach’s</w:t>
      </w:r>
      <w:proofErr w:type="spellEnd"/>
      <w:r w:rsidRPr="00612CBF">
        <w:rPr>
          <w:rFonts w:ascii="Times New Roman" w:eastAsia="Calibri" w:hAnsi="Times New Roman" w:cs="Times New Roman"/>
          <w:kern w:val="2"/>
          <w:sz w:val="24"/>
          <w:szCs w:val="24"/>
          <w14:ligatures w14:val="standardContextual"/>
        </w:rPr>
        <w:t xml:space="preserve"> alpha value indicate the internal consistency level. The higher the internal consistency is, the greater the internal consistency is meaning the results from the test is more reliable. </w:t>
      </w:r>
    </w:p>
    <w:p w:rsidR="00612CBF" w:rsidRDefault="00612CBF" w:rsidP="00612CBF">
      <w:pPr>
        <w:spacing w:line="360" w:lineRule="auto"/>
        <w:jc w:val="both"/>
        <w:rPr>
          <w:rFonts w:ascii="Times New Roman" w:eastAsia="Calibri" w:hAnsi="Times New Roman" w:cs="Times New Roman"/>
          <w:kern w:val="2"/>
          <w:sz w:val="24"/>
          <w:szCs w:val="24"/>
          <w14:ligatures w14:val="standardContextual"/>
        </w:rPr>
      </w:pPr>
      <w:r w:rsidRPr="00612CBF">
        <w:rPr>
          <w:rFonts w:ascii="Times New Roman" w:eastAsia="Calibri" w:hAnsi="Times New Roman" w:cs="Times New Roman"/>
          <w:kern w:val="2"/>
          <w:sz w:val="24"/>
          <w:szCs w:val="24"/>
          <w14:ligatures w14:val="standardContextual"/>
        </w:rPr>
        <w:t xml:space="preserve">The range of </w:t>
      </w:r>
      <w:proofErr w:type="spellStart"/>
      <w:r w:rsidRPr="00612CBF">
        <w:rPr>
          <w:rFonts w:ascii="Times New Roman" w:eastAsia="Calibri" w:hAnsi="Times New Roman" w:cs="Times New Roman"/>
          <w:kern w:val="2"/>
          <w:sz w:val="24"/>
          <w:szCs w:val="24"/>
          <w14:ligatures w14:val="standardContextual"/>
        </w:rPr>
        <w:t>Cronbach’s</w:t>
      </w:r>
      <w:proofErr w:type="spellEnd"/>
      <w:r w:rsidRPr="00612CBF">
        <w:rPr>
          <w:rFonts w:ascii="Times New Roman" w:eastAsia="Calibri" w:hAnsi="Times New Roman" w:cs="Times New Roman"/>
          <w:kern w:val="2"/>
          <w:sz w:val="24"/>
          <w:szCs w:val="24"/>
          <w14:ligatures w14:val="standardContextual"/>
        </w:rPr>
        <w:t xml:space="preserve"> alpha level is given below-</w:t>
      </w:r>
    </w:p>
    <w:p w:rsidR="00837B57" w:rsidRPr="00612CBF" w:rsidRDefault="00837B57" w:rsidP="00837B57">
      <w:pPr>
        <w:spacing w:line="360" w:lineRule="auto"/>
        <w:jc w:val="center"/>
        <w:rPr>
          <w:rFonts w:ascii="Times New Roman" w:eastAsia="Calibri" w:hAnsi="Times New Roman" w:cs="Times New Roman"/>
          <w:kern w:val="2"/>
          <w:sz w:val="24"/>
          <w:szCs w:val="24"/>
          <w14:ligatures w14:val="standardContextual"/>
        </w:rPr>
      </w:pPr>
      <w:r w:rsidRPr="00837B57">
        <w:rPr>
          <w:rFonts w:ascii="Times New Roman" w:eastAsia="Calibri" w:hAnsi="Times New Roman" w:cs="Times New Roman"/>
          <w:b/>
          <w:kern w:val="2"/>
          <w:sz w:val="24"/>
          <w:szCs w:val="24"/>
          <w14:ligatures w14:val="standardContextual"/>
        </w:rPr>
        <w:t>Table 4</w:t>
      </w:r>
      <w:r>
        <w:rPr>
          <w:rFonts w:ascii="Times New Roman" w:eastAsia="Calibri" w:hAnsi="Times New Roman" w:cs="Times New Roman"/>
          <w:kern w:val="2"/>
          <w:sz w:val="24"/>
          <w:szCs w:val="24"/>
          <w14:ligatures w14:val="standardContextual"/>
        </w:rPr>
        <w:t xml:space="preserve">: </w:t>
      </w:r>
      <w:proofErr w:type="spellStart"/>
      <w:r>
        <w:rPr>
          <w:rFonts w:ascii="Times New Roman" w:eastAsia="Calibri" w:hAnsi="Times New Roman" w:cs="Times New Roman"/>
          <w:kern w:val="2"/>
          <w:sz w:val="24"/>
          <w:szCs w:val="24"/>
          <w14:ligatures w14:val="standardContextual"/>
        </w:rPr>
        <w:t>Cronbach’s</w:t>
      </w:r>
      <w:proofErr w:type="spellEnd"/>
      <w:r>
        <w:rPr>
          <w:rFonts w:ascii="Times New Roman" w:eastAsia="Calibri" w:hAnsi="Times New Roman" w:cs="Times New Roman"/>
          <w:kern w:val="2"/>
          <w:sz w:val="24"/>
          <w:szCs w:val="24"/>
          <w14:ligatures w14:val="standardContextual"/>
        </w:rPr>
        <w:t xml:space="preserve"> Alpha level</w:t>
      </w:r>
    </w:p>
    <w:tbl>
      <w:tblPr>
        <w:tblStyle w:val="TableGrid2"/>
        <w:tblW w:w="0" w:type="auto"/>
        <w:tblLook w:val="04A0" w:firstRow="1" w:lastRow="0" w:firstColumn="1" w:lastColumn="0" w:noHBand="0" w:noVBand="1"/>
      </w:tblPr>
      <w:tblGrid>
        <w:gridCol w:w="4255"/>
        <w:gridCol w:w="4268"/>
      </w:tblGrid>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b/>
                <w:bCs/>
                <w:sz w:val="24"/>
                <w:szCs w:val="24"/>
              </w:rPr>
            </w:pPr>
            <w:proofErr w:type="spellStart"/>
            <w:r w:rsidRPr="00612CBF">
              <w:rPr>
                <w:rFonts w:ascii="Times New Roman" w:eastAsia="Calibri" w:hAnsi="Times New Roman" w:cs="Times New Roman"/>
                <w:b/>
                <w:bCs/>
                <w:sz w:val="24"/>
                <w:szCs w:val="24"/>
              </w:rPr>
              <w:t>Cronbach’s</w:t>
            </w:r>
            <w:proofErr w:type="spellEnd"/>
            <w:r w:rsidRPr="00612CBF">
              <w:rPr>
                <w:rFonts w:ascii="Times New Roman" w:eastAsia="Calibri" w:hAnsi="Times New Roman" w:cs="Times New Roman"/>
                <w:b/>
                <w:bCs/>
                <w:sz w:val="24"/>
                <w:szCs w:val="24"/>
              </w:rPr>
              <w:t xml:space="preserve"> alpha </w:t>
            </w:r>
          </w:p>
        </w:tc>
        <w:tc>
          <w:tcPr>
            <w:tcW w:w="4321" w:type="dxa"/>
          </w:tcPr>
          <w:p w:rsidR="00612CBF" w:rsidRPr="00612CBF" w:rsidRDefault="00612CBF" w:rsidP="00612CBF">
            <w:pPr>
              <w:spacing w:line="360" w:lineRule="auto"/>
              <w:jc w:val="both"/>
              <w:rPr>
                <w:rFonts w:ascii="Times New Roman" w:eastAsia="Calibri" w:hAnsi="Times New Roman" w:cs="Times New Roman"/>
                <w:b/>
                <w:bCs/>
                <w:sz w:val="24"/>
                <w:szCs w:val="24"/>
              </w:rPr>
            </w:pPr>
            <w:r w:rsidRPr="00612CBF">
              <w:rPr>
                <w:rFonts w:ascii="Times New Roman" w:eastAsia="Calibri" w:hAnsi="Times New Roman" w:cs="Times New Roman"/>
                <w:b/>
                <w:bCs/>
                <w:sz w:val="24"/>
                <w:szCs w:val="24"/>
              </w:rPr>
              <w:t xml:space="preserve">Internal consistency </w:t>
            </w:r>
          </w:p>
        </w:tc>
      </w:tr>
      <w:tr w:rsidR="00612CBF" w:rsidRPr="00612CBF" w:rsidTr="00C00B78">
        <w:trPr>
          <w:trHeight w:val="398"/>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α ≥ 0.9</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Excellent </w:t>
            </w:r>
          </w:p>
        </w:tc>
      </w:tr>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lastRenderedPageBreak/>
              <w:t xml:space="preserve">0.9 &gt; α ≥ 0.8 </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Good </w:t>
            </w:r>
          </w:p>
        </w:tc>
      </w:tr>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0.8 &gt; α ≥ 0.7</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Acceptable </w:t>
            </w:r>
          </w:p>
        </w:tc>
      </w:tr>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0.7 &gt; α ≥ 0.6</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Questionable </w:t>
            </w:r>
          </w:p>
        </w:tc>
      </w:tr>
      <w:tr w:rsidR="00612CBF" w:rsidRPr="00612CBF" w:rsidTr="00C00B78">
        <w:trPr>
          <w:trHeight w:val="398"/>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0.6 &gt; α ≥ 0.5</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Poor </w:t>
            </w:r>
          </w:p>
        </w:tc>
      </w:tr>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0.5 &gt; α </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Unacceptable </w:t>
            </w:r>
          </w:p>
        </w:tc>
      </w:tr>
    </w:tbl>
    <w:p w:rsidR="00C40D76" w:rsidRDefault="00C40D76" w:rsidP="00612CBF">
      <w:pPr>
        <w:spacing w:line="360" w:lineRule="auto"/>
        <w:jc w:val="center"/>
        <w:rPr>
          <w:rFonts w:ascii="Times New Roman" w:eastAsia="Calibri" w:hAnsi="Times New Roman" w:cs="Times New Roman"/>
          <w:b/>
          <w:bCs/>
          <w:kern w:val="2"/>
          <w:sz w:val="24"/>
          <w:szCs w:val="24"/>
          <w14:ligatures w14:val="standardContextual"/>
        </w:rPr>
      </w:pPr>
    </w:p>
    <w:p w:rsidR="00612CBF" w:rsidRPr="00612CBF" w:rsidRDefault="00612CBF" w:rsidP="00612CBF">
      <w:pPr>
        <w:spacing w:line="360" w:lineRule="auto"/>
        <w:jc w:val="center"/>
        <w:rPr>
          <w:rFonts w:ascii="Times New Roman" w:eastAsia="Calibri" w:hAnsi="Times New Roman" w:cs="Times New Roman"/>
          <w:kern w:val="2"/>
          <w:sz w:val="24"/>
          <w:szCs w:val="24"/>
          <w14:ligatures w14:val="standardContextual"/>
        </w:rPr>
      </w:pPr>
      <w:r w:rsidRPr="00612CBF">
        <w:rPr>
          <w:rFonts w:ascii="Times New Roman" w:eastAsia="Calibri" w:hAnsi="Times New Roman" w:cs="Times New Roman"/>
          <w:b/>
          <w:bCs/>
          <w:kern w:val="2"/>
          <w:sz w:val="24"/>
          <w:szCs w:val="24"/>
          <w14:ligatures w14:val="standardContextual"/>
        </w:rPr>
        <w:t>Table</w:t>
      </w:r>
      <w:r w:rsidR="00837B57">
        <w:rPr>
          <w:rFonts w:ascii="Times New Roman" w:eastAsia="Calibri" w:hAnsi="Times New Roman" w:cs="Times New Roman"/>
          <w:b/>
          <w:bCs/>
          <w:kern w:val="2"/>
          <w:sz w:val="24"/>
          <w:szCs w:val="24"/>
          <w14:ligatures w14:val="standardContextual"/>
        </w:rPr>
        <w:t xml:space="preserve"> 5</w:t>
      </w:r>
      <w:r w:rsidRPr="00612CBF">
        <w:rPr>
          <w:rFonts w:ascii="Times New Roman" w:eastAsia="Calibri" w:hAnsi="Times New Roman" w:cs="Times New Roman"/>
          <w:b/>
          <w:bCs/>
          <w:kern w:val="2"/>
          <w:sz w:val="24"/>
          <w:szCs w:val="24"/>
          <w14:ligatures w14:val="standardContextual"/>
        </w:rPr>
        <w:t>:</w:t>
      </w:r>
      <w:r w:rsidRPr="00612CBF">
        <w:rPr>
          <w:rFonts w:ascii="Times New Roman" w:eastAsia="Calibri" w:hAnsi="Times New Roman" w:cs="Times New Roman"/>
          <w:kern w:val="2"/>
          <w:sz w:val="24"/>
          <w:szCs w:val="24"/>
          <w14:ligatures w14:val="standardContextual"/>
        </w:rPr>
        <w:t xml:space="preserve"> Reliability tests</w:t>
      </w:r>
    </w:p>
    <w:tbl>
      <w:tblPr>
        <w:tblStyle w:val="TableGrid2"/>
        <w:tblW w:w="0" w:type="auto"/>
        <w:tblLook w:val="04A0" w:firstRow="1" w:lastRow="0" w:firstColumn="1" w:lastColumn="0" w:noHBand="0" w:noVBand="1"/>
      </w:tblPr>
      <w:tblGrid>
        <w:gridCol w:w="3024"/>
        <w:gridCol w:w="3003"/>
        <w:gridCol w:w="2496"/>
      </w:tblGrid>
      <w:tr w:rsidR="00612CBF" w:rsidRPr="00612CBF" w:rsidTr="00612CBF">
        <w:tc>
          <w:tcPr>
            <w:tcW w:w="3059" w:type="dxa"/>
          </w:tcPr>
          <w:p w:rsidR="00612CBF" w:rsidRPr="00612CBF" w:rsidRDefault="00612CBF" w:rsidP="00612CBF">
            <w:pPr>
              <w:spacing w:line="360" w:lineRule="auto"/>
              <w:jc w:val="both"/>
              <w:rPr>
                <w:rFonts w:ascii="Times New Roman" w:eastAsia="Calibri" w:hAnsi="Times New Roman" w:cs="Times New Roman"/>
                <w:b/>
                <w:bCs/>
                <w:sz w:val="24"/>
                <w:szCs w:val="24"/>
              </w:rPr>
            </w:pPr>
            <w:proofErr w:type="spellStart"/>
            <w:r w:rsidRPr="00612CBF">
              <w:rPr>
                <w:rFonts w:ascii="Times New Roman" w:eastAsia="Calibri" w:hAnsi="Times New Roman" w:cs="Times New Roman"/>
                <w:b/>
                <w:bCs/>
                <w:sz w:val="24"/>
                <w:szCs w:val="24"/>
              </w:rPr>
              <w:t>Cronbach’s</w:t>
            </w:r>
            <w:proofErr w:type="spellEnd"/>
            <w:r w:rsidRPr="00612CBF">
              <w:rPr>
                <w:rFonts w:ascii="Times New Roman" w:eastAsia="Calibri" w:hAnsi="Times New Roman" w:cs="Times New Roman"/>
                <w:b/>
                <w:bCs/>
                <w:sz w:val="24"/>
                <w:szCs w:val="24"/>
              </w:rPr>
              <w:t xml:space="preserve"> alpha </w:t>
            </w:r>
          </w:p>
        </w:tc>
        <w:tc>
          <w:tcPr>
            <w:tcW w:w="3038" w:type="dxa"/>
          </w:tcPr>
          <w:p w:rsidR="00612CBF" w:rsidRPr="00612CBF" w:rsidRDefault="00612CBF" w:rsidP="00612CBF">
            <w:pPr>
              <w:spacing w:line="360" w:lineRule="auto"/>
              <w:jc w:val="both"/>
              <w:rPr>
                <w:rFonts w:ascii="Times New Roman" w:eastAsia="Calibri" w:hAnsi="Times New Roman" w:cs="Times New Roman"/>
                <w:b/>
                <w:bCs/>
                <w:sz w:val="24"/>
                <w:szCs w:val="24"/>
              </w:rPr>
            </w:pPr>
            <w:r w:rsidRPr="00612CBF">
              <w:rPr>
                <w:rFonts w:ascii="Times New Roman" w:eastAsia="Calibri" w:hAnsi="Times New Roman" w:cs="Times New Roman"/>
                <w:b/>
                <w:bCs/>
                <w:sz w:val="24"/>
                <w:szCs w:val="24"/>
              </w:rPr>
              <w:t xml:space="preserve">Internal consistency </w:t>
            </w:r>
          </w:p>
        </w:tc>
        <w:tc>
          <w:tcPr>
            <w:tcW w:w="2533" w:type="dxa"/>
          </w:tcPr>
          <w:p w:rsidR="00612CBF" w:rsidRPr="00612CBF" w:rsidRDefault="00612CBF" w:rsidP="00612CBF">
            <w:pPr>
              <w:spacing w:line="360" w:lineRule="auto"/>
              <w:jc w:val="both"/>
              <w:rPr>
                <w:rFonts w:ascii="Times New Roman" w:eastAsia="Calibri" w:hAnsi="Times New Roman" w:cs="Times New Roman"/>
                <w:b/>
                <w:bCs/>
                <w:sz w:val="24"/>
                <w:szCs w:val="24"/>
              </w:rPr>
            </w:pPr>
            <w:r w:rsidRPr="00612CBF">
              <w:rPr>
                <w:rFonts w:ascii="Times New Roman" w:eastAsia="Calibri" w:hAnsi="Times New Roman" w:cs="Times New Roman"/>
                <w:b/>
                <w:bCs/>
                <w:sz w:val="24"/>
                <w:szCs w:val="24"/>
              </w:rPr>
              <w:t xml:space="preserve">No. of items </w:t>
            </w:r>
          </w:p>
        </w:tc>
      </w:tr>
      <w:tr w:rsidR="00612CBF" w:rsidRPr="00612CBF" w:rsidTr="00612CBF">
        <w:tc>
          <w:tcPr>
            <w:tcW w:w="305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0.859</w:t>
            </w:r>
          </w:p>
        </w:tc>
        <w:tc>
          <w:tcPr>
            <w:tcW w:w="3038"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Good </w:t>
            </w:r>
          </w:p>
        </w:tc>
        <w:tc>
          <w:tcPr>
            <w:tcW w:w="2533"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16</w:t>
            </w:r>
          </w:p>
        </w:tc>
      </w:tr>
    </w:tbl>
    <w:p w:rsidR="00612CBF" w:rsidRDefault="00612CBF" w:rsidP="00612CBF">
      <w:pPr>
        <w:spacing w:line="360" w:lineRule="auto"/>
        <w:jc w:val="both"/>
        <w:rPr>
          <w:rFonts w:ascii="Times New Roman" w:eastAsia="Calibri" w:hAnsi="Times New Roman" w:cs="Times New Roman"/>
          <w:kern w:val="2"/>
          <w:sz w:val="24"/>
          <w:szCs w:val="24"/>
          <w14:ligatures w14:val="standardContextual"/>
        </w:rPr>
      </w:pPr>
    </w:p>
    <w:p w:rsidR="00612CBF" w:rsidRDefault="00612CBF" w:rsidP="00612CBF">
      <w:pPr>
        <w:spacing w:line="360" w:lineRule="auto"/>
        <w:jc w:val="both"/>
        <w:rPr>
          <w:rFonts w:ascii="Times New Roman" w:eastAsia="Calibri" w:hAnsi="Times New Roman" w:cs="Times New Roman"/>
          <w:b/>
          <w:bCs/>
          <w:kern w:val="2"/>
          <w:sz w:val="28"/>
          <w:szCs w:val="24"/>
          <w14:ligatures w14:val="standardContextual"/>
        </w:rPr>
      </w:pPr>
      <w:r w:rsidRPr="00612CBF">
        <w:rPr>
          <w:rFonts w:ascii="Times New Roman" w:eastAsia="Calibri" w:hAnsi="Times New Roman" w:cs="Times New Roman"/>
          <w:kern w:val="2"/>
          <w:sz w:val="24"/>
          <w:szCs w:val="24"/>
          <w14:ligatures w14:val="standardContextual"/>
        </w:rPr>
        <w:t xml:space="preserve">In the present study, the </w:t>
      </w:r>
      <w:proofErr w:type="spellStart"/>
      <w:r w:rsidRPr="00612CBF">
        <w:rPr>
          <w:rFonts w:ascii="Times New Roman" w:eastAsia="Calibri" w:hAnsi="Times New Roman" w:cs="Times New Roman"/>
          <w:kern w:val="2"/>
          <w:sz w:val="24"/>
          <w:szCs w:val="24"/>
          <w14:ligatures w14:val="standardContextual"/>
        </w:rPr>
        <w:t>Cronbach’s</w:t>
      </w:r>
      <w:proofErr w:type="spellEnd"/>
      <w:r w:rsidRPr="00612CBF">
        <w:rPr>
          <w:rFonts w:ascii="Times New Roman" w:eastAsia="Calibri" w:hAnsi="Times New Roman" w:cs="Times New Roman"/>
          <w:kern w:val="2"/>
          <w:sz w:val="24"/>
          <w:szCs w:val="24"/>
          <w14:ligatures w14:val="standardContextual"/>
        </w:rPr>
        <w:t xml:space="preserve"> alpha is 0.859 which is good</w:t>
      </w:r>
    </w:p>
    <w:p w:rsidR="00612CBF" w:rsidRDefault="00612CBF" w:rsidP="00612CBF">
      <w:pPr>
        <w:spacing w:line="360" w:lineRule="auto"/>
        <w:jc w:val="both"/>
        <w:rPr>
          <w:rFonts w:ascii="Times New Roman" w:eastAsia="Calibri" w:hAnsi="Times New Roman" w:cs="Times New Roman"/>
          <w:b/>
          <w:bCs/>
          <w:kern w:val="2"/>
          <w:sz w:val="28"/>
          <w:szCs w:val="24"/>
          <w14:ligatures w14:val="standardContextual"/>
        </w:rPr>
      </w:pPr>
    </w:p>
    <w:p w:rsidR="001814F8" w:rsidRPr="00A25168" w:rsidRDefault="00E14F05" w:rsidP="00612CBF">
      <w:pPr>
        <w:spacing w:line="360" w:lineRule="auto"/>
        <w:jc w:val="both"/>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t>4</w:t>
      </w:r>
      <w:r w:rsidR="00612CBF">
        <w:rPr>
          <w:rFonts w:ascii="Times New Roman" w:eastAsia="Calibri" w:hAnsi="Times New Roman" w:cs="Times New Roman"/>
          <w:b/>
          <w:bCs/>
          <w:kern w:val="2"/>
          <w:sz w:val="28"/>
          <w:szCs w:val="24"/>
          <w14:ligatures w14:val="standardContextual"/>
        </w:rPr>
        <w:t>.6</w:t>
      </w:r>
      <w:r w:rsidR="00A25168" w:rsidRPr="00A25168">
        <w:rPr>
          <w:rFonts w:ascii="Times New Roman" w:eastAsia="Calibri" w:hAnsi="Times New Roman" w:cs="Times New Roman"/>
          <w:b/>
          <w:bCs/>
          <w:kern w:val="2"/>
          <w:sz w:val="28"/>
          <w:szCs w:val="24"/>
          <w14:ligatures w14:val="standardContextual"/>
        </w:rPr>
        <w:t xml:space="preserve"> </w:t>
      </w:r>
      <w:r w:rsidR="001814F8" w:rsidRPr="00A25168">
        <w:rPr>
          <w:rFonts w:ascii="Times New Roman" w:eastAsia="Calibri" w:hAnsi="Times New Roman" w:cs="Times New Roman"/>
          <w:b/>
          <w:bCs/>
          <w:kern w:val="2"/>
          <w:sz w:val="28"/>
          <w:szCs w:val="24"/>
          <w14:ligatures w14:val="standardContextual"/>
        </w:rPr>
        <w:t xml:space="preserve">Pearson </w:t>
      </w:r>
      <w:r w:rsidR="00A25168">
        <w:rPr>
          <w:rFonts w:ascii="Times New Roman" w:eastAsia="Calibri" w:hAnsi="Times New Roman" w:cs="Times New Roman"/>
          <w:b/>
          <w:bCs/>
          <w:kern w:val="2"/>
          <w:sz w:val="28"/>
          <w:szCs w:val="24"/>
          <w14:ligatures w14:val="standardContextual"/>
        </w:rPr>
        <w:t>correlation among the variables (Independent, Dependent, Mediating)</w:t>
      </w:r>
    </w:p>
    <w:p w:rsid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Pearson correlation measures the strength of association and direction of the relationship between two variables. It has a range between -1 to +1. </w:t>
      </w:r>
    </w:p>
    <w:p w:rsidR="00612CBF" w:rsidRPr="009B7764" w:rsidRDefault="009B7764" w:rsidP="009B7764">
      <w:pPr>
        <w:spacing w:line="360" w:lineRule="auto"/>
        <w:jc w:val="center"/>
        <w:rPr>
          <w:rFonts w:ascii="Times New Roman" w:eastAsia="Calibri" w:hAnsi="Times New Roman" w:cs="Times New Roman"/>
          <w:bCs/>
          <w:kern w:val="2"/>
          <w:sz w:val="24"/>
          <w:szCs w:val="24"/>
          <w14:ligatures w14:val="standardContextual"/>
        </w:rPr>
      </w:pPr>
      <w:r>
        <w:rPr>
          <w:rFonts w:ascii="Times New Roman" w:eastAsia="Calibri" w:hAnsi="Times New Roman" w:cs="Times New Roman"/>
          <w:b/>
          <w:bCs/>
          <w:kern w:val="2"/>
          <w:sz w:val="24"/>
          <w:szCs w:val="24"/>
          <w14:ligatures w14:val="standardContextual"/>
        </w:rPr>
        <w:t xml:space="preserve">Table 6: </w:t>
      </w:r>
      <w:r w:rsidR="00612CBF" w:rsidRPr="009B7764">
        <w:rPr>
          <w:rFonts w:ascii="Times New Roman" w:eastAsia="Calibri" w:hAnsi="Times New Roman" w:cs="Times New Roman"/>
          <w:bCs/>
          <w:kern w:val="2"/>
          <w:sz w:val="24"/>
          <w:szCs w:val="24"/>
          <w14:ligatures w14:val="standardContextual"/>
        </w:rPr>
        <w:t>Correlation range</w:t>
      </w:r>
    </w:p>
    <w:tbl>
      <w:tblPr>
        <w:tblStyle w:val="TableGrid3"/>
        <w:tblW w:w="0" w:type="auto"/>
        <w:jc w:val="center"/>
        <w:tblLook w:val="04A0" w:firstRow="1" w:lastRow="0" w:firstColumn="1" w:lastColumn="0" w:noHBand="0" w:noVBand="1"/>
      </w:tblPr>
      <w:tblGrid>
        <w:gridCol w:w="3116"/>
        <w:gridCol w:w="3117"/>
      </w:tblGrid>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Interval coefficient </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Relationship level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0.80-1.000</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Very strong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0.60-0.799</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Strong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0.40-0.599</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Moderate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0.20-0.399</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Weak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0.00-0.199</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Very weak </w:t>
            </w:r>
          </w:p>
        </w:tc>
      </w:tr>
    </w:tbl>
    <w:p w:rsidR="00612CBF" w:rsidRDefault="00612CBF" w:rsidP="00612CBF">
      <w:pPr>
        <w:spacing w:line="360" w:lineRule="auto"/>
        <w:jc w:val="both"/>
        <w:rPr>
          <w:rFonts w:ascii="Times New Roman" w:eastAsia="Calibri" w:hAnsi="Times New Roman" w:cs="Times New Roman"/>
          <w:kern w:val="2"/>
          <w:sz w:val="24"/>
          <w:szCs w:val="24"/>
          <w14:ligatures w14:val="standardContextual"/>
        </w:rPr>
      </w:pPr>
    </w:p>
    <w:p w:rsidR="00612CBF" w:rsidRPr="00612CBF" w:rsidRDefault="00612CBF" w:rsidP="00612CBF">
      <w:pPr>
        <w:spacing w:line="360" w:lineRule="auto"/>
        <w:jc w:val="center"/>
        <w:rPr>
          <w:rFonts w:ascii="Times New Roman" w:eastAsia="Calibri" w:hAnsi="Times New Roman" w:cs="Times New Roman"/>
          <w:kern w:val="2"/>
          <w:sz w:val="24"/>
          <w:szCs w:val="24"/>
          <w14:ligatures w14:val="standardContextual"/>
        </w:rPr>
      </w:pPr>
      <w:r w:rsidRPr="00612CBF">
        <w:rPr>
          <w:rFonts w:ascii="Times New Roman" w:eastAsia="Calibri" w:hAnsi="Times New Roman" w:cs="Times New Roman"/>
          <w:b/>
          <w:bCs/>
          <w:noProof/>
          <w:kern w:val="2"/>
          <w:sz w:val="24"/>
          <w:szCs w:val="24"/>
          <w14:ligatures w14:val="standardContextual"/>
        </w:rPr>
        <w:t>Table</w:t>
      </w:r>
      <w:r w:rsidR="009B7764">
        <w:rPr>
          <w:rFonts w:ascii="Times New Roman" w:eastAsia="Calibri" w:hAnsi="Times New Roman" w:cs="Times New Roman"/>
          <w:b/>
          <w:bCs/>
          <w:noProof/>
          <w:kern w:val="2"/>
          <w:sz w:val="24"/>
          <w:szCs w:val="24"/>
          <w14:ligatures w14:val="standardContextual"/>
        </w:rPr>
        <w:t xml:space="preserve"> 7</w:t>
      </w:r>
      <w:r w:rsidRPr="00612CBF">
        <w:rPr>
          <w:rFonts w:ascii="Times New Roman" w:eastAsia="Calibri" w:hAnsi="Times New Roman" w:cs="Times New Roman"/>
          <w:b/>
          <w:bCs/>
          <w:noProof/>
          <w:kern w:val="2"/>
          <w:sz w:val="24"/>
          <w:szCs w:val="24"/>
          <w14:ligatures w14:val="standardContextual"/>
        </w:rPr>
        <w:t>:</w:t>
      </w:r>
      <w:r w:rsidRPr="00612CBF">
        <w:rPr>
          <w:rFonts w:ascii="Times New Roman" w:eastAsia="Calibri" w:hAnsi="Times New Roman" w:cs="Times New Roman"/>
          <w:noProof/>
          <w:kern w:val="2"/>
          <w:sz w:val="24"/>
          <w:szCs w:val="24"/>
          <w14:ligatures w14:val="standardContextual"/>
        </w:rPr>
        <w:t xml:space="preserve"> Correlations</w:t>
      </w:r>
    </w:p>
    <w:tbl>
      <w:tblPr>
        <w:tblStyle w:val="TableGrid4"/>
        <w:tblW w:w="0" w:type="auto"/>
        <w:tblLook w:val="04A0" w:firstRow="1" w:lastRow="0" w:firstColumn="1" w:lastColumn="0" w:noHBand="0" w:noVBand="1"/>
      </w:tblPr>
      <w:tblGrid>
        <w:gridCol w:w="694"/>
        <w:gridCol w:w="1594"/>
        <w:gridCol w:w="821"/>
        <w:gridCol w:w="902"/>
        <w:gridCol w:w="872"/>
        <w:gridCol w:w="932"/>
        <w:gridCol w:w="902"/>
        <w:gridCol w:w="905"/>
        <w:gridCol w:w="901"/>
      </w:tblGrid>
      <w:tr w:rsidR="00612CBF" w:rsidRPr="00612CBF" w:rsidTr="00612CBF">
        <w:tc>
          <w:tcPr>
            <w:tcW w:w="694" w:type="dxa"/>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SOD</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RS</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TD</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PMA</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CR</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OC</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SH</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SOD</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.674**</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.707**</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.839**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.775**</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.710**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.620**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RS</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.674**</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.366**</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.414**</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.362**</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.464**</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.383**</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TD</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.707**</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.366**</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.480**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.386**</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.382**</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.379**</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PMA</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.839**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.414**</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.480**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.717**</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.506**</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.437**</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CR</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.775**</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.362**</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.386**</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.717**</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.520**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.246*</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.014</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OC</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.710**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.464**</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.382**</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.506**</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.520**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.381**</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SH</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.620**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.383**</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.379**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.437**</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.246*</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.381**</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.014</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rPr>
          <w:trHeight w:val="516"/>
        </w:trPr>
        <w:tc>
          <w:tcPr>
            <w:tcW w:w="8630" w:type="dxa"/>
            <w:gridSpan w:val="9"/>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**Correlation is significant at the 0.01 level (2-tailed)</w:t>
            </w:r>
          </w:p>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*Correlation is significant at the level 0.05 level (2-tailed)</w:t>
            </w:r>
          </w:p>
        </w:tc>
      </w:tr>
    </w:tbl>
    <w:p w:rsidR="00612CBF" w:rsidRPr="001814F8" w:rsidRDefault="00612CBF" w:rsidP="00612CBF">
      <w:pPr>
        <w:spacing w:line="360" w:lineRule="auto"/>
        <w:jc w:val="both"/>
        <w:rPr>
          <w:rFonts w:ascii="Times New Roman" w:eastAsia="Calibri" w:hAnsi="Times New Roman" w:cs="Times New Roman"/>
          <w:kern w:val="2"/>
          <w:sz w:val="24"/>
          <w:szCs w:val="24"/>
          <w14:ligatures w14:val="standardContextual"/>
        </w:rPr>
      </w:pPr>
      <w:r>
        <w:rPr>
          <w:rFonts w:ascii="Times New Roman" w:eastAsia="Calibri" w:hAnsi="Times New Roman" w:cs="Times New Roman"/>
          <w:noProof/>
          <w:kern w:val="2"/>
          <w:sz w:val="24"/>
          <w:szCs w:val="24"/>
        </w:rPr>
        <mc:AlternateContent>
          <mc:Choice Requires="wps">
            <w:drawing>
              <wp:anchor distT="0" distB="0" distL="114300" distR="114300" simplePos="0" relativeHeight="251698176" behindDoc="0" locked="0" layoutInCell="1" allowOverlap="1" wp14:anchorId="37A05625" wp14:editId="1D15AC33">
                <wp:simplePos x="0" y="0"/>
                <wp:positionH relativeFrom="margin">
                  <wp:align>right</wp:align>
                </wp:positionH>
                <wp:positionV relativeFrom="paragraph">
                  <wp:posOffset>10795</wp:posOffset>
                </wp:positionV>
                <wp:extent cx="5467350" cy="54292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5467350" cy="5429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D47C45" w:rsidRPr="00A25168" w:rsidRDefault="00D47C45" w:rsidP="00612CBF">
                            <w:pPr>
                              <w:rPr>
                                <w:rFonts w:ascii="Times New Roman" w:hAnsi="Times New Roman" w:cs="Times New Roman"/>
                                <w:sz w:val="18"/>
                              </w:rPr>
                            </w:pPr>
                            <w:r w:rsidRPr="00A25168">
                              <w:rPr>
                                <w:rFonts w:ascii="Times New Roman" w:hAnsi="Times New Roman" w:cs="Times New Roman"/>
                                <w:sz w:val="18"/>
                              </w:rPr>
                              <w:t>SOD=Sustainable Organizational Development; RS=Recruitment &amp; Selection; TD=Training &amp; Development; PMA=Performance management &amp; Appraisal; CR=Compensation &amp; Reward; OC=Organizational Culture; SH=Safety &amp;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7A05625" id="Rounded Rectangle 9" o:spid="_x0000_s1038" style="position:absolute;left:0;text-align:left;margin-left:379.3pt;margin-top:.85pt;width:430.5pt;height:42.7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" fillcolor="window" strokecolor="windowText" strokeweight="1pt">
                <v:stroke joinstyle="miter"/>
                <v:textbox>
                  <w:txbxContent>
                    <w:p w:rsidR="00D47C45" w:rsidRPr="00A25168" w:rsidRDefault="00D47C45" w:rsidP="00612CBF">
                      <w:pPr>
                        <w:rPr>
                          <w:rFonts w:ascii="Times New Roman" w:hAnsi="Times New Roman" w:cs="Times New Roman"/>
                          <w:sz w:val="18"/>
                        </w:rPr>
                      </w:pPr>
                      <w:r w:rsidRPr="00A25168">
                        <w:rPr>
                          <w:rFonts w:ascii="Times New Roman" w:hAnsi="Times New Roman" w:cs="Times New Roman"/>
                          <w:sz w:val="18"/>
                        </w:rPr>
                        <w:t>SOD=Sustainable Organizational Development; RS=Recruitment &amp; Selection; TD=Training &amp; Development; PMA=Performance management &amp; Appraisal; CR=Compensation &amp; Reward; OC=Organizational Culture; SH=Safety &amp; Health.</w:t>
                      </w:r>
                    </w:p>
                  </w:txbxContent>
                </v:textbox>
                <w10:wrap anchorx="margin"/>
              </v:roundrect>
            </w:pict>
          </mc:Fallback>
        </mc:AlternateContent>
      </w:r>
    </w:p>
    <w:p w:rsidR="001814F8" w:rsidRPr="001814F8" w:rsidRDefault="001814F8" w:rsidP="001814F8">
      <w:pPr>
        <w:jc w:val="center"/>
        <w:rPr>
          <w:rFonts w:ascii="Times New Roman" w:eastAsia="Calibri" w:hAnsi="Times New Roman" w:cs="Times New Roman"/>
          <w:kern w:val="2"/>
          <w:sz w:val="24"/>
          <w:szCs w:val="24"/>
          <w14:ligatures w14:val="standardContextual"/>
        </w:rPr>
      </w:pPr>
    </w:p>
    <w:p w:rsidR="00C00B78" w:rsidRDefault="00C00B78" w:rsidP="00A25168">
      <w:pPr>
        <w:spacing w:line="360" w:lineRule="auto"/>
        <w:jc w:val="both"/>
        <w:rPr>
          <w:rFonts w:ascii="Times New Roman" w:eastAsia="Calibri" w:hAnsi="Times New Roman" w:cs="Times New Roman"/>
          <w:b/>
          <w:bCs/>
          <w:kern w:val="2"/>
          <w:sz w:val="24"/>
          <w:szCs w:val="24"/>
          <w14:ligatures w14:val="standardContextual"/>
        </w:rPr>
      </w:pP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H1a: There is a significant relationship between recruitment &amp; selecting and sustainable organizational development.</w:t>
      </w:r>
    </w:p>
    <w:p w:rsidR="00C00B7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lastRenderedPageBreak/>
        <w:t xml:space="preserve">Results suggested that Sustainable Organizational Development (SOD) has a strong positive significant association with Recruitment &amp; Selection (RS) (r=0.674,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H1a is accepted. </w:t>
      </w:r>
    </w:p>
    <w:p w:rsidR="00C40D76" w:rsidRDefault="00C40D76" w:rsidP="00A25168">
      <w:pPr>
        <w:spacing w:line="360" w:lineRule="auto"/>
        <w:jc w:val="both"/>
        <w:rPr>
          <w:rFonts w:ascii="Times New Roman" w:eastAsia="Calibri" w:hAnsi="Times New Roman" w:cs="Times New Roman"/>
          <w:b/>
          <w:bCs/>
          <w:kern w:val="2"/>
          <w:sz w:val="24"/>
          <w:szCs w:val="24"/>
          <w14:ligatures w14:val="standardContextual"/>
        </w:rPr>
      </w:pPr>
    </w:p>
    <w:p w:rsidR="001814F8" w:rsidRPr="00C00B7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H2a:</w:t>
      </w:r>
      <w:r w:rsidRPr="001814F8">
        <w:rPr>
          <w:rFonts w:ascii="Calibri" w:eastAsia="Calibri" w:hAnsi="Calibri" w:cs="Vrinda"/>
          <w:b/>
          <w:bCs/>
          <w:kern w:val="2"/>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relationship between training &amp; development and sustainable organization development</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Training &amp; Development (TD) has a strong positive significant association with SOD (r=0.707,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&lt;0</w:t>
      </w:r>
      <w:r w:rsidR="00C40D76">
        <w:rPr>
          <w:rFonts w:ascii="Times New Roman" w:eastAsia="Calibri" w:hAnsi="Times New Roman" w:cs="Times New Roman"/>
          <w:kern w:val="2"/>
          <w:sz w:val="24"/>
          <w:szCs w:val="24"/>
          <w14:ligatures w14:val="standardContextual"/>
        </w:rPr>
        <w:t xml:space="preserve">.001). Hence, H2a is accepted. </w:t>
      </w:r>
    </w:p>
    <w:p w:rsidR="00C40D76" w:rsidRDefault="00C40D76" w:rsidP="00A25168">
      <w:pPr>
        <w:spacing w:line="360" w:lineRule="auto"/>
        <w:jc w:val="both"/>
        <w:rPr>
          <w:rFonts w:ascii="Times New Roman" w:eastAsia="Calibri" w:hAnsi="Times New Roman" w:cs="Times New Roman"/>
          <w:b/>
          <w:bCs/>
          <w:kern w:val="2"/>
          <w:sz w:val="24"/>
          <w:szCs w:val="24"/>
          <w14:ligatures w14:val="standardContextual"/>
        </w:rPr>
      </w:pP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H3a: There is a relationship between performance Management &amp; appraisal and sustainable organization development</w:t>
      </w:r>
    </w:p>
    <w:p w:rsidR="001814F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Performance management &amp; Appraisal (PMA) has a strong positive significant association with SOD (r=0.839,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&lt;0</w:t>
      </w:r>
      <w:r w:rsidR="00C40D76">
        <w:rPr>
          <w:rFonts w:ascii="Times New Roman" w:eastAsia="Calibri" w:hAnsi="Times New Roman" w:cs="Times New Roman"/>
          <w:kern w:val="2"/>
          <w:sz w:val="24"/>
          <w:szCs w:val="24"/>
          <w14:ligatures w14:val="standardContextual"/>
        </w:rPr>
        <w:t xml:space="preserve">.001). Hence, H3a is accepted. </w:t>
      </w: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H4a: There is a relationship between Green Compensation &amp; rewards and sustainable organization development</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Compensation &amp; Reward (CR) has a strong positive significant relationship with SOD (r=0.775,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H4a is accepted. </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H5a:</w:t>
      </w:r>
      <w:r w:rsidRPr="001814F8">
        <w:rPr>
          <w:rFonts w:ascii="Times New Roman" w:eastAsia="Calibri" w:hAnsi="Times New Roman" w:cs="Times New Roman"/>
          <w:b/>
          <w:bCs/>
          <w:kern w:val="2"/>
          <w:sz w:val="24"/>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significant relationship between organizational culture and sustainable organization development</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Organizational Culture (OC) has a strong positive significant association with SOD (r=0.710,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H5a is accepted. </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H6a:</w:t>
      </w:r>
      <w:r w:rsidRPr="001814F8">
        <w:rPr>
          <w:rFonts w:ascii="Times New Roman" w:eastAsia="Calibri" w:hAnsi="Times New Roman" w:cs="Times New Roman"/>
          <w:b/>
          <w:bCs/>
          <w:kern w:val="2"/>
          <w:sz w:val="24"/>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significant relationship between Safety &amp; health and sustainable organization development</w:t>
      </w:r>
    </w:p>
    <w:p w:rsidR="00C40D76" w:rsidRDefault="001814F8" w:rsidP="004A4FAB">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Safety &amp; Health (SH) has a strong positive significant association with SOD (r=0.620,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&lt;0.001). Hence, H6a i</w:t>
      </w:r>
      <w:r w:rsidR="00A25168">
        <w:rPr>
          <w:rFonts w:ascii="Times New Roman" w:eastAsia="Calibri" w:hAnsi="Times New Roman" w:cs="Times New Roman"/>
          <w:kern w:val="2"/>
          <w:sz w:val="24"/>
          <w:szCs w:val="24"/>
          <w14:ligatures w14:val="standardContextual"/>
        </w:rPr>
        <w:t xml:space="preserve">s accepted. </w:t>
      </w:r>
    </w:p>
    <w:p w:rsidR="004A4FAB" w:rsidRDefault="004A4FAB" w:rsidP="004A4FAB">
      <w:pPr>
        <w:spacing w:line="360" w:lineRule="auto"/>
        <w:jc w:val="both"/>
        <w:rPr>
          <w:rFonts w:ascii="Times New Roman" w:eastAsia="Calibri" w:hAnsi="Times New Roman" w:cs="Times New Roman"/>
          <w:kern w:val="2"/>
          <w:sz w:val="24"/>
          <w:szCs w:val="24"/>
          <w14:ligatures w14:val="standardContextual"/>
        </w:rPr>
      </w:pPr>
    </w:p>
    <w:p w:rsidR="001814F8" w:rsidRPr="00A25168" w:rsidRDefault="00E14F05" w:rsidP="00A25168">
      <w:pPr>
        <w:spacing w:line="360" w:lineRule="auto"/>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lastRenderedPageBreak/>
        <w:t>4</w:t>
      </w:r>
      <w:r w:rsidR="00612CBF">
        <w:rPr>
          <w:rFonts w:ascii="Times New Roman" w:eastAsia="Calibri" w:hAnsi="Times New Roman" w:cs="Times New Roman"/>
          <w:b/>
          <w:bCs/>
          <w:kern w:val="2"/>
          <w:sz w:val="28"/>
          <w:szCs w:val="24"/>
          <w14:ligatures w14:val="standardContextual"/>
        </w:rPr>
        <w:t>.7</w:t>
      </w:r>
      <w:r w:rsidR="00A25168" w:rsidRPr="00A25168">
        <w:rPr>
          <w:rFonts w:ascii="Times New Roman" w:eastAsia="Calibri" w:hAnsi="Times New Roman" w:cs="Times New Roman"/>
          <w:b/>
          <w:bCs/>
          <w:kern w:val="2"/>
          <w:sz w:val="28"/>
          <w:szCs w:val="24"/>
          <w14:ligatures w14:val="standardContextual"/>
        </w:rPr>
        <w:t xml:space="preserve"> </w:t>
      </w:r>
      <w:r w:rsidR="001814F8" w:rsidRPr="00A25168">
        <w:rPr>
          <w:rFonts w:ascii="Times New Roman" w:eastAsia="Calibri" w:hAnsi="Times New Roman" w:cs="Times New Roman"/>
          <w:b/>
          <w:bCs/>
          <w:kern w:val="2"/>
          <w:sz w:val="28"/>
          <w:szCs w:val="24"/>
          <w14:ligatures w14:val="standardContextual"/>
        </w:rPr>
        <w:t xml:space="preserve">Multiple Linear Regression </w:t>
      </w:r>
    </w:p>
    <w:p w:rsidR="001814F8" w:rsidRPr="001814F8" w:rsidRDefault="001814F8" w:rsidP="00A25168">
      <w:pPr>
        <w:spacing w:line="360" w:lineRule="auto"/>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Linear regression used to estimate the relationship between independent variables and dependent variable. </w:t>
      </w:r>
    </w:p>
    <w:p w:rsidR="001814F8" w:rsidRPr="001814F8" w:rsidRDefault="001814F8" w:rsidP="001814F8">
      <w:pPr>
        <w:jc w:val="center"/>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Table</w:t>
      </w:r>
      <w:r w:rsidR="009B7764">
        <w:rPr>
          <w:rFonts w:ascii="Times New Roman" w:eastAsia="Calibri" w:hAnsi="Times New Roman" w:cs="Times New Roman"/>
          <w:b/>
          <w:bCs/>
          <w:kern w:val="2"/>
          <w:sz w:val="24"/>
          <w:szCs w:val="24"/>
          <w14:ligatures w14:val="standardContextual"/>
        </w:rPr>
        <w:t xml:space="preserve"> 8</w:t>
      </w:r>
      <w:r w:rsidRPr="001814F8">
        <w:rPr>
          <w:rFonts w:ascii="Times New Roman" w:eastAsia="Calibri" w:hAnsi="Times New Roman" w:cs="Times New Roman"/>
          <w:b/>
          <w:bCs/>
          <w:kern w:val="2"/>
          <w:sz w:val="24"/>
          <w:szCs w:val="24"/>
          <w14:ligatures w14:val="standardContextual"/>
        </w:rPr>
        <w:t xml:space="preserve">: </w:t>
      </w:r>
      <w:r w:rsidRPr="001814F8">
        <w:rPr>
          <w:rFonts w:ascii="Times New Roman" w:eastAsia="Calibri" w:hAnsi="Times New Roman" w:cs="Times New Roman"/>
          <w:kern w:val="2"/>
          <w:sz w:val="24"/>
          <w:szCs w:val="24"/>
          <w14:ligatures w14:val="standardContextual"/>
        </w:rPr>
        <w:t>Multiple Linear Regression</w:t>
      </w:r>
    </w:p>
    <w:tbl>
      <w:tblPr>
        <w:tblStyle w:val="TableGrid1"/>
        <w:tblW w:w="10659" w:type="dxa"/>
        <w:jc w:val="center"/>
        <w:tblLayout w:type="fixed"/>
        <w:tblLook w:val="0400" w:firstRow="0" w:lastRow="0" w:firstColumn="0" w:lastColumn="0" w:noHBand="0" w:noVBand="1"/>
      </w:tblPr>
      <w:tblGrid>
        <w:gridCol w:w="3805"/>
        <w:gridCol w:w="1177"/>
        <w:gridCol w:w="1411"/>
        <w:gridCol w:w="1268"/>
        <w:gridCol w:w="1321"/>
        <w:gridCol w:w="1677"/>
      </w:tblGrid>
      <w:tr w:rsidR="001814F8" w:rsidRPr="00A25168" w:rsidTr="00C40D76">
        <w:trPr>
          <w:trHeight w:val="391"/>
          <w:jc w:val="center"/>
        </w:trPr>
        <w:tc>
          <w:tcPr>
            <w:tcW w:w="3805" w:type="dxa"/>
            <w:vMerge w:val="restart"/>
          </w:tcPr>
          <w:p w:rsidR="001814F8" w:rsidRPr="00A25168" w:rsidRDefault="001814F8" w:rsidP="00A25168">
            <w:pPr>
              <w:spacing w:line="360" w:lineRule="auto"/>
              <w:rPr>
                <w:rFonts w:ascii="Times New Roman" w:eastAsia="Calibri" w:hAnsi="Times New Roman" w:cs="Times New Roman"/>
                <w:b/>
                <w:bCs/>
                <w:sz w:val="24"/>
                <w:szCs w:val="24"/>
              </w:rPr>
            </w:pPr>
            <w:r w:rsidRPr="00A25168">
              <w:rPr>
                <w:rFonts w:ascii="Times New Roman" w:eastAsia="Calibri" w:hAnsi="Times New Roman" w:cs="Times New Roman"/>
                <w:b/>
                <w:bCs/>
                <w:sz w:val="24"/>
                <w:szCs w:val="24"/>
              </w:rPr>
              <w:t>Variables</w:t>
            </w:r>
          </w:p>
        </w:tc>
        <w:tc>
          <w:tcPr>
            <w:tcW w:w="6854" w:type="dxa"/>
            <w:gridSpan w:val="5"/>
          </w:tcPr>
          <w:p w:rsidR="001814F8" w:rsidRPr="00A25168" w:rsidRDefault="001814F8" w:rsidP="00A25168">
            <w:pPr>
              <w:spacing w:line="360" w:lineRule="auto"/>
              <w:jc w:val="center"/>
              <w:rPr>
                <w:rFonts w:ascii="Times New Roman" w:eastAsia="Calibri" w:hAnsi="Times New Roman" w:cs="Times New Roman"/>
                <w:b/>
                <w:bCs/>
                <w:sz w:val="24"/>
                <w:szCs w:val="24"/>
              </w:rPr>
            </w:pPr>
            <w:r w:rsidRPr="00A25168">
              <w:rPr>
                <w:rFonts w:ascii="Times New Roman" w:eastAsia="Calibri" w:hAnsi="Times New Roman" w:cs="Times New Roman"/>
                <w:b/>
                <w:bCs/>
                <w:sz w:val="24"/>
                <w:szCs w:val="24"/>
              </w:rPr>
              <w:t xml:space="preserve">Model information </w:t>
            </w:r>
          </w:p>
        </w:tc>
      </w:tr>
      <w:tr w:rsidR="001814F8" w:rsidRPr="00A25168" w:rsidTr="00C40D76">
        <w:trPr>
          <w:trHeight w:val="118"/>
          <w:jc w:val="center"/>
        </w:trPr>
        <w:tc>
          <w:tcPr>
            <w:tcW w:w="3805" w:type="dxa"/>
            <w:vMerge/>
          </w:tcPr>
          <w:p w:rsidR="001814F8" w:rsidRPr="00A25168" w:rsidRDefault="001814F8" w:rsidP="00A25168">
            <w:pPr>
              <w:spacing w:line="360" w:lineRule="auto"/>
              <w:rPr>
                <w:rFonts w:ascii="Times New Roman" w:eastAsia="Calibri" w:hAnsi="Times New Roman" w:cs="Times New Roman"/>
                <w:sz w:val="24"/>
                <w:szCs w:val="24"/>
              </w:rPr>
            </w:pPr>
          </w:p>
        </w:tc>
        <w:tc>
          <w:tcPr>
            <w:tcW w:w="1177" w:type="dxa"/>
            <w:vMerge w:val="restart"/>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 xml:space="preserve">Coefficient (β) </w:t>
            </w:r>
          </w:p>
        </w:tc>
        <w:tc>
          <w:tcPr>
            <w:tcW w:w="1411" w:type="dxa"/>
            <w:vMerge w:val="restart"/>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Standard Error</w:t>
            </w:r>
          </w:p>
        </w:tc>
        <w:tc>
          <w:tcPr>
            <w:tcW w:w="2589" w:type="dxa"/>
            <w:gridSpan w:val="2"/>
          </w:tcPr>
          <w:p w:rsidR="001814F8" w:rsidRPr="00A25168" w:rsidRDefault="001814F8" w:rsidP="00A25168">
            <w:pPr>
              <w:spacing w:line="360" w:lineRule="auto"/>
              <w:jc w:val="center"/>
              <w:rPr>
                <w:rFonts w:ascii="Times New Roman" w:eastAsia="Calibri" w:hAnsi="Times New Roman" w:cs="Times New Roman"/>
                <w:sz w:val="24"/>
                <w:szCs w:val="24"/>
              </w:rPr>
            </w:pPr>
            <w:r w:rsidRPr="00A25168">
              <w:rPr>
                <w:rFonts w:ascii="Times New Roman" w:eastAsia="Calibri" w:hAnsi="Times New Roman" w:cs="Times New Roman"/>
                <w:sz w:val="24"/>
                <w:szCs w:val="24"/>
              </w:rPr>
              <w:t>95% confidence interval</w:t>
            </w:r>
          </w:p>
        </w:tc>
        <w:tc>
          <w:tcPr>
            <w:tcW w:w="1676"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 xml:space="preserve">Test statistics </w:t>
            </w:r>
          </w:p>
        </w:tc>
      </w:tr>
      <w:tr w:rsidR="001814F8" w:rsidRPr="00A25168" w:rsidTr="00C40D76">
        <w:trPr>
          <w:trHeight w:val="118"/>
          <w:jc w:val="center"/>
        </w:trPr>
        <w:tc>
          <w:tcPr>
            <w:tcW w:w="3805" w:type="dxa"/>
            <w:vMerge/>
          </w:tcPr>
          <w:p w:rsidR="001814F8" w:rsidRPr="00A25168" w:rsidRDefault="001814F8" w:rsidP="00A25168">
            <w:pPr>
              <w:spacing w:line="360" w:lineRule="auto"/>
              <w:rPr>
                <w:rFonts w:ascii="Times New Roman" w:eastAsia="Calibri" w:hAnsi="Times New Roman" w:cs="Times New Roman"/>
                <w:sz w:val="24"/>
                <w:szCs w:val="24"/>
              </w:rPr>
            </w:pPr>
          </w:p>
        </w:tc>
        <w:tc>
          <w:tcPr>
            <w:tcW w:w="1177" w:type="dxa"/>
            <w:vMerge/>
          </w:tcPr>
          <w:p w:rsidR="001814F8" w:rsidRPr="00A25168" w:rsidRDefault="001814F8" w:rsidP="00A25168">
            <w:pPr>
              <w:spacing w:line="360" w:lineRule="auto"/>
              <w:rPr>
                <w:rFonts w:ascii="Times New Roman" w:eastAsia="Calibri" w:hAnsi="Times New Roman" w:cs="Times New Roman"/>
                <w:sz w:val="24"/>
                <w:szCs w:val="24"/>
              </w:rPr>
            </w:pPr>
          </w:p>
        </w:tc>
        <w:tc>
          <w:tcPr>
            <w:tcW w:w="1411" w:type="dxa"/>
            <w:vMerge/>
          </w:tcPr>
          <w:p w:rsidR="001814F8" w:rsidRPr="00A25168" w:rsidRDefault="001814F8" w:rsidP="00A25168">
            <w:pPr>
              <w:spacing w:line="360" w:lineRule="auto"/>
              <w:rPr>
                <w:rFonts w:ascii="Times New Roman" w:eastAsia="Calibri" w:hAnsi="Times New Roman" w:cs="Times New Roman"/>
                <w:sz w:val="24"/>
                <w:szCs w:val="24"/>
              </w:rPr>
            </w:pPr>
          </w:p>
        </w:tc>
        <w:tc>
          <w:tcPr>
            <w:tcW w:w="1268"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Lower bound</w:t>
            </w:r>
          </w:p>
        </w:tc>
        <w:tc>
          <w:tcPr>
            <w:tcW w:w="132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Upper bound</w:t>
            </w:r>
          </w:p>
        </w:tc>
        <w:tc>
          <w:tcPr>
            <w:tcW w:w="1676"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i/>
                <w:iCs/>
                <w:color w:val="000000"/>
                <w:sz w:val="24"/>
                <w:szCs w:val="24"/>
                <w:lang w:bidi="bn-BD"/>
              </w:rPr>
              <w:t>t</w:t>
            </w:r>
            <w:r w:rsidRPr="00A25168">
              <w:rPr>
                <w:rFonts w:ascii="Times New Roman" w:eastAsia="Calibri" w:hAnsi="Times New Roman" w:cs="Times New Roman"/>
                <w:color w:val="000000"/>
                <w:sz w:val="24"/>
                <w:szCs w:val="24"/>
                <w:lang w:bidi="bn-BD"/>
              </w:rPr>
              <w:t xml:space="preserve"> (</w:t>
            </w:r>
            <w:r w:rsidRPr="00A25168">
              <w:rPr>
                <w:rFonts w:ascii="Times New Roman" w:eastAsia="Calibri" w:hAnsi="Times New Roman" w:cs="Times New Roman"/>
                <w:i/>
                <w:iCs/>
                <w:color w:val="000000"/>
                <w:sz w:val="24"/>
                <w:szCs w:val="24"/>
                <w:lang w:bidi="bn-BD"/>
              </w:rPr>
              <w:t>p</w:t>
            </w:r>
            <w:r w:rsidRPr="00A25168">
              <w:rPr>
                <w:rFonts w:ascii="Times New Roman" w:eastAsia="Calibri" w:hAnsi="Times New Roman" w:cs="Times New Roman"/>
                <w:color w:val="000000"/>
                <w:sz w:val="24"/>
                <w:szCs w:val="24"/>
                <w:lang w:bidi="bn-BD"/>
              </w:rPr>
              <w:t>-value)</w:t>
            </w:r>
          </w:p>
        </w:tc>
      </w:tr>
      <w:tr w:rsidR="001814F8" w:rsidRPr="00A25168" w:rsidTr="00C40D76">
        <w:trPr>
          <w:trHeight w:val="118"/>
          <w:jc w:val="center"/>
        </w:trPr>
        <w:tc>
          <w:tcPr>
            <w:tcW w:w="3805"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Recruitment &amp; Selection</w:t>
            </w:r>
          </w:p>
        </w:tc>
        <w:tc>
          <w:tcPr>
            <w:tcW w:w="11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3.01</w:t>
            </w:r>
          </w:p>
        </w:tc>
        <w:tc>
          <w:tcPr>
            <w:tcW w:w="141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0.33</w:t>
            </w:r>
          </w:p>
        </w:tc>
        <w:tc>
          <w:tcPr>
            <w:tcW w:w="1268"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2.34</w:t>
            </w:r>
          </w:p>
        </w:tc>
        <w:tc>
          <w:tcPr>
            <w:tcW w:w="132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3.67</w:t>
            </w:r>
          </w:p>
        </w:tc>
        <w:tc>
          <w:tcPr>
            <w:tcW w:w="1676"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6.580 (&lt;0.001)</w:t>
            </w:r>
          </w:p>
        </w:tc>
      </w:tr>
      <w:tr w:rsidR="001814F8" w:rsidRPr="00A25168" w:rsidTr="00C40D76">
        <w:trPr>
          <w:trHeight w:val="118"/>
          <w:jc w:val="center"/>
        </w:trPr>
        <w:tc>
          <w:tcPr>
            <w:tcW w:w="3805" w:type="dxa"/>
          </w:tcPr>
          <w:p w:rsidR="001814F8" w:rsidRPr="00A25168" w:rsidRDefault="001814F8" w:rsidP="00A25168">
            <w:pPr>
              <w:spacing w:line="360" w:lineRule="auto"/>
              <w:rPr>
                <w:rFonts w:ascii="Times New Roman" w:eastAsia="Calibri" w:hAnsi="Times New Roman" w:cs="Times New Roman"/>
                <w:sz w:val="24"/>
                <w:szCs w:val="24"/>
                <w:vertAlign w:val="superscript"/>
              </w:rPr>
            </w:pPr>
            <w:r w:rsidRPr="00A25168">
              <w:rPr>
                <w:rFonts w:ascii="Times New Roman" w:eastAsia="Calibri" w:hAnsi="Times New Roman" w:cs="Times New Roman"/>
                <w:sz w:val="24"/>
                <w:szCs w:val="24"/>
              </w:rPr>
              <w:t>Training &amp; Development</w:t>
            </w:r>
          </w:p>
        </w:tc>
        <w:tc>
          <w:tcPr>
            <w:tcW w:w="11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2.72</w:t>
            </w:r>
          </w:p>
        </w:tc>
        <w:tc>
          <w:tcPr>
            <w:tcW w:w="141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0.27</w:t>
            </w:r>
          </w:p>
        </w:tc>
        <w:tc>
          <w:tcPr>
            <w:tcW w:w="1268"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2.17</w:t>
            </w:r>
          </w:p>
        </w:tc>
        <w:tc>
          <w:tcPr>
            <w:tcW w:w="132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3.26</w:t>
            </w:r>
          </w:p>
        </w:tc>
        <w:tc>
          <w:tcPr>
            <w:tcW w:w="1676"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9.850 (&lt;0.001)</w:t>
            </w:r>
          </w:p>
        </w:tc>
      </w:tr>
      <w:tr w:rsidR="001814F8" w:rsidRPr="00A25168" w:rsidTr="00C40D76">
        <w:trPr>
          <w:trHeight w:val="118"/>
          <w:jc w:val="center"/>
        </w:trPr>
        <w:tc>
          <w:tcPr>
            <w:tcW w:w="3805" w:type="dxa"/>
          </w:tcPr>
          <w:p w:rsidR="001814F8" w:rsidRPr="00A25168" w:rsidRDefault="001814F8" w:rsidP="00A25168">
            <w:pPr>
              <w:spacing w:line="360" w:lineRule="auto"/>
              <w:rPr>
                <w:rFonts w:ascii="Times New Roman" w:eastAsia="Calibri" w:hAnsi="Times New Roman" w:cs="Times New Roman"/>
                <w:b/>
                <w:bCs/>
                <w:sz w:val="24"/>
                <w:szCs w:val="24"/>
              </w:rPr>
            </w:pPr>
            <w:r w:rsidRPr="00A25168">
              <w:rPr>
                <w:rFonts w:ascii="Times New Roman" w:eastAsia="Calibri" w:hAnsi="Times New Roman" w:cs="Times New Roman"/>
                <w:sz w:val="24"/>
                <w:szCs w:val="24"/>
              </w:rPr>
              <w:t>Performance management &amp; Appraisal</w:t>
            </w:r>
          </w:p>
        </w:tc>
        <w:tc>
          <w:tcPr>
            <w:tcW w:w="11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3.28</w:t>
            </w:r>
          </w:p>
        </w:tc>
        <w:tc>
          <w:tcPr>
            <w:tcW w:w="141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0.21</w:t>
            </w:r>
          </w:p>
        </w:tc>
        <w:tc>
          <w:tcPr>
            <w:tcW w:w="1268"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2.85</w:t>
            </w:r>
          </w:p>
        </w:tc>
        <w:tc>
          <w:tcPr>
            <w:tcW w:w="132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3.71</w:t>
            </w:r>
          </w:p>
        </w:tc>
        <w:tc>
          <w:tcPr>
            <w:tcW w:w="1676"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15.214 (&lt;0.001)</w:t>
            </w:r>
          </w:p>
        </w:tc>
      </w:tr>
      <w:tr w:rsidR="001814F8" w:rsidRPr="00A25168" w:rsidTr="00C40D76">
        <w:trPr>
          <w:trHeight w:val="118"/>
          <w:jc w:val="center"/>
        </w:trPr>
        <w:tc>
          <w:tcPr>
            <w:tcW w:w="3805"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Compensation &amp; Reward</w:t>
            </w:r>
          </w:p>
        </w:tc>
        <w:tc>
          <w:tcPr>
            <w:tcW w:w="11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2.75</w:t>
            </w:r>
          </w:p>
        </w:tc>
        <w:tc>
          <w:tcPr>
            <w:tcW w:w="141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0.22</w:t>
            </w:r>
          </w:p>
        </w:tc>
        <w:tc>
          <w:tcPr>
            <w:tcW w:w="1268"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2.30</w:t>
            </w:r>
          </w:p>
        </w:tc>
        <w:tc>
          <w:tcPr>
            <w:tcW w:w="132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3.21</w:t>
            </w:r>
          </w:p>
        </w:tc>
        <w:tc>
          <w:tcPr>
            <w:tcW w:w="1676"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12.085 (&lt;0.001)</w:t>
            </w:r>
          </w:p>
        </w:tc>
      </w:tr>
      <w:tr w:rsidR="001814F8" w:rsidRPr="00A25168" w:rsidTr="00C40D76">
        <w:trPr>
          <w:trHeight w:val="118"/>
          <w:jc w:val="center"/>
        </w:trPr>
        <w:tc>
          <w:tcPr>
            <w:tcW w:w="3805" w:type="dxa"/>
          </w:tcPr>
          <w:p w:rsidR="001814F8" w:rsidRPr="00A25168" w:rsidRDefault="001814F8" w:rsidP="00A25168">
            <w:pPr>
              <w:spacing w:line="360" w:lineRule="auto"/>
              <w:rPr>
                <w:rFonts w:ascii="Times New Roman" w:eastAsia="Calibri" w:hAnsi="Times New Roman" w:cs="Times New Roman"/>
                <w:color w:val="000000"/>
                <w:sz w:val="24"/>
                <w:szCs w:val="24"/>
                <w:lang w:bidi="bn-BD"/>
              </w:rPr>
            </w:pPr>
            <w:r w:rsidRPr="00A25168">
              <w:rPr>
                <w:rFonts w:ascii="Times New Roman" w:eastAsia="Calibri" w:hAnsi="Times New Roman" w:cs="Times New Roman"/>
                <w:sz w:val="24"/>
                <w:szCs w:val="24"/>
              </w:rPr>
              <w:t>Organizational Culture</w:t>
            </w:r>
          </w:p>
        </w:tc>
        <w:tc>
          <w:tcPr>
            <w:tcW w:w="11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4.52</w:t>
            </w:r>
          </w:p>
        </w:tc>
        <w:tc>
          <w:tcPr>
            <w:tcW w:w="141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0.45</w:t>
            </w:r>
          </w:p>
        </w:tc>
        <w:tc>
          <w:tcPr>
            <w:tcW w:w="1268"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3.61</w:t>
            </w:r>
          </w:p>
        </w:tc>
        <w:tc>
          <w:tcPr>
            <w:tcW w:w="132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5.42</w:t>
            </w:r>
          </w:p>
        </w:tc>
        <w:tc>
          <w:tcPr>
            <w:tcW w:w="1676"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9.938 (&lt;0.001)</w:t>
            </w:r>
          </w:p>
        </w:tc>
      </w:tr>
      <w:tr w:rsidR="001814F8" w:rsidRPr="00A25168" w:rsidTr="00C40D76">
        <w:trPr>
          <w:trHeight w:val="107"/>
          <w:jc w:val="center"/>
        </w:trPr>
        <w:tc>
          <w:tcPr>
            <w:tcW w:w="3805" w:type="dxa"/>
          </w:tcPr>
          <w:p w:rsidR="001814F8" w:rsidRPr="00A25168" w:rsidRDefault="001814F8" w:rsidP="00A25168">
            <w:pPr>
              <w:spacing w:line="360" w:lineRule="auto"/>
              <w:rPr>
                <w:rFonts w:ascii="Times New Roman" w:eastAsia="Calibri" w:hAnsi="Times New Roman" w:cs="Times New Roman"/>
                <w:color w:val="000000"/>
                <w:sz w:val="24"/>
                <w:szCs w:val="24"/>
                <w:lang w:bidi="bn-BD"/>
              </w:rPr>
            </w:pPr>
            <w:r w:rsidRPr="00A25168">
              <w:rPr>
                <w:rFonts w:ascii="Times New Roman" w:eastAsia="Calibri" w:hAnsi="Times New Roman" w:cs="Times New Roman"/>
                <w:sz w:val="24"/>
                <w:szCs w:val="24"/>
              </w:rPr>
              <w:t>Safety &amp; Health</w:t>
            </w:r>
          </w:p>
        </w:tc>
        <w:tc>
          <w:tcPr>
            <w:tcW w:w="11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3.17</w:t>
            </w:r>
          </w:p>
        </w:tc>
        <w:tc>
          <w:tcPr>
            <w:tcW w:w="141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0.40</w:t>
            </w:r>
          </w:p>
        </w:tc>
        <w:tc>
          <w:tcPr>
            <w:tcW w:w="1268"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2.36</w:t>
            </w:r>
          </w:p>
        </w:tc>
        <w:tc>
          <w:tcPr>
            <w:tcW w:w="132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3.97</w:t>
            </w:r>
          </w:p>
        </w:tc>
        <w:tc>
          <w:tcPr>
            <w:tcW w:w="1676"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7.790 (&lt;0.001)</w:t>
            </w:r>
          </w:p>
        </w:tc>
      </w:tr>
    </w:tbl>
    <w:p w:rsidR="001814F8" w:rsidRPr="001814F8" w:rsidRDefault="001814F8" w:rsidP="001814F8">
      <w:pPr>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H1a: There is a significant relationship between recruitment &amp; selecting and sustainable organizational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Results suggested that Sustainable Organizational Development (SOD) has a significant association with Recruitment &amp; Selection (β=3.01, t=6.580,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H1a is accepted. </w:t>
      </w:r>
    </w:p>
    <w:p w:rsidR="00B72195" w:rsidRDefault="00B72195" w:rsidP="001814F8">
      <w:pPr>
        <w:spacing w:after="0" w:line="360" w:lineRule="auto"/>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H2a:</w:t>
      </w:r>
      <w:r w:rsidRPr="001814F8">
        <w:rPr>
          <w:rFonts w:ascii="Calibri" w:eastAsia="Calibri" w:hAnsi="Calibri" w:cs="Vrinda"/>
          <w:b/>
          <w:bCs/>
          <w:kern w:val="2"/>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relationship between training &amp; development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Training &amp; Development has a significant association with SOD (β=2.72, t=9.850,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&lt;0.001). Hence, H2a is accepted.</w:t>
      </w:r>
      <w:r w:rsidR="00C40D76">
        <w:rPr>
          <w:rFonts w:ascii="Times New Roman" w:eastAsia="Calibri" w:hAnsi="Times New Roman" w:cs="Times New Roman"/>
          <w:kern w:val="2"/>
          <w:sz w:val="24"/>
          <w:szCs w:val="24"/>
          <w14:ligatures w14:val="standardContextual"/>
        </w:rPr>
        <w:t xml:space="preserve"> </w:t>
      </w:r>
    </w:p>
    <w:p w:rsidR="00C00B78" w:rsidRDefault="00C00B78" w:rsidP="00B72195">
      <w:pPr>
        <w:spacing w:after="0" w:line="360" w:lineRule="auto"/>
        <w:jc w:val="both"/>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H3a: There is a relationship between performance Management &amp; appraisal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Performance management &amp; Appraisal has a significant association with SOD (β=3.28, t=15.214,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H3a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H4a: There is a relationship between Green Compensation &amp; rewards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Compensation &amp; Reward (CR) has a significant relationship with SOD (β=2.75, t= 12.085,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H4a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H5a:</w:t>
      </w:r>
      <w:r w:rsidRPr="001814F8">
        <w:rPr>
          <w:rFonts w:ascii="Times New Roman" w:eastAsia="Calibri" w:hAnsi="Times New Roman" w:cs="Times New Roman"/>
          <w:b/>
          <w:bCs/>
          <w:kern w:val="2"/>
          <w:sz w:val="24"/>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significant relationship between organizational culture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Organizational Culture (OC) has a significant association with SOD (β=4.52, t=9.938,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H5a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H6a:</w:t>
      </w:r>
      <w:r w:rsidRPr="001814F8">
        <w:rPr>
          <w:rFonts w:ascii="Times New Roman" w:eastAsia="Calibri" w:hAnsi="Times New Roman" w:cs="Times New Roman"/>
          <w:b/>
          <w:bCs/>
          <w:kern w:val="2"/>
          <w:sz w:val="24"/>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significant relationship between Safety &amp; health and sustainable organization development</w:t>
      </w:r>
    </w:p>
    <w:p w:rsidR="00C40D76" w:rsidRDefault="001814F8" w:rsidP="00C40D76">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Safety &amp; Health (SH) has a significant association with SOD (β=3.17, t=7.790,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H6a is accepted. </w:t>
      </w:r>
    </w:p>
    <w:p w:rsidR="001814F8" w:rsidRPr="00C40D76" w:rsidRDefault="00E14F05" w:rsidP="00C40D76">
      <w:pPr>
        <w:spacing w:after="0" w:line="360" w:lineRule="auto"/>
        <w:jc w:val="both"/>
        <w:rPr>
          <w:rFonts w:ascii="Times New Roman" w:eastAsia="Calibri" w:hAnsi="Times New Roman" w:cs="Times New Roman"/>
          <w:kern w:val="2"/>
          <w:sz w:val="24"/>
          <w:szCs w:val="24"/>
          <w14:ligatures w14:val="standardContextual"/>
        </w:rPr>
      </w:pPr>
      <w:r>
        <w:rPr>
          <w:rFonts w:ascii="Times New Roman" w:eastAsia="Calibri" w:hAnsi="Times New Roman" w:cs="Times New Roman"/>
          <w:b/>
          <w:bCs/>
          <w:kern w:val="2"/>
          <w:sz w:val="28"/>
          <w:szCs w:val="24"/>
          <w14:ligatures w14:val="standardContextual"/>
        </w:rPr>
        <w:t>4</w:t>
      </w:r>
      <w:r w:rsidR="00612CBF">
        <w:rPr>
          <w:rFonts w:ascii="Times New Roman" w:eastAsia="Calibri" w:hAnsi="Times New Roman" w:cs="Times New Roman"/>
          <w:b/>
          <w:bCs/>
          <w:kern w:val="2"/>
          <w:sz w:val="28"/>
          <w:szCs w:val="24"/>
          <w14:ligatures w14:val="standardContextual"/>
        </w:rPr>
        <w:t>.8</w:t>
      </w:r>
      <w:r w:rsidR="00B72195" w:rsidRPr="00B72195">
        <w:rPr>
          <w:rFonts w:ascii="Times New Roman" w:eastAsia="Calibri" w:hAnsi="Times New Roman" w:cs="Times New Roman"/>
          <w:b/>
          <w:bCs/>
          <w:kern w:val="2"/>
          <w:sz w:val="28"/>
          <w:szCs w:val="24"/>
          <w14:ligatures w14:val="standardContextual"/>
        </w:rPr>
        <w:t xml:space="preserve"> </w:t>
      </w:r>
      <w:r w:rsidR="001814F8" w:rsidRPr="00B72195">
        <w:rPr>
          <w:rFonts w:ascii="Times New Roman" w:eastAsia="Calibri" w:hAnsi="Times New Roman" w:cs="Times New Roman"/>
          <w:b/>
          <w:bCs/>
          <w:kern w:val="2"/>
          <w:sz w:val="28"/>
          <w:szCs w:val="24"/>
          <w14:ligatures w14:val="standardContextual"/>
        </w:rPr>
        <w:t>Mediation analysis</w:t>
      </w:r>
    </w:p>
    <w:p w:rsidR="001814F8" w:rsidRPr="00B72195" w:rsidRDefault="001814F8" w:rsidP="00B72195">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Mediation analysis represent the effect of a third variable between the relationship of independent and dependent variables. Here, RS, PMA, TD, CR, OC, and SH are the independent variables. Concept of GRM is the mediator variable and SOD is the outcome variable. </w:t>
      </w:r>
    </w:p>
    <w:p w:rsidR="001814F8" w:rsidRPr="001814F8" w:rsidRDefault="001814F8" w:rsidP="001814F8">
      <w:pPr>
        <w:jc w:val="center"/>
        <w:rPr>
          <w:rFonts w:ascii="Times New Roman" w:eastAsia="Calibri" w:hAnsi="Times New Roman" w:cs="Times New Roman"/>
          <w:kern w:val="2"/>
          <w:sz w:val="24"/>
          <w:szCs w:val="24"/>
          <w14:ligatures w14:val="standardContextual"/>
        </w:rPr>
      </w:pPr>
      <w:r w:rsidRPr="001814F8">
        <w:rPr>
          <w:rFonts w:ascii="Calibri" w:eastAsia="Calibri" w:hAnsi="Calibri" w:cs="Vrinda"/>
          <w:noProof/>
          <w:kern w:val="2"/>
          <w14:ligatures w14:val="standardContextual"/>
        </w:rPr>
        <w:lastRenderedPageBreak/>
        <w:drawing>
          <wp:inline distT="0" distB="0" distL="0" distR="0" wp14:anchorId="3DB5F9BE" wp14:editId="093AC04C">
            <wp:extent cx="5505450" cy="3818122"/>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90731" name=""/>
                    <pic:cNvPicPr/>
                  </pic:nvPicPr>
                  <pic:blipFill rotWithShape="1">
                    <a:blip r:embed="rId25"/>
                    <a:srcRect r="1548"/>
                    <a:stretch/>
                  </pic:blipFill>
                  <pic:spPr bwMode="auto">
                    <a:xfrm>
                      <a:off x="0" y="0"/>
                      <a:ext cx="5516985" cy="3826122"/>
                    </a:xfrm>
                    <a:prstGeom prst="rect">
                      <a:avLst/>
                    </a:prstGeom>
                    <a:ln>
                      <a:noFill/>
                    </a:ln>
                    <a:extLst>
                      <a:ext uri="{53640926-AAD7-44D8-BBD7-CCE9431645EC}">
                        <a14:shadowObscured xmlns:a14="http://schemas.microsoft.com/office/drawing/2010/main"/>
                      </a:ext>
                    </a:extLst>
                  </pic:spPr>
                </pic:pic>
              </a:graphicData>
            </a:graphic>
          </wp:inline>
        </w:drawing>
      </w:r>
    </w:p>
    <w:p w:rsidR="001814F8" w:rsidRPr="001814F8" w:rsidRDefault="001814F8" w:rsidP="00B72195">
      <w:pPr>
        <w:jc w:val="center"/>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Figure</w:t>
      </w:r>
      <w:r w:rsidR="00837B57">
        <w:rPr>
          <w:rFonts w:ascii="Times New Roman" w:eastAsia="Calibri" w:hAnsi="Times New Roman" w:cs="Times New Roman"/>
          <w:b/>
          <w:bCs/>
          <w:kern w:val="2"/>
          <w:sz w:val="24"/>
          <w:szCs w:val="24"/>
          <w14:ligatures w14:val="standardContextual"/>
        </w:rPr>
        <w:t xml:space="preserve"> 7</w:t>
      </w:r>
      <w:r w:rsidRPr="001814F8">
        <w:rPr>
          <w:rFonts w:ascii="Times New Roman" w:eastAsia="Calibri" w:hAnsi="Times New Roman" w:cs="Times New Roman"/>
          <w:b/>
          <w:bCs/>
          <w:kern w:val="2"/>
          <w:sz w:val="24"/>
          <w:szCs w:val="24"/>
          <w14:ligatures w14:val="standardContextual"/>
        </w:rPr>
        <w:t xml:space="preserve">: </w:t>
      </w:r>
      <w:r w:rsidRPr="001814F8">
        <w:rPr>
          <w:rFonts w:ascii="Times New Roman" w:eastAsia="Calibri" w:hAnsi="Times New Roman" w:cs="Times New Roman"/>
          <w:kern w:val="2"/>
          <w:sz w:val="24"/>
          <w:szCs w:val="24"/>
          <w14:ligatures w14:val="standardContextual"/>
        </w:rPr>
        <w:t>Effect of G</w:t>
      </w:r>
      <w:r w:rsidR="00263778">
        <w:rPr>
          <w:rFonts w:ascii="Times New Roman" w:eastAsia="Calibri" w:hAnsi="Times New Roman" w:cs="Times New Roman"/>
          <w:kern w:val="2"/>
          <w:sz w:val="24"/>
          <w:szCs w:val="24"/>
          <w14:ligatures w14:val="standardContextual"/>
        </w:rPr>
        <w:t>H</w:t>
      </w:r>
      <w:r w:rsidRPr="001814F8">
        <w:rPr>
          <w:rFonts w:ascii="Times New Roman" w:eastAsia="Calibri" w:hAnsi="Times New Roman" w:cs="Times New Roman"/>
          <w:kern w:val="2"/>
          <w:sz w:val="24"/>
          <w:szCs w:val="24"/>
          <w14:ligatures w14:val="standardContextual"/>
        </w:rPr>
        <w:t xml:space="preserve">RM concept on SOD through various </w:t>
      </w:r>
      <w:r w:rsidR="00B72195">
        <w:rPr>
          <w:rFonts w:ascii="Times New Roman" w:eastAsia="Calibri" w:hAnsi="Times New Roman" w:cs="Times New Roman"/>
          <w:kern w:val="2"/>
          <w:sz w:val="24"/>
          <w:szCs w:val="24"/>
          <w14:ligatures w14:val="standardContextual"/>
        </w:rPr>
        <w:t>SOD components</w:t>
      </w:r>
    </w:p>
    <w:p w:rsidR="001814F8" w:rsidRPr="001814F8" w:rsidRDefault="001814F8" w:rsidP="001814F8">
      <w:pPr>
        <w:rPr>
          <w:rFonts w:ascii="Times New Roman" w:eastAsia="Calibri" w:hAnsi="Times New Roman" w:cs="Times New Roman"/>
          <w:kern w:val="2"/>
          <w:sz w:val="24"/>
          <w:szCs w:val="24"/>
          <w14:ligatures w14:val="standardContextual"/>
        </w:rPr>
      </w:pPr>
    </w:p>
    <w:p w:rsidR="00B72195" w:rsidRPr="001814F8" w:rsidRDefault="001814F8" w:rsidP="00B72195">
      <w:pPr>
        <w:spacing w:line="360" w:lineRule="auto"/>
        <w:jc w:val="center"/>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Table</w:t>
      </w:r>
      <w:r w:rsidR="009B7764">
        <w:rPr>
          <w:rFonts w:ascii="Times New Roman" w:eastAsia="Calibri" w:hAnsi="Times New Roman" w:cs="Times New Roman"/>
          <w:b/>
          <w:bCs/>
          <w:kern w:val="2"/>
          <w:sz w:val="24"/>
          <w:szCs w:val="24"/>
          <w14:ligatures w14:val="standardContextual"/>
        </w:rPr>
        <w:t xml:space="preserve"> 9</w:t>
      </w:r>
      <w:r w:rsidRPr="001814F8">
        <w:rPr>
          <w:rFonts w:ascii="Times New Roman" w:eastAsia="Calibri" w:hAnsi="Times New Roman" w:cs="Times New Roman"/>
          <w:b/>
          <w:bCs/>
          <w:kern w:val="2"/>
          <w:sz w:val="24"/>
          <w:szCs w:val="24"/>
          <w14:ligatures w14:val="standardContextual"/>
        </w:rPr>
        <w:t xml:space="preserve">: </w:t>
      </w:r>
      <w:r w:rsidRPr="001814F8">
        <w:rPr>
          <w:rFonts w:ascii="Times New Roman" w:eastAsia="Calibri" w:hAnsi="Times New Roman" w:cs="Times New Roman"/>
          <w:kern w:val="2"/>
          <w:sz w:val="24"/>
          <w:szCs w:val="24"/>
          <w14:ligatures w14:val="standardContextual"/>
        </w:rPr>
        <w:t>Mediation analysis</w:t>
      </w:r>
      <w:r w:rsidRPr="001814F8">
        <w:rPr>
          <w:rFonts w:ascii="Times New Roman" w:eastAsia="Calibri" w:hAnsi="Times New Roman" w:cs="Times New Roman"/>
          <w:b/>
          <w:bCs/>
          <w:kern w:val="2"/>
          <w:sz w:val="24"/>
          <w:szCs w:val="24"/>
          <w14:ligatures w14:val="standardContextual"/>
        </w:rPr>
        <w:t xml:space="preserve"> </w:t>
      </w:r>
    </w:p>
    <w:tbl>
      <w:tblPr>
        <w:tblStyle w:val="TableGrid11"/>
        <w:tblW w:w="9221" w:type="dxa"/>
        <w:jc w:val="center"/>
        <w:tblLook w:val="04A0" w:firstRow="1" w:lastRow="0" w:firstColumn="1" w:lastColumn="0" w:noHBand="0" w:noVBand="1"/>
      </w:tblPr>
      <w:tblGrid>
        <w:gridCol w:w="3684"/>
        <w:gridCol w:w="1135"/>
        <w:gridCol w:w="2081"/>
        <w:gridCol w:w="2321"/>
      </w:tblGrid>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b/>
                <w:bCs/>
                <w:noProof/>
                <w:sz w:val="24"/>
                <w:szCs w:val="24"/>
              </w:rPr>
            </w:pPr>
            <w:r w:rsidRPr="00B72195">
              <w:rPr>
                <w:rFonts w:ascii="Times New Roman" w:eastAsia="Calibri" w:hAnsi="Times New Roman" w:cs="Times New Roman"/>
                <w:b/>
                <w:bCs/>
                <w:noProof/>
                <w:sz w:val="24"/>
                <w:szCs w:val="24"/>
              </w:rPr>
              <w:t xml:space="preserve">Mediating effect of GRM concept </w:t>
            </w:r>
          </w:p>
        </w:tc>
        <w:tc>
          <w:tcPr>
            <w:tcW w:w="1135" w:type="dxa"/>
          </w:tcPr>
          <w:p w:rsidR="001814F8" w:rsidRPr="00B72195" w:rsidRDefault="001814F8" w:rsidP="00B72195">
            <w:pPr>
              <w:spacing w:line="360" w:lineRule="auto"/>
              <w:jc w:val="center"/>
              <w:rPr>
                <w:rFonts w:ascii="Times New Roman" w:eastAsia="Calibri" w:hAnsi="Times New Roman" w:cs="Times New Roman"/>
                <w:i/>
                <w:iCs/>
                <w:noProof/>
                <w:sz w:val="24"/>
                <w:szCs w:val="24"/>
              </w:rPr>
            </w:pPr>
            <w:r w:rsidRPr="00B72195">
              <w:rPr>
                <w:rFonts w:ascii="Times New Roman" w:eastAsia="Calibri" w:hAnsi="Times New Roman" w:cs="Times New Roman"/>
                <w:i/>
                <w:iCs/>
                <w:sz w:val="24"/>
                <w:szCs w:val="24"/>
              </w:rPr>
              <w:t>β</w:t>
            </w:r>
          </w:p>
        </w:tc>
        <w:tc>
          <w:tcPr>
            <w:tcW w:w="2081" w:type="dxa"/>
          </w:tcPr>
          <w:p w:rsidR="001814F8" w:rsidRPr="00B72195" w:rsidRDefault="001814F8" w:rsidP="00B72195">
            <w:pPr>
              <w:spacing w:line="360" w:lineRule="auto"/>
              <w:jc w:val="center"/>
              <w:rPr>
                <w:rFonts w:ascii="Times New Roman" w:eastAsia="Calibri" w:hAnsi="Times New Roman" w:cs="Times New Roman"/>
                <w:i/>
                <w:iCs/>
                <w:noProof/>
                <w:sz w:val="24"/>
                <w:szCs w:val="24"/>
              </w:rPr>
            </w:pPr>
            <w:r w:rsidRPr="00B72195">
              <w:rPr>
                <w:rFonts w:ascii="Times New Roman" w:eastAsia="Calibri" w:hAnsi="Times New Roman" w:cs="Times New Roman"/>
                <w:i/>
                <w:iCs/>
                <w:noProof/>
                <w:sz w:val="24"/>
                <w:szCs w:val="24"/>
              </w:rPr>
              <w:t>p</w:t>
            </w:r>
          </w:p>
        </w:tc>
        <w:tc>
          <w:tcPr>
            <w:tcW w:w="2321" w:type="dxa"/>
          </w:tcPr>
          <w:p w:rsidR="001814F8" w:rsidRPr="00B72195" w:rsidRDefault="001814F8" w:rsidP="00B72195">
            <w:pPr>
              <w:spacing w:line="360" w:lineRule="auto"/>
              <w:jc w:val="center"/>
              <w:rPr>
                <w:rFonts w:ascii="Times New Roman" w:eastAsia="Calibri" w:hAnsi="Times New Roman" w:cs="Times New Roman"/>
                <w:i/>
                <w:iCs/>
                <w:noProof/>
                <w:sz w:val="24"/>
                <w:szCs w:val="24"/>
              </w:rPr>
            </w:pPr>
            <w:r w:rsidRPr="00B72195">
              <w:rPr>
                <w:rFonts w:ascii="Times New Roman" w:eastAsia="Calibri" w:hAnsi="Times New Roman" w:cs="Times New Roman"/>
                <w:i/>
                <w:iCs/>
                <w:noProof/>
                <w:sz w:val="24"/>
                <w:szCs w:val="24"/>
              </w:rPr>
              <w:t xml:space="preserve">Decision </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 xml:space="preserve">RS→ GRM concept → SOD </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0.06</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0.023 &lt;0.05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 xml:space="preserve">H1b accepted </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TD→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0.057</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0.010 &lt;0.05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 xml:space="preserve">H2b accepted </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PMA→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0.036</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0.072 &gt;0.05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H3b rejected</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CR→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0.051</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0.005 &lt;0.05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 xml:space="preserve">H4b accepted </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OC→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0.057</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0.005 &lt;0.05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H5b accepted</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SH→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0.041</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0.170 &gt;0.05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H6b rejected</w:t>
            </w:r>
          </w:p>
        </w:tc>
      </w:tr>
    </w:tbl>
    <w:p w:rsidR="00B72195" w:rsidRDefault="00C40D76" w:rsidP="00B72195">
      <w:pPr>
        <w:pStyle w:val="NoSpacing"/>
      </w:pPr>
      <w:r>
        <w:rPr>
          <w:noProof/>
        </w:rPr>
        <mc:AlternateContent>
          <mc:Choice Requires="wps">
            <w:drawing>
              <wp:anchor distT="0" distB="0" distL="114300" distR="114300" simplePos="0" relativeHeight="251726848" behindDoc="0" locked="0" layoutInCell="1" allowOverlap="1">
                <wp:simplePos x="0" y="0"/>
                <wp:positionH relativeFrom="margin">
                  <wp:align>left</wp:align>
                </wp:positionH>
                <wp:positionV relativeFrom="paragraph">
                  <wp:posOffset>73660</wp:posOffset>
                </wp:positionV>
                <wp:extent cx="4752975" cy="5048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475297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0D76" w:rsidRPr="00C40D76" w:rsidRDefault="00C40D76" w:rsidP="00C40D76">
                            <w:pPr>
                              <w:pStyle w:val="NoSpacing"/>
                              <w:jc w:val="both"/>
                              <w:rPr>
                                <w:rFonts w:ascii="Times New Roman" w:hAnsi="Times New Roman" w:cs="Times New Roman"/>
                                <w:sz w:val="18"/>
                              </w:rPr>
                            </w:pPr>
                            <w:r w:rsidRPr="00C40D76">
                              <w:rPr>
                                <w:rFonts w:ascii="Times New Roman" w:hAnsi="Times New Roman" w:cs="Times New Roman"/>
                                <w:sz w:val="18"/>
                              </w:rPr>
                              <w:t>GRM concept=Concept of Green HRM; SOD=Sustainable Organizational Development; RS=Recruitment &amp; Selection; TD=Training &amp; Development; PMA=Performance management &amp; Appraisal; CR=Compensation &amp; Reward; OC=Organizational Culture; SH=Safety &amp; Health.</w:t>
                            </w:r>
                          </w:p>
                          <w:p w:rsidR="00C40D76" w:rsidRDefault="00C40D76" w:rsidP="00C40D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id="Rectangle 29" o:spid="_x0000_s1039" style="position:absolute;margin-left:0;margin-top:5.8pt;width:374.25pt;height:39.7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" fillcolor="white [3201]" strokecolor="black [3213]" strokeweight="1pt">
                <v:textbox>
                  <w:txbxContent>
                    <w:p w:rsidR="00C40D76" w:rsidRPr="00C40D76" w:rsidRDefault="00C40D76" w:rsidP="00C40D76">
                      <w:pPr>
                        <w:pStyle w:val="NoSpacing"/>
                        <w:jc w:val="both"/>
                        <w:rPr>
                          <w:rFonts w:ascii="Times New Roman" w:hAnsi="Times New Roman" w:cs="Times New Roman"/>
                          <w:sz w:val="18"/>
                        </w:rPr>
                      </w:pPr>
                      <w:r w:rsidRPr="00C40D76">
                        <w:rPr>
                          <w:rFonts w:ascii="Times New Roman" w:hAnsi="Times New Roman" w:cs="Times New Roman"/>
                          <w:sz w:val="18"/>
                        </w:rPr>
                        <w:t>GRM concept=Concept of Green HRM; SOD=Sustainable Organizational Development; RS=Recruitment &amp; Selection; TD=Training &amp; Development; PMA=Performance management &amp; Appraisal; CR=Compensation &amp; Reward; OC=Organizational Culture; SH=Safety &amp; Health.</w:t>
                      </w:r>
                    </w:p>
                    <w:p w:rsidR="00C40D76" w:rsidRDefault="00C40D76" w:rsidP="00C40D76">
                      <w:pPr>
                        <w:jc w:val="center"/>
                      </w:pPr>
                    </w:p>
                  </w:txbxContent>
                </v:textbox>
                <w10:wrap anchorx="margin"/>
              </v:rect>
            </w:pict>
          </mc:Fallback>
        </mc:AlternateContent>
      </w:r>
    </w:p>
    <w:p w:rsidR="001814F8" w:rsidRPr="001814F8" w:rsidRDefault="001814F8" w:rsidP="001814F8">
      <w:pPr>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H1b: Concept of GHRM can Mediates relation between recruitment &amp; selecting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RS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=0.06,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=0.023). Hence, H1b is accepted. </w:t>
      </w: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lastRenderedPageBreak/>
        <w:t>H2b:</w:t>
      </w:r>
      <w:r w:rsidRPr="001814F8">
        <w:rPr>
          <w:rFonts w:ascii="Calibri" w:eastAsia="Calibri" w:hAnsi="Calibri" w:cs="Vrinda"/>
          <w:b/>
          <w:bCs/>
          <w:kern w:val="2"/>
          <w14:ligatures w14:val="standardContextual"/>
        </w:rPr>
        <w:t xml:space="preserve"> </w:t>
      </w:r>
      <w:r w:rsidRPr="001814F8">
        <w:rPr>
          <w:rFonts w:ascii="Times New Roman" w:eastAsia="Calibri" w:hAnsi="Times New Roman" w:cs="Times New Roman"/>
          <w:b/>
          <w:bCs/>
          <w:kern w:val="2"/>
          <w:sz w:val="24"/>
          <w:szCs w:val="24"/>
          <w14:ligatures w14:val="standardContextual"/>
        </w:rPr>
        <w:t>Concept of GHRM can Mediates relation between training &amp; development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TD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=0.057,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=0.010). Hence, H2b is accepted. </w:t>
      </w: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H3b: Concept of GHRM can Mediates relation between performance management &amp; appraisal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PMA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=0.036,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=0.072). Hence, H3b is rejected.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H4b: Concept of GHRM can Mediates relation between Compensation &amp; rewards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CR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=0.051,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=0.005). Hence, H4b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H5b: Concept of GHRM can Mediates relation between Organizational Culture and sustainable organization development</w:t>
      </w: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OC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=0.057,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=0.005). Hence, H5b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H6b: Concept of GHRM can Mediates relation between Safety &amp; health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SH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=0.041,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=0.170). Hence, H6b is rejected. </w:t>
      </w:r>
    </w:p>
    <w:p w:rsidR="001814F8" w:rsidRPr="001814F8" w:rsidRDefault="001814F8" w:rsidP="001814F8">
      <w:pPr>
        <w:rPr>
          <w:rFonts w:ascii="Times New Roman" w:eastAsia="Calibri" w:hAnsi="Times New Roman" w:cs="Times New Roman"/>
          <w:kern w:val="2"/>
          <w:sz w:val="24"/>
          <w:szCs w:val="24"/>
          <w14:ligatures w14:val="standardContextual"/>
        </w:rPr>
      </w:pPr>
    </w:p>
    <w:p w:rsidR="00796B0B" w:rsidRDefault="00796B0B" w:rsidP="001814F8">
      <w:pPr>
        <w:tabs>
          <w:tab w:val="left" w:pos="3675"/>
        </w:tabs>
        <w:spacing w:line="360" w:lineRule="auto"/>
        <w:rPr>
          <w:rFonts w:ascii="Times New Roman" w:hAnsi="Times New Roman" w:cs="Times New Roman"/>
          <w:sz w:val="24"/>
          <w:szCs w:val="24"/>
        </w:rPr>
      </w:pPr>
    </w:p>
    <w:p w:rsidR="00C40D76" w:rsidRDefault="00C40D76" w:rsidP="00773B64">
      <w:pPr>
        <w:jc w:val="center"/>
        <w:rPr>
          <w:rFonts w:ascii="Times New Roman" w:hAnsi="Times New Roman" w:cs="Times New Roman"/>
          <w:b/>
          <w:sz w:val="36"/>
          <w:u w:val="single"/>
        </w:rPr>
      </w:pPr>
    </w:p>
    <w:p w:rsidR="00773B64" w:rsidRPr="00773B64" w:rsidRDefault="00773B64" w:rsidP="00773B64">
      <w:pPr>
        <w:jc w:val="center"/>
        <w:rPr>
          <w:rFonts w:ascii="Times New Roman" w:hAnsi="Times New Roman" w:cs="Times New Roman"/>
          <w:b/>
          <w:sz w:val="36"/>
          <w:u w:val="single"/>
        </w:rPr>
      </w:pPr>
      <w:r w:rsidRPr="00773B64">
        <w:rPr>
          <w:rFonts w:ascii="Times New Roman" w:hAnsi="Times New Roman" w:cs="Times New Roman"/>
          <w:b/>
          <w:sz w:val="36"/>
          <w:u w:val="single"/>
        </w:rPr>
        <w:t>Chapter Five: Discussion &amp; Summery of Findings</w:t>
      </w:r>
    </w:p>
    <w:p w:rsidR="00773B64" w:rsidRPr="00773B64" w:rsidRDefault="00773B64" w:rsidP="00773B64">
      <w:pPr>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b/>
          <w:sz w:val="28"/>
        </w:rPr>
      </w:pPr>
      <w:r w:rsidRPr="00773B64">
        <w:rPr>
          <w:rFonts w:ascii="Times New Roman" w:hAnsi="Times New Roman" w:cs="Times New Roman"/>
          <w:b/>
          <w:sz w:val="28"/>
        </w:rPr>
        <w:t>5.1 Discussion</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lastRenderedPageBreak/>
        <w:t>My study investigates the relationships between various aspects of Green Human Resource Management (GHRM) practices and their impact on Sustainable Organizational Development (SOD) in the context of Bangladesh. Additionally, I explore whether the concept of GHRM mediates these relationships.</w:t>
      </w:r>
      <w:r w:rsidRPr="00773B64">
        <w:t xml:space="preserve"> </w:t>
      </w:r>
      <w:r w:rsidRPr="00773B64">
        <w:rPr>
          <w:rFonts w:ascii="Times New Roman" w:hAnsi="Times New Roman" w:cs="Times New Roman"/>
          <w:sz w:val="24"/>
        </w:rPr>
        <w:t>The analysis reveals many interesting points compared to prior studies.</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First</w:t>
      </w:r>
      <w:r w:rsidRPr="00773B64">
        <w:rPr>
          <w:rFonts w:ascii="Times New Roman" w:hAnsi="Times New Roman" w:cs="Times New Roman"/>
          <w:sz w:val="24"/>
        </w:rPr>
        <w:t>, this study found a strong positive significant association between Recruitment &amp; Selection (RS) and SOD. All the test are showing positive impact on recruitment &amp; selecting for organization sustainability. Organizations in Bangladesh that focus on recruiting and selecting employees with a commitment to environmental sustainability tend to experience higher levels of sustainable organizational development involving job rotation practice by which every employee of the organization would get an exposure to contribute towards the organizational sustainability. This suggests that the process of selecting environmentally-conscious employees positively influences an organization's sustainability efforts.</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Secondly,</w:t>
      </w:r>
      <w:r w:rsidRPr="00773B64">
        <w:rPr>
          <w:rFonts w:ascii="Times New Roman" w:hAnsi="Times New Roman" w:cs="Times New Roman"/>
          <w:sz w:val="24"/>
        </w:rPr>
        <w:t xml:space="preserve"> this study revealed a strong significant association between Training &amp; Development (TD) and SOD. All the test are showing positive impact of training &amp; development for sustainable organization development. This indicates that organizations in Bangladesh that invest in eco-friendly training and development programs for their employees tend to achieve higher levels of sustainable organizational development.</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Thirdly</w:t>
      </w:r>
      <w:r w:rsidRPr="00773B64">
        <w:rPr>
          <w:rFonts w:ascii="Times New Roman" w:hAnsi="Times New Roman" w:cs="Times New Roman"/>
          <w:sz w:val="24"/>
        </w:rPr>
        <w:t>, the findings demonstrate a significant association between Performance Management &amp; Appraisal (PMA) and SOD. All test are showing positive impact on PMA for SOD. This practice explores how performance evaluations consider sustainability goals and whether they impact an employee's contribution to sustainability. This suggests that organizations that align their performance management and appraisal systems with environmental goals are more likely to experience higher levels of sustainable organizational development.</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Fourthly,</w:t>
      </w:r>
      <w:r w:rsidRPr="00773B64">
        <w:rPr>
          <w:rFonts w:ascii="Times New Roman" w:hAnsi="Times New Roman" w:cs="Times New Roman"/>
          <w:sz w:val="24"/>
        </w:rPr>
        <w:t xml:space="preserve"> the study uncovered all test showing strong positive significant relationship between Compensation &amp; Reward (CR) and SOD. Organizations in Bangladesh that link compensation and rewards to eco-friendly practices tend to achieve higher levels of sustainable organizational development.</w:t>
      </w:r>
      <w:r w:rsidRPr="00773B64">
        <w:rPr>
          <w:rFonts w:ascii="Arial" w:hAnsi="Arial" w:cs="Arial"/>
          <w:color w:val="1C2F49"/>
          <w:shd w:val="clear" w:color="auto" w:fill="FFFFFF"/>
        </w:rPr>
        <w:t xml:space="preserve"> </w:t>
      </w:r>
      <w:r w:rsidRPr="00773B64">
        <w:rPr>
          <w:rFonts w:ascii="Times New Roman" w:hAnsi="Times New Roman" w:cs="Times New Roman"/>
          <w:sz w:val="24"/>
        </w:rPr>
        <w:t xml:space="preserve">Green Comp and Reward recognizes the contribution of employees in the creation of a more sustainable company. It is the </w:t>
      </w:r>
      <w:r w:rsidRPr="00773B64">
        <w:rPr>
          <w:rFonts w:ascii="Times New Roman" w:hAnsi="Times New Roman" w:cs="Times New Roman"/>
          <w:sz w:val="24"/>
        </w:rPr>
        <w:lastRenderedPageBreak/>
        <w:t>result of the success of employees in their performance (PM) and works as proof that a company’s strategic sustainability goals are being accomplished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Fifthly</w:t>
      </w:r>
      <w:r w:rsidRPr="00773B64">
        <w:rPr>
          <w:rFonts w:ascii="Times New Roman" w:hAnsi="Times New Roman" w:cs="Times New Roman"/>
          <w:sz w:val="24"/>
        </w:rPr>
        <w:t>, this research found a strong positive significant association between Organizational Culture (OC) and SOD. This indicates that organizations fostering a culture of sustainability tend to experience higher levels of sustainable organizational development in Bangladesh. Fostering a culture that values sustainability and environmental responsibility. This includes promoting eco-friendly values, behaviors, and norms within the organization.</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Finally</w:t>
      </w:r>
      <w:r w:rsidRPr="00773B64">
        <w:rPr>
          <w:rFonts w:ascii="Times New Roman" w:hAnsi="Times New Roman" w:cs="Times New Roman"/>
          <w:sz w:val="24"/>
        </w:rPr>
        <w:t>, this study suggest a strong positive significant association between Safety &amp; Health (SH) and SOD. Organizations that prioritize safety and health while addressing environmental risks tend to achieve higher levels of sustainable organizational development in Bangladesh. Ensuring a safe and healthy work environment with a focus on minimizing environmental risks and promoting employee well-being in eco-friendly workplaces.</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5.1.1 Concept of GHRM as a Mediator</w:t>
      </w:r>
    </w:p>
    <w:p w:rsid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The study explored whether the concept of GHRM mediates the relationships between GHRM practices and SOD. The results indicate that the concept of GHRM significantly mediated the relationships between Recruitment &amp; Selecting, Training &amp; Development, Compensation &amp; Reward, and Organizational Culture with Sustainable Organizational Development. This suggests that the overall effectiveness of these GHRM practices in influencing Sustainable Organization Development is partially mediated by the concept of GHRM. However, the mediation effect was not significant for Performance Management &amp; Appraisal and Safety &amp; Health. This indicates that for PMA and SH, other factors might play a more direct role in influencing SOD.</w:t>
      </w:r>
    </w:p>
    <w:p w:rsidR="008A64D6" w:rsidRDefault="008A64D6" w:rsidP="00773B64">
      <w:pPr>
        <w:spacing w:line="360" w:lineRule="auto"/>
        <w:jc w:val="both"/>
        <w:rPr>
          <w:rFonts w:ascii="Times New Roman" w:hAnsi="Times New Roman" w:cs="Times New Roman"/>
          <w:b/>
          <w:sz w:val="28"/>
        </w:rPr>
      </w:pPr>
    </w:p>
    <w:p w:rsidR="008A64D6" w:rsidRDefault="008A64D6" w:rsidP="00773B64">
      <w:pPr>
        <w:spacing w:line="360" w:lineRule="auto"/>
        <w:jc w:val="both"/>
        <w:rPr>
          <w:rFonts w:ascii="Times New Roman" w:hAnsi="Times New Roman" w:cs="Times New Roman"/>
          <w:b/>
          <w:sz w:val="28"/>
        </w:rPr>
      </w:pP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8"/>
        </w:rPr>
        <w:t xml:space="preserve">5.2 </w:t>
      </w:r>
      <w:r w:rsidR="00EE57FF">
        <w:rPr>
          <w:rFonts w:ascii="Times New Roman" w:hAnsi="Times New Roman" w:cs="Times New Roman"/>
          <w:b/>
          <w:sz w:val="28"/>
        </w:rPr>
        <w:t>Summary of Findings</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Overall, the study provides compelling evidence for the positive associations between various Green HRM practices (Recruitment &amp; Selection, Training &amp; Development, Performance Management &amp; Appraisal, Compensation &amp; Rewards, Organizational </w:t>
      </w:r>
      <w:r w:rsidRPr="00773B64">
        <w:rPr>
          <w:rFonts w:ascii="Times New Roman" w:hAnsi="Times New Roman" w:cs="Times New Roman"/>
          <w:sz w:val="24"/>
        </w:rPr>
        <w:lastRenderedPageBreak/>
        <w:t>Culture, and Safety &amp; Health) and sustainable organizational development in the context of Bangladesh. These findings underscore the importance of integrating sustainability-focused HRM practices to enhance organizational sustainability.</w:t>
      </w:r>
      <w:r w:rsidRPr="00773B64">
        <w:t xml:space="preserve"> </w:t>
      </w:r>
      <w:r w:rsidRPr="00773B64">
        <w:rPr>
          <w:rFonts w:ascii="Times New Roman" w:hAnsi="Times New Roman" w:cs="Times New Roman"/>
          <w:sz w:val="24"/>
        </w:rPr>
        <w:t>Suggesting that organizations in Bangladesh benefit from implementing GHRM strategies that prioritize sustainability.</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Furthermore, the mediating role of the GHRM concept is confirmed in most cases, emphasizing the need for a comprehensive and integrated GHRM approach that goes beyond individual practices to promote sustainable organizational development.</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However, it's essential to recognize that while these relationships are significant, they do not necessarily imply causation. This research provides valuable insights into the interplay between Green HRM practices, the GHRM concept, and sustainable organizational development, laying the foundation for further research and practical implementation in the context of Bangladesh's unique environmental challenges and business environment.</w:t>
      </w:r>
    </w:p>
    <w:p w:rsidR="00EE57FF"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In summary, this research contributes to the understanding of how HRM practices can be leveraged to promote sustainable organization development in Bangladesh, ultimately benefiting both the org</w:t>
      </w:r>
      <w:r w:rsidR="00EE57FF">
        <w:rPr>
          <w:rFonts w:ascii="Times New Roman" w:hAnsi="Times New Roman" w:cs="Times New Roman"/>
          <w:sz w:val="24"/>
        </w:rPr>
        <w:t>anizations and the environment.</w:t>
      </w:r>
    </w:p>
    <w:p w:rsidR="00773B64" w:rsidRPr="00EE57FF"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Hypotheses 1</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H1a: There is a significant relationship between recruitment &amp; selecting and sustainable organizational development.</w:t>
      </w:r>
      <w:r w:rsidRPr="00773B64">
        <w:rPr>
          <w:rFonts w:ascii="Times New Roman" w:hAnsi="Times New Roman" w:cs="Times New Roman"/>
          <w:b/>
          <w:sz w:val="24"/>
        </w:rPr>
        <w:t xml:space="preserve"> Accepted</w:t>
      </w:r>
    </w:p>
    <w:p w:rsidR="00EE57FF" w:rsidRPr="008A64D6"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H1b: Concept of GHRM can Mediates relation between recruitment &amp; selecting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Hypotheses 2</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H2a: There is a relationship between training &amp; development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H2b: Concept of GHRM can Mediates relation between training &amp; development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Hypotheses 3</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lastRenderedPageBreak/>
        <w:t xml:space="preserve">H3a: There is a relationship between performance Management &amp; appraisal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H3b: Concept of GHRM can Mediates relation between performance management &amp; appraisal and sustainable organization development. </w:t>
      </w:r>
      <w:r w:rsidRPr="00773B64">
        <w:rPr>
          <w:rFonts w:ascii="Times New Roman" w:hAnsi="Times New Roman" w:cs="Times New Roman"/>
          <w:b/>
          <w:sz w:val="24"/>
        </w:rPr>
        <w:t>Rejected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Hypotheses 4</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H4a: There is a relationship between Green Compensation &amp; rewards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H4b: Concept of GHRM can Mediates relation between Compensation &amp; rewards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Hypotheses 5</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H5a: There is a significant relationship between organizational culture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H5b: Concept of GHRM can Mediates relation between Organizational Culture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Hypotheses 6</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H6a: There is a significant relationship between Safety &amp; health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sz w:val="24"/>
        </w:rPr>
        <w:t xml:space="preserve">H6b: Concept of GHRM can Mediates relation between Safety &amp; health and sustainable organization development. </w:t>
      </w:r>
      <w:r w:rsidRPr="00773B64">
        <w:rPr>
          <w:rFonts w:ascii="Times New Roman" w:hAnsi="Times New Roman" w:cs="Times New Roman"/>
          <w:b/>
          <w:sz w:val="24"/>
        </w:rPr>
        <w:t>Rejected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In short, this research findings highlight the positive relationships between Green HRM practices and sustainable organizational development in Bangladesh, as well as the mediating role of the GHRM concept in enhancing these relationships. These insights offer practical implications for organizations striving to balance economic development with environmental sustainability in the context of Bangladesh.</w:t>
      </w:r>
    </w:p>
    <w:p w:rsidR="008A64D6" w:rsidRDefault="008A64D6" w:rsidP="00EE57FF">
      <w:pPr>
        <w:spacing w:line="360" w:lineRule="auto"/>
        <w:jc w:val="both"/>
        <w:rPr>
          <w:rFonts w:ascii="Times New Roman" w:hAnsi="Times New Roman" w:cs="Times New Roman"/>
          <w:b/>
          <w:sz w:val="24"/>
        </w:rPr>
      </w:pPr>
    </w:p>
    <w:p w:rsidR="00EE57FF" w:rsidRPr="00773B64" w:rsidRDefault="00EE57FF" w:rsidP="00EE57FF">
      <w:pPr>
        <w:spacing w:line="360" w:lineRule="auto"/>
        <w:jc w:val="both"/>
        <w:rPr>
          <w:rFonts w:ascii="Times New Roman" w:hAnsi="Times New Roman" w:cs="Times New Roman"/>
          <w:b/>
          <w:sz w:val="24"/>
        </w:rPr>
      </w:pPr>
      <w:r w:rsidRPr="00773B64">
        <w:rPr>
          <w:rFonts w:ascii="Times New Roman" w:hAnsi="Times New Roman" w:cs="Times New Roman"/>
          <w:b/>
          <w:sz w:val="24"/>
        </w:rPr>
        <w:t>5.2.1 Implications for Organizations in Bangladesh:</w:t>
      </w:r>
    </w:p>
    <w:p w:rsidR="00EE57FF" w:rsidRPr="00773B64" w:rsidRDefault="00EE57FF" w:rsidP="00EE57FF">
      <w:pPr>
        <w:spacing w:line="360" w:lineRule="auto"/>
        <w:jc w:val="both"/>
        <w:rPr>
          <w:rFonts w:ascii="Times New Roman" w:hAnsi="Times New Roman" w:cs="Times New Roman"/>
          <w:sz w:val="24"/>
        </w:rPr>
      </w:pPr>
      <w:r w:rsidRPr="00773B64">
        <w:rPr>
          <w:rFonts w:ascii="Times New Roman" w:hAnsi="Times New Roman" w:cs="Times New Roman"/>
          <w:sz w:val="24"/>
        </w:rPr>
        <w:lastRenderedPageBreak/>
        <w:t>The findings of this research offer valuable insights for organizations in Bangladesh. They suggest that adopting Green HRM practices and embracing the GHRM concept can be instrumental in achieving sustainable organizational development.</w:t>
      </w:r>
    </w:p>
    <w:p w:rsidR="00EE57FF" w:rsidRPr="00773B64" w:rsidRDefault="00EE57FF" w:rsidP="00EE57FF">
      <w:pPr>
        <w:spacing w:line="360" w:lineRule="auto"/>
        <w:jc w:val="both"/>
        <w:rPr>
          <w:rFonts w:ascii="Times New Roman" w:hAnsi="Times New Roman" w:cs="Times New Roman"/>
          <w:sz w:val="24"/>
        </w:rPr>
      </w:pPr>
      <w:r w:rsidRPr="00773B64">
        <w:rPr>
          <w:rFonts w:ascii="Times New Roman" w:hAnsi="Times New Roman" w:cs="Times New Roman"/>
          <w:sz w:val="24"/>
        </w:rPr>
        <w:t>These insights can info</w:t>
      </w:r>
      <w:r>
        <w:rPr>
          <w:rFonts w:ascii="Times New Roman" w:hAnsi="Times New Roman" w:cs="Times New Roman"/>
          <w:sz w:val="24"/>
        </w:rPr>
        <w:t>rm HRM strategies in the manufacturing industry</w:t>
      </w:r>
      <w:r w:rsidRPr="00773B64">
        <w:rPr>
          <w:rFonts w:ascii="Times New Roman" w:hAnsi="Times New Roman" w:cs="Times New Roman"/>
          <w:sz w:val="24"/>
        </w:rPr>
        <w:t>, helping organizations better align their practices with sustainability goals, considering the unique environmental challenges and business context of Bangladesh.</w:t>
      </w:r>
    </w:p>
    <w:p w:rsidR="00D0733E" w:rsidRDefault="00D0733E" w:rsidP="00AC7D53">
      <w:pPr>
        <w:spacing w:line="360" w:lineRule="auto"/>
        <w:rPr>
          <w:rFonts w:ascii="Times New Roman" w:hAnsi="Times New Roman" w:cs="Times New Roman"/>
          <w:b/>
          <w:sz w:val="32"/>
        </w:rPr>
      </w:pPr>
    </w:p>
    <w:p w:rsidR="00AC7D53" w:rsidRPr="0035501D" w:rsidRDefault="00AC7D53" w:rsidP="00AC7D53">
      <w:pPr>
        <w:spacing w:line="360" w:lineRule="auto"/>
        <w:rPr>
          <w:rFonts w:ascii="Times New Roman" w:hAnsi="Times New Roman" w:cs="Times New Roman"/>
          <w:b/>
          <w:sz w:val="32"/>
        </w:rPr>
      </w:pPr>
      <w:r w:rsidRPr="0035501D">
        <w:rPr>
          <w:rFonts w:ascii="Times New Roman" w:hAnsi="Times New Roman" w:cs="Times New Roman"/>
          <w:b/>
          <w:sz w:val="32"/>
        </w:rPr>
        <w:t xml:space="preserve">5.3 </w:t>
      </w:r>
      <w:r w:rsidR="00FB7CC9">
        <w:rPr>
          <w:rFonts w:ascii="Times New Roman" w:hAnsi="Times New Roman" w:cs="Times New Roman"/>
          <w:b/>
          <w:sz w:val="32"/>
        </w:rPr>
        <w:t xml:space="preserve">Summary of </w:t>
      </w:r>
      <w:r w:rsidR="0035501D" w:rsidRPr="0035501D">
        <w:rPr>
          <w:rFonts w:ascii="Times New Roman" w:hAnsi="Times New Roman" w:cs="Times New Roman"/>
          <w:b/>
          <w:sz w:val="32"/>
        </w:rPr>
        <w:t xml:space="preserve">Linkage between </w:t>
      </w:r>
      <w:r w:rsidR="00FB7CC9">
        <w:rPr>
          <w:rFonts w:ascii="Times New Roman" w:hAnsi="Times New Roman" w:cs="Times New Roman"/>
          <w:b/>
          <w:sz w:val="32"/>
        </w:rPr>
        <w:t xml:space="preserve">Research </w:t>
      </w:r>
      <w:r w:rsidR="0035501D" w:rsidRPr="0035501D">
        <w:rPr>
          <w:rFonts w:ascii="Times New Roman" w:hAnsi="Times New Roman" w:cs="Times New Roman"/>
          <w:b/>
          <w:sz w:val="32"/>
        </w:rPr>
        <w:t>Objectives and core Findings</w:t>
      </w:r>
      <w:r w:rsidRPr="0035501D">
        <w:rPr>
          <w:rFonts w:ascii="Times New Roman" w:hAnsi="Times New Roman" w:cs="Times New Roman"/>
          <w:b/>
          <w:sz w:val="32"/>
        </w:rPr>
        <w:t xml:space="preserve"> </w:t>
      </w:r>
    </w:p>
    <w:p w:rsidR="00AC7D53" w:rsidRDefault="00AC7D53" w:rsidP="00773B64">
      <w:pPr>
        <w:spacing w:line="360" w:lineRule="auto"/>
        <w:jc w:val="center"/>
        <w:rPr>
          <w:rFonts w:ascii="Times New Roman" w:hAnsi="Times New Roman" w:cs="Times New Roman"/>
          <w:sz w:val="24"/>
        </w:rPr>
      </w:pPr>
    </w:p>
    <w:p w:rsidR="00AC7D53" w:rsidRDefault="001B2723"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2512" behindDoc="0" locked="0" layoutInCell="1" allowOverlap="1" wp14:anchorId="2828F19B" wp14:editId="45C97DDC">
                <wp:simplePos x="0" y="0"/>
                <wp:positionH relativeFrom="column">
                  <wp:posOffset>4400550</wp:posOffset>
                </wp:positionH>
                <wp:positionV relativeFrom="paragraph">
                  <wp:posOffset>28575</wp:posOffset>
                </wp:positionV>
                <wp:extent cx="1714500" cy="981075"/>
                <wp:effectExtent l="0" t="0" r="19050" b="28575"/>
                <wp:wrapNone/>
                <wp:docPr id="56" name="Text Box 56"/>
                <wp:cNvGraphicFramePr/>
                <a:graphic xmlns:a="http://schemas.openxmlformats.org/drawingml/2006/main">
                  <a:graphicData uri="http://schemas.microsoft.com/office/word/2010/wordprocessingShape">
                    <wps:wsp>
                      <wps:cNvSpPr txBox="1"/>
                      <wps:spPr>
                        <a:xfrm>
                          <a:off x="0" y="0"/>
                          <a:ext cx="1714500"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1B2723" w:rsidRDefault="00D47C45" w:rsidP="008A64D6">
                            <w:pPr>
                              <w:spacing w:line="240" w:lineRule="auto"/>
                              <w:rPr>
                                <w:rFonts w:ascii="Times New Roman" w:hAnsi="Times New Roman" w:cs="Times New Roman"/>
                                <w:sz w:val="20"/>
                              </w:rPr>
                            </w:pPr>
                            <w:r w:rsidRPr="001B2723">
                              <w:rPr>
                                <w:rFonts w:ascii="Times New Roman" w:hAnsi="Times New Roman" w:cs="Times New Roman"/>
                                <w:sz w:val="20"/>
                              </w:rPr>
                              <w:t>Indicate a strong positive relationship between Green Human Resource Management (GHRM) practices and Sustainable O</w:t>
                            </w:r>
                            <w:r>
                              <w:rPr>
                                <w:rFonts w:ascii="Times New Roman" w:hAnsi="Times New Roman" w:cs="Times New Roman"/>
                                <w:sz w:val="20"/>
                              </w:rPr>
                              <w:t xml:space="preserve">rganizational Development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28F19B" id="Text Box 56" o:spid="_x0000_s1040" type="#_x0000_t202" style="position:absolute;left:0;text-align:left;margin-left:346.5pt;margin-top:2.25pt;width:135pt;height:77.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" fillcolor="white [3201]" strokeweight=".5pt">
                <v:textbox>
                  <w:txbxContent>
                    <w:p w:rsidR="00D47C45" w:rsidRPr="001B2723" w:rsidRDefault="00D47C45" w:rsidP="008A64D6">
                      <w:pPr>
                        <w:spacing w:line="240" w:lineRule="auto"/>
                        <w:rPr>
                          <w:rFonts w:ascii="Times New Roman" w:hAnsi="Times New Roman" w:cs="Times New Roman"/>
                          <w:sz w:val="20"/>
                        </w:rPr>
                      </w:pPr>
                      <w:r w:rsidRPr="001B2723">
                        <w:rPr>
                          <w:rFonts w:ascii="Times New Roman" w:hAnsi="Times New Roman" w:cs="Times New Roman"/>
                          <w:sz w:val="20"/>
                        </w:rPr>
                        <w:t>Indicate a strong positive relationship between Green Human Resource Management (GHRM) practices and Sustainable O</w:t>
                      </w:r>
                      <w:r>
                        <w:rPr>
                          <w:rFonts w:ascii="Times New Roman" w:hAnsi="Times New Roman" w:cs="Times New Roman"/>
                          <w:sz w:val="20"/>
                        </w:rPr>
                        <w:t xml:space="preserve">rganizational Development </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9440" behindDoc="0" locked="0" layoutInCell="1" allowOverlap="1" wp14:anchorId="18C6FC58" wp14:editId="24CB6ABA">
                <wp:simplePos x="0" y="0"/>
                <wp:positionH relativeFrom="column">
                  <wp:posOffset>3914775</wp:posOffset>
                </wp:positionH>
                <wp:positionV relativeFrom="paragraph">
                  <wp:posOffset>9525</wp:posOffset>
                </wp:positionV>
                <wp:extent cx="409575" cy="2105025"/>
                <wp:effectExtent l="38100" t="0" r="28575" b="28575"/>
                <wp:wrapNone/>
                <wp:docPr id="53" name="Left Brace 53"/>
                <wp:cNvGraphicFramePr/>
                <a:graphic xmlns:a="http://schemas.openxmlformats.org/drawingml/2006/main">
                  <a:graphicData uri="http://schemas.microsoft.com/office/word/2010/wordprocessingShape">
                    <wps:wsp>
                      <wps:cNvSpPr/>
                      <wps:spPr>
                        <a:xfrm>
                          <a:off x="0" y="0"/>
                          <a:ext cx="409575" cy="2105025"/>
                        </a:xfrm>
                        <a:prstGeom prst="leftBrac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29B626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3" o:spid="_x0000_s1026" type="#_x0000_t87" style="position:absolute;margin-left:308.25pt;margin-top:.75pt;width:32.25pt;height:165.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" adj="350" strokecolor="#0d0d0d [3069]" strokeweight=".5pt">
                <v:stroke joinstyle="miter"/>
              </v:shape>
            </w:pict>
          </mc:Fallback>
        </mc:AlternateContent>
      </w:r>
    </w:p>
    <w:p w:rsidR="00AC7D53" w:rsidRDefault="00FD3E6D" w:rsidP="003E58D9">
      <w:pPr>
        <w:tabs>
          <w:tab w:val="center" w:pos="4320"/>
          <w:tab w:val="left" w:pos="7425"/>
        </w:tabs>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1728" behindDoc="0" locked="0" layoutInCell="1" allowOverlap="1">
                <wp:simplePos x="0" y="0"/>
                <wp:positionH relativeFrom="column">
                  <wp:posOffset>3619500</wp:posOffset>
                </wp:positionH>
                <wp:positionV relativeFrom="paragraph">
                  <wp:posOffset>216535</wp:posOffset>
                </wp:positionV>
                <wp:extent cx="466725" cy="504825"/>
                <wp:effectExtent l="0" t="0" r="66675" b="47625"/>
                <wp:wrapNone/>
                <wp:docPr id="66" name="Straight Arrow Connector 66"/>
                <wp:cNvGraphicFramePr/>
                <a:graphic xmlns:a="http://schemas.openxmlformats.org/drawingml/2006/main">
                  <a:graphicData uri="http://schemas.microsoft.com/office/word/2010/wordprocessingShape">
                    <wps:wsp>
                      <wps:cNvCnPr/>
                      <wps:spPr>
                        <a:xfrm>
                          <a:off x="0" y="0"/>
                          <a:ext cx="466725" cy="50482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38A92BE8" id="_x0000_t32" coordsize="21600,21600" o:spt="32" o:oned="t" path="m,l21600,21600e" filled="f">
                <v:path arrowok="t" fillok="f" o:connecttype="none"/>
                <o:lock v:ext="edit" shapetype="t"/>
              </v:shapetype>
              <v:shape id="Straight Arrow Connector 66" o:spid="_x0000_s1026" type="#_x0000_t32" style="position:absolute;margin-left:285pt;margin-top:17.05pt;width:36.75pt;height:39.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" strokecolor="#0d0d0d [3069]"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16608" behindDoc="0" locked="0" layoutInCell="1" allowOverlap="1">
                <wp:simplePos x="0" y="0"/>
                <wp:positionH relativeFrom="column">
                  <wp:posOffset>828674</wp:posOffset>
                </wp:positionH>
                <wp:positionV relativeFrom="paragraph">
                  <wp:posOffset>359409</wp:posOffset>
                </wp:positionV>
                <wp:extent cx="542925" cy="1057275"/>
                <wp:effectExtent l="0" t="38100" r="47625" b="28575"/>
                <wp:wrapNone/>
                <wp:docPr id="60" name="Straight Arrow Connector 60"/>
                <wp:cNvGraphicFramePr/>
                <a:graphic xmlns:a="http://schemas.openxmlformats.org/drawingml/2006/main">
                  <a:graphicData uri="http://schemas.microsoft.com/office/word/2010/wordprocessingShape">
                    <wps:wsp>
                      <wps:cNvCnPr/>
                      <wps:spPr>
                        <a:xfrm flipV="1">
                          <a:off x="0" y="0"/>
                          <a:ext cx="542925" cy="10572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5AB5B48" id="Straight Arrow Connector 60" o:spid="_x0000_s1026" type="#_x0000_t32" style="position:absolute;margin-left:65.25pt;margin-top:28.3pt;width:42.75pt;height:83.2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" strokecolor="#0d0d0d [3069]" strokeweight=".5pt">
                <v:stroke endarrow="block" joinstyle="miter"/>
              </v:shape>
            </w:pict>
          </mc:Fallback>
        </mc:AlternateContent>
      </w:r>
      <w:r w:rsidR="002114C0">
        <w:rPr>
          <w:rFonts w:ascii="Times New Roman" w:hAnsi="Times New Roman" w:cs="Times New Roman"/>
          <w:noProof/>
          <w:sz w:val="24"/>
        </w:rPr>
        <mc:AlternateContent>
          <mc:Choice Requires="wps">
            <w:drawing>
              <wp:anchor distT="0" distB="0" distL="114300" distR="114300" simplePos="0" relativeHeight="251705344" behindDoc="0" locked="0" layoutInCell="1" allowOverlap="1" wp14:anchorId="209A2625" wp14:editId="54B62917">
                <wp:simplePos x="0" y="0"/>
                <wp:positionH relativeFrom="page">
                  <wp:posOffset>2733675</wp:posOffset>
                </wp:positionH>
                <wp:positionV relativeFrom="paragraph">
                  <wp:posOffset>6985</wp:posOffset>
                </wp:positionV>
                <wp:extent cx="2286000" cy="57150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22860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2114C0" w:rsidRDefault="00D47C45" w:rsidP="002114C0">
                            <w:pPr>
                              <w:spacing w:line="276" w:lineRule="auto"/>
                              <w:rPr>
                                <w:rFonts w:ascii="Times New Roman" w:hAnsi="Times New Roman" w:cs="Times New Roman"/>
                                <w:sz w:val="20"/>
                                <w:szCs w:val="24"/>
                              </w:rPr>
                            </w:pPr>
                            <w:r>
                              <w:rPr>
                                <w:rFonts w:ascii="Times New Roman" w:hAnsi="Times New Roman" w:cs="Times New Roman"/>
                                <w:sz w:val="20"/>
                                <w:szCs w:val="24"/>
                              </w:rPr>
                              <w:t>RO1.</w:t>
                            </w:r>
                            <w:r w:rsidRPr="002114C0">
                              <w:rPr>
                                <w:rFonts w:ascii="Times New Roman" w:hAnsi="Times New Roman" w:cs="Times New Roman"/>
                                <w:sz w:val="20"/>
                                <w:szCs w:val="24"/>
                              </w:rPr>
                              <w:t>To explore the significance of GHRM practices sustainable growth in the organization</w:t>
                            </w:r>
                          </w:p>
                          <w:p w:rsidR="00D47C45" w:rsidRDefault="00D47C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9A2625" id="Text Box 49" o:spid="_x0000_s1041" type="#_x0000_t202" style="position:absolute;margin-left:215.25pt;margin-top:.55pt;width:180pt;height:4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" fillcolor="white [3201]" strokeweight=".5pt">
                <v:textbox>
                  <w:txbxContent>
                    <w:p w:rsidR="00D47C45" w:rsidRPr="002114C0" w:rsidRDefault="00D47C45" w:rsidP="002114C0">
                      <w:pPr>
                        <w:spacing w:line="276" w:lineRule="auto"/>
                        <w:rPr>
                          <w:rFonts w:ascii="Times New Roman" w:hAnsi="Times New Roman" w:cs="Times New Roman"/>
                          <w:sz w:val="20"/>
                          <w:szCs w:val="24"/>
                        </w:rPr>
                      </w:pPr>
                      <w:r>
                        <w:rPr>
                          <w:rFonts w:ascii="Times New Roman" w:hAnsi="Times New Roman" w:cs="Times New Roman"/>
                          <w:sz w:val="20"/>
                          <w:szCs w:val="24"/>
                        </w:rPr>
                        <w:t>RO1.</w:t>
                      </w:r>
                      <w:r w:rsidRPr="002114C0">
                        <w:rPr>
                          <w:rFonts w:ascii="Times New Roman" w:hAnsi="Times New Roman" w:cs="Times New Roman"/>
                          <w:sz w:val="20"/>
                          <w:szCs w:val="24"/>
                        </w:rPr>
                        <w:t>To explore the significance of GHRM practices sustainable growth in the organization</w:t>
                      </w:r>
                    </w:p>
                    <w:p w:rsidR="00D47C45" w:rsidRDefault="00D47C45"/>
                  </w:txbxContent>
                </v:textbox>
                <w10:wrap anchorx="page"/>
              </v:shape>
            </w:pict>
          </mc:Fallback>
        </mc:AlternateContent>
      </w:r>
      <w:r w:rsidR="002114C0">
        <w:rPr>
          <w:rFonts w:ascii="Times New Roman" w:hAnsi="Times New Roman" w:cs="Times New Roman"/>
          <w:noProof/>
          <w:sz w:val="24"/>
        </w:rPr>
        <mc:AlternateContent>
          <mc:Choice Requires="wps">
            <w:drawing>
              <wp:anchor distT="0" distB="0" distL="114300" distR="114300" simplePos="0" relativeHeight="251700224" behindDoc="0" locked="0" layoutInCell="1" allowOverlap="1" wp14:anchorId="6B53346A" wp14:editId="720EB746">
                <wp:simplePos x="0" y="0"/>
                <wp:positionH relativeFrom="column">
                  <wp:posOffset>-1219200</wp:posOffset>
                </wp:positionH>
                <wp:positionV relativeFrom="paragraph">
                  <wp:posOffset>264160</wp:posOffset>
                </wp:positionV>
                <wp:extent cx="1838325" cy="89535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183832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2114C0" w:rsidRDefault="00D47C45" w:rsidP="002114C0">
                            <w:pPr>
                              <w:spacing w:line="276" w:lineRule="auto"/>
                              <w:rPr>
                                <w:rFonts w:ascii="Times New Roman" w:hAnsi="Times New Roman" w:cs="Times New Roman"/>
                                <w:sz w:val="20"/>
                              </w:rPr>
                            </w:pPr>
                            <w:r>
                              <w:rPr>
                                <w:rFonts w:ascii="Times New Roman" w:hAnsi="Times New Roman" w:cs="Times New Roman"/>
                                <w:sz w:val="20"/>
                              </w:rPr>
                              <w:t>RQ1.</w:t>
                            </w:r>
                            <w:r w:rsidRPr="002114C0">
                              <w:rPr>
                                <w:rFonts w:ascii="Times New Roman" w:hAnsi="Times New Roman" w:cs="Times New Roman"/>
                                <w:sz w:val="20"/>
                              </w:rPr>
                              <w:t>What is the role of Green Human Resources Management (GHRM) in promoting sustainable organizational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53346A" id="Text Box 44" o:spid="_x0000_s1042" type="#_x0000_t202" style="position:absolute;margin-left:-96pt;margin-top:20.8pt;width:144.75pt;height:7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" fillcolor="white [3201]" strokeweight=".5pt">
                <v:textbox>
                  <w:txbxContent>
                    <w:p w:rsidR="00D47C45" w:rsidRPr="002114C0" w:rsidRDefault="00D47C45" w:rsidP="002114C0">
                      <w:pPr>
                        <w:spacing w:line="276" w:lineRule="auto"/>
                        <w:rPr>
                          <w:rFonts w:ascii="Times New Roman" w:hAnsi="Times New Roman" w:cs="Times New Roman"/>
                          <w:sz w:val="20"/>
                        </w:rPr>
                      </w:pPr>
                      <w:r>
                        <w:rPr>
                          <w:rFonts w:ascii="Times New Roman" w:hAnsi="Times New Roman" w:cs="Times New Roman"/>
                          <w:sz w:val="20"/>
                        </w:rPr>
                        <w:t>RQ1.</w:t>
                      </w:r>
                      <w:r w:rsidRPr="002114C0">
                        <w:rPr>
                          <w:rFonts w:ascii="Times New Roman" w:hAnsi="Times New Roman" w:cs="Times New Roman"/>
                          <w:sz w:val="20"/>
                        </w:rPr>
                        <w:t>What is the role of Green Human Resources Management (GHRM) in promoting sustainable organizational development?</w:t>
                      </w:r>
                    </w:p>
                  </w:txbxContent>
                </v:textbox>
              </v:shape>
            </w:pict>
          </mc:Fallback>
        </mc:AlternateContent>
      </w:r>
      <w:r w:rsidR="003E58D9">
        <w:rPr>
          <w:rFonts w:ascii="Times New Roman" w:hAnsi="Times New Roman" w:cs="Times New Roman"/>
          <w:sz w:val="24"/>
        </w:rPr>
        <w:tab/>
      </w:r>
      <w:r w:rsidR="003E58D9">
        <w:rPr>
          <w:rFonts w:ascii="Times New Roman" w:hAnsi="Times New Roman" w:cs="Times New Roman"/>
          <w:sz w:val="24"/>
        </w:rPr>
        <w:tab/>
      </w:r>
    </w:p>
    <w:p w:rsidR="00AC7D53" w:rsidRDefault="002114C0" w:rsidP="0024135D">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14:anchorId="3999E081" wp14:editId="5F469A3D">
                <wp:simplePos x="0" y="0"/>
                <wp:positionH relativeFrom="column">
                  <wp:posOffset>790574</wp:posOffset>
                </wp:positionH>
                <wp:positionV relativeFrom="paragraph">
                  <wp:posOffset>137795</wp:posOffset>
                </wp:positionV>
                <wp:extent cx="9525" cy="1762125"/>
                <wp:effectExtent l="0" t="0" r="28575" b="28575"/>
                <wp:wrapNone/>
                <wp:docPr id="48" name="Straight Connector 48"/>
                <wp:cNvGraphicFramePr/>
                <a:graphic xmlns:a="http://schemas.openxmlformats.org/drawingml/2006/main">
                  <a:graphicData uri="http://schemas.microsoft.com/office/word/2010/wordprocessingShape">
                    <wps:wsp>
                      <wps:cNvCnPr/>
                      <wps:spPr>
                        <a:xfrm>
                          <a:off x="0" y="0"/>
                          <a:ext cx="9525" cy="17621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C24D01F" id="Straight Connector 4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0.85pt" to="63pt,1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" strokecolor="#0d0d0d [3069]" strokeweight=".5pt">
                <v:stroke joinstyle="miter"/>
              </v:line>
            </w:pict>
          </mc:Fallback>
        </mc:AlternateContent>
      </w:r>
      <w:r w:rsidR="003E58D9" w:rsidRPr="0024135D">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250704D0" wp14:editId="195052D1">
                <wp:simplePos x="0" y="0"/>
                <wp:positionH relativeFrom="column">
                  <wp:posOffset>638175</wp:posOffset>
                </wp:positionH>
                <wp:positionV relativeFrom="paragraph">
                  <wp:posOffset>128271</wp:posOffset>
                </wp:positionV>
                <wp:extent cx="180975" cy="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180975"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665DE5" id="Straight Connector 4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10.1pt" to="6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" strokecolor="#0d0d0d [3069]" strokeweight=".5pt">
                <v:stroke joinstyle="miter"/>
              </v:line>
            </w:pict>
          </mc:Fallback>
        </mc:AlternateContent>
      </w:r>
    </w:p>
    <w:p w:rsidR="00AC7D53" w:rsidRDefault="008A64D6"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3536" behindDoc="0" locked="0" layoutInCell="1" allowOverlap="1" wp14:anchorId="6F8E99D5" wp14:editId="4CB07484">
                <wp:simplePos x="0" y="0"/>
                <wp:positionH relativeFrom="page">
                  <wp:posOffset>5715001</wp:posOffset>
                </wp:positionH>
                <wp:positionV relativeFrom="paragraph">
                  <wp:posOffset>12065</wp:posOffset>
                </wp:positionV>
                <wp:extent cx="1771650" cy="904875"/>
                <wp:effectExtent l="0" t="0" r="19050" b="28575"/>
                <wp:wrapNone/>
                <wp:docPr id="57" name="Text Box 57"/>
                <wp:cNvGraphicFramePr/>
                <a:graphic xmlns:a="http://schemas.openxmlformats.org/drawingml/2006/main">
                  <a:graphicData uri="http://schemas.microsoft.com/office/word/2010/wordprocessingShape">
                    <wps:wsp>
                      <wps:cNvSpPr txBox="1"/>
                      <wps:spPr>
                        <a:xfrm>
                          <a:off x="0" y="0"/>
                          <a:ext cx="1771650"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1B2723" w:rsidRDefault="00D47C45" w:rsidP="001B2723">
                            <w:pPr>
                              <w:spacing w:line="276" w:lineRule="auto"/>
                              <w:rPr>
                                <w:rFonts w:ascii="Times New Roman" w:hAnsi="Times New Roman" w:cs="Times New Roman"/>
                                <w:sz w:val="20"/>
                              </w:rPr>
                            </w:pPr>
                            <w:r w:rsidRPr="001B2723">
                              <w:rPr>
                                <w:rFonts w:ascii="Times New Roman" w:hAnsi="Times New Roman" w:cs="Times New Roman"/>
                                <w:sz w:val="20"/>
                              </w:rPr>
                              <w:t>Provide empirical support for the notion that integrating GHRM practices can enhance an organization's sustainable development efforts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8E99D5" id="Text Box 57" o:spid="_x0000_s1043" type="#_x0000_t202" style="position:absolute;left:0;text-align:left;margin-left:450pt;margin-top:.95pt;width:139.5pt;height:71.2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" fillcolor="white [3201]" strokeweight=".5pt">
                <v:textbox>
                  <w:txbxContent>
                    <w:p w:rsidR="00D47C45" w:rsidRPr="001B2723" w:rsidRDefault="00D47C45" w:rsidP="001B2723">
                      <w:pPr>
                        <w:spacing w:line="276" w:lineRule="auto"/>
                        <w:rPr>
                          <w:rFonts w:ascii="Times New Roman" w:hAnsi="Times New Roman" w:cs="Times New Roman"/>
                          <w:sz w:val="20"/>
                        </w:rPr>
                      </w:pPr>
                      <w:r w:rsidRPr="001B2723">
                        <w:rPr>
                          <w:rFonts w:ascii="Times New Roman" w:hAnsi="Times New Roman" w:cs="Times New Roman"/>
                          <w:sz w:val="20"/>
                        </w:rPr>
                        <w:t>Provide empirical support for the notion that integrating GHRM practices can enhance an organization's sustainable development efforts</w:t>
                      </w:r>
                    </w:p>
                  </w:txbxContent>
                </v:textbox>
                <w10:wrap anchorx="page"/>
              </v:shape>
            </w:pict>
          </mc:Fallback>
        </mc:AlternateContent>
      </w:r>
      <w:r w:rsidR="00FD3E6D">
        <w:rPr>
          <w:rFonts w:ascii="Times New Roman" w:hAnsi="Times New Roman" w:cs="Times New Roman"/>
          <w:noProof/>
          <w:sz w:val="24"/>
        </w:rPr>
        <mc:AlternateContent>
          <mc:Choice Requires="wps">
            <w:drawing>
              <wp:anchor distT="0" distB="0" distL="114300" distR="114300" simplePos="0" relativeHeight="251720704" behindDoc="0" locked="0" layoutInCell="1" allowOverlap="1" wp14:anchorId="114690EA" wp14:editId="5B321E4C">
                <wp:simplePos x="0" y="0"/>
                <wp:positionH relativeFrom="column">
                  <wp:posOffset>3676015</wp:posOffset>
                </wp:positionH>
                <wp:positionV relativeFrom="paragraph">
                  <wp:posOffset>115570</wp:posOffset>
                </wp:positionV>
                <wp:extent cx="466725" cy="866775"/>
                <wp:effectExtent l="0" t="38100" r="47625" b="28575"/>
                <wp:wrapNone/>
                <wp:docPr id="65" name="Straight Arrow Connector 65"/>
                <wp:cNvGraphicFramePr/>
                <a:graphic xmlns:a="http://schemas.openxmlformats.org/drawingml/2006/main">
                  <a:graphicData uri="http://schemas.microsoft.com/office/word/2010/wordprocessingShape">
                    <wps:wsp>
                      <wps:cNvCnPr/>
                      <wps:spPr>
                        <a:xfrm flipV="1">
                          <a:off x="0" y="0"/>
                          <a:ext cx="466725" cy="8667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5E3509C" id="Straight Arrow Connector 65" o:spid="_x0000_s1026" type="#_x0000_t32" style="position:absolute;margin-left:289.45pt;margin-top:9.1pt;width:36.75pt;height:68.2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" strokecolor="#0d0d0d [3069]" strokeweight=".5pt">
                <v:stroke endarrow="block" joinstyle="miter"/>
              </v:shape>
            </w:pict>
          </mc:Fallback>
        </mc:AlternateContent>
      </w:r>
      <w:r w:rsidR="00FD3E6D">
        <w:rPr>
          <w:rFonts w:ascii="Times New Roman" w:hAnsi="Times New Roman" w:cs="Times New Roman"/>
          <w:noProof/>
          <w:sz w:val="24"/>
        </w:rPr>
        <mc:AlternateContent>
          <mc:Choice Requires="wps">
            <w:drawing>
              <wp:anchor distT="0" distB="0" distL="114300" distR="114300" simplePos="0" relativeHeight="251722752" behindDoc="0" locked="0" layoutInCell="1" allowOverlap="1" wp14:anchorId="2CC139C7" wp14:editId="0BD25DEA">
                <wp:simplePos x="0" y="0"/>
                <wp:positionH relativeFrom="column">
                  <wp:posOffset>3667125</wp:posOffset>
                </wp:positionH>
                <wp:positionV relativeFrom="paragraph">
                  <wp:posOffset>40005</wp:posOffset>
                </wp:positionV>
                <wp:extent cx="476250" cy="228600"/>
                <wp:effectExtent l="0" t="38100" r="57150" b="19050"/>
                <wp:wrapNone/>
                <wp:docPr id="67" name="Straight Arrow Connector 67"/>
                <wp:cNvGraphicFramePr/>
                <a:graphic xmlns:a="http://schemas.openxmlformats.org/drawingml/2006/main">
                  <a:graphicData uri="http://schemas.microsoft.com/office/word/2010/wordprocessingShape">
                    <wps:wsp>
                      <wps:cNvCnPr/>
                      <wps:spPr>
                        <a:xfrm flipV="1">
                          <a:off x="0" y="0"/>
                          <a:ext cx="476250" cy="2286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24B823D" id="Straight Arrow Connector 67" o:spid="_x0000_s1026" type="#_x0000_t32" style="position:absolute;margin-left:288.75pt;margin-top:3.15pt;width:37.5pt;height:18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" strokecolor="#0d0d0d [3069]" strokeweight=".5pt">
                <v:stroke endarrow="block" joinstyle="miter"/>
              </v:shape>
            </w:pict>
          </mc:Fallback>
        </mc:AlternateContent>
      </w:r>
      <w:r w:rsidR="00FD3E6D">
        <w:rPr>
          <w:rFonts w:ascii="Times New Roman" w:hAnsi="Times New Roman" w:cs="Times New Roman"/>
          <w:noProof/>
          <w:sz w:val="24"/>
        </w:rPr>
        <mc:AlternateContent>
          <mc:Choice Requires="wps">
            <w:drawing>
              <wp:anchor distT="0" distB="0" distL="114300" distR="114300" simplePos="0" relativeHeight="251717632" behindDoc="0" locked="0" layoutInCell="1" allowOverlap="1" wp14:anchorId="20698C96" wp14:editId="0C432146">
                <wp:simplePos x="0" y="0"/>
                <wp:positionH relativeFrom="column">
                  <wp:posOffset>819150</wp:posOffset>
                </wp:positionH>
                <wp:positionV relativeFrom="paragraph">
                  <wp:posOffset>306705</wp:posOffset>
                </wp:positionV>
                <wp:extent cx="561975" cy="352425"/>
                <wp:effectExtent l="0" t="38100" r="47625" b="28575"/>
                <wp:wrapNone/>
                <wp:docPr id="61" name="Straight Arrow Connector 61"/>
                <wp:cNvGraphicFramePr/>
                <a:graphic xmlns:a="http://schemas.openxmlformats.org/drawingml/2006/main">
                  <a:graphicData uri="http://schemas.microsoft.com/office/word/2010/wordprocessingShape">
                    <wps:wsp>
                      <wps:cNvCnPr/>
                      <wps:spPr>
                        <a:xfrm flipV="1">
                          <a:off x="0" y="0"/>
                          <a:ext cx="561975" cy="35242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5A420A" id="Straight Arrow Connector 61" o:spid="_x0000_s1026" type="#_x0000_t32" style="position:absolute;margin-left:64.5pt;margin-top:24.15pt;width:44.25pt;height:27.7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" strokecolor="#0d0d0d [3069]" strokeweight=".5pt">
                <v:stroke endarrow="block" joinstyle="miter"/>
              </v:shape>
            </w:pict>
          </mc:Fallback>
        </mc:AlternateContent>
      </w:r>
      <w:r w:rsidR="0024135D">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0B5F9324" wp14:editId="6C9C8612">
                <wp:simplePos x="0" y="0"/>
                <wp:positionH relativeFrom="page">
                  <wp:posOffset>2733675</wp:posOffset>
                </wp:positionH>
                <wp:positionV relativeFrom="paragraph">
                  <wp:posOffset>11430</wp:posOffset>
                </wp:positionV>
                <wp:extent cx="2286000" cy="5905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2286000"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2114C0" w:rsidRDefault="00D47C45" w:rsidP="002114C0">
                            <w:pPr>
                              <w:spacing w:line="276" w:lineRule="auto"/>
                              <w:rPr>
                                <w:rFonts w:ascii="Times New Roman" w:hAnsi="Times New Roman" w:cs="Times New Roman"/>
                                <w:sz w:val="20"/>
                                <w:szCs w:val="24"/>
                              </w:rPr>
                            </w:pPr>
                            <w:r>
                              <w:rPr>
                                <w:rFonts w:ascii="Times New Roman" w:hAnsi="Times New Roman" w:cs="Times New Roman"/>
                                <w:sz w:val="20"/>
                                <w:szCs w:val="24"/>
                              </w:rPr>
                              <w:t>RO2.</w:t>
                            </w:r>
                            <w:r w:rsidRPr="002114C0">
                              <w:rPr>
                                <w:rFonts w:ascii="Times New Roman" w:hAnsi="Times New Roman" w:cs="Times New Roman"/>
                                <w:sz w:val="20"/>
                                <w:szCs w:val="24"/>
                              </w:rPr>
                              <w:t>To understand how GHRM can facilitate the integration of sustainability into organization Development.</w:t>
                            </w:r>
                          </w:p>
                          <w:p w:rsidR="00D47C45" w:rsidRPr="002114C0" w:rsidRDefault="00D47C45" w:rsidP="002114C0">
                            <w:pPr>
                              <w:spacing w:line="276"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B5F9324" id="Text Box 50" o:spid="_x0000_s1044" type="#_x0000_t202" style="position:absolute;left:0;text-align:left;margin-left:215.25pt;margin-top:.9pt;width:180pt;height:46.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" fillcolor="white [3201]" strokeweight=".5pt">
                <v:textbox>
                  <w:txbxContent>
                    <w:p w:rsidR="00D47C45" w:rsidRPr="002114C0" w:rsidRDefault="00D47C45" w:rsidP="002114C0">
                      <w:pPr>
                        <w:spacing w:line="276" w:lineRule="auto"/>
                        <w:rPr>
                          <w:rFonts w:ascii="Times New Roman" w:hAnsi="Times New Roman" w:cs="Times New Roman"/>
                          <w:sz w:val="20"/>
                          <w:szCs w:val="24"/>
                        </w:rPr>
                      </w:pPr>
                      <w:r>
                        <w:rPr>
                          <w:rFonts w:ascii="Times New Roman" w:hAnsi="Times New Roman" w:cs="Times New Roman"/>
                          <w:sz w:val="20"/>
                          <w:szCs w:val="24"/>
                        </w:rPr>
                        <w:t>RO2.</w:t>
                      </w:r>
                      <w:r w:rsidRPr="002114C0">
                        <w:rPr>
                          <w:rFonts w:ascii="Times New Roman" w:hAnsi="Times New Roman" w:cs="Times New Roman"/>
                          <w:sz w:val="20"/>
                          <w:szCs w:val="24"/>
                        </w:rPr>
                        <w:t>To understand how GHRM can facilitate the integration of sustainability into organization Development.</w:t>
                      </w:r>
                    </w:p>
                    <w:p w:rsidR="00D47C45" w:rsidRPr="002114C0" w:rsidRDefault="00D47C45" w:rsidP="002114C0">
                      <w:pPr>
                        <w:spacing w:line="276" w:lineRule="auto"/>
                        <w:rPr>
                          <w:sz w:val="18"/>
                        </w:rPr>
                      </w:pPr>
                    </w:p>
                  </w:txbxContent>
                </v:textbox>
                <w10:wrap anchorx="page"/>
              </v:shape>
            </w:pict>
          </mc:Fallback>
        </mc:AlternateContent>
      </w:r>
    </w:p>
    <w:p w:rsidR="00AC7D53" w:rsidRDefault="00FD3E6D"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8656" behindDoc="0" locked="0" layoutInCell="1" allowOverlap="1" wp14:anchorId="4DB335EE" wp14:editId="6F28CB24">
                <wp:simplePos x="0" y="0"/>
                <wp:positionH relativeFrom="column">
                  <wp:posOffset>809625</wp:posOffset>
                </wp:positionH>
                <wp:positionV relativeFrom="paragraph">
                  <wp:posOffset>294640</wp:posOffset>
                </wp:positionV>
                <wp:extent cx="542925" cy="419100"/>
                <wp:effectExtent l="0" t="0" r="66675" b="57150"/>
                <wp:wrapNone/>
                <wp:docPr id="63" name="Straight Arrow Connector 63"/>
                <wp:cNvGraphicFramePr/>
                <a:graphic xmlns:a="http://schemas.openxmlformats.org/drawingml/2006/main">
                  <a:graphicData uri="http://schemas.microsoft.com/office/word/2010/wordprocessingShape">
                    <wps:wsp>
                      <wps:cNvCnPr/>
                      <wps:spPr>
                        <a:xfrm>
                          <a:off x="0" y="0"/>
                          <a:ext cx="542925" cy="4191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AE28EB" id="Straight Arrow Connector 63" o:spid="_x0000_s1026" type="#_x0000_t32" style="position:absolute;margin-left:63.75pt;margin-top:23.2pt;width:42.75pt;height:3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" strokecolor="#0d0d0d [3069]"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19680" behindDoc="0" locked="0" layoutInCell="1" allowOverlap="1" wp14:anchorId="3FC1C7D1" wp14:editId="081B6BFB">
                <wp:simplePos x="0" y="0"/>
                <wp:positionH relativeFrom="column">
                  <wp:posOffset>828674</wp:posOffset>
                </wp:positionH>
                <wp:positionV relativeFrom="paragraph">
                  <wp:posOffset>323215</wp:posOffset>
                </wp:positionV>
                <wp:extent cx="504825" cy="981075"/>
                <wp:effectExtent l="0" t="0" r="47625" b="47625"/>
                <wp:wrapNone/>
                <wp:docPr id="64" name="Straight Arrow Connector 64"/>
                <wp:cNvGraphicFramePr/>
                <a:graphic xmlns:a="http://schemas.openxmlformats.org/drawingml/2006/main">
                  <a:graphicData uri="http://schemas.microsoft.com/office/word/2010/wordprocessingShape">
                    <wps:wsp>
                      <wps:cNvCnPr/>
                      <wps:spPr>
                        <a:xfrm>
                          <a:off x="0" y="0"/>
                          <a:ext cx="504825" cy="9810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852046" id="Straight Arrow Connector 64" o:spid="_x0000_s1026" type="#_x0000_t32" style="position:absolute;margin-left:65.25pt;margin-top:25.45pt;width:39.75pt;height:7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" strokecolor="#0d0d0d [3069]" strokeweight=".5pt">
                <v:stroke endarrow="block" joinstyle="miter"/>
              </v:shape>
            </w:pict>
          </mc:Fallback>
        </mc:AlternateContent>
      </w:r>
    </w:p>
    <w:p w:rsidR="00AC7D53" w:rsidRDefault="001B2723"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7392" behindDoc="0" locked="0" layoutInCell="1" allowOverlap="1" wp14:anchorId="6F10252D" wp14:editId="596F1912">
                <wp:simplePos x="0" y="0"/>
                <wp:positionH relativeFrom="page">
                  <wp:posOffset>2723515</wp:posOffset>
                </wp:positionH>
                <wp:positionV relativeFrom="paragraph">
                  <wp:posOffset>6350</wp:posOffset>
                </wp:positionV>
                <wp:extent cx="2343150" cy="504825"/>
                <wp:effectExtent l="0" t="0" r="19050" b="28575"/>
                <wp:wrapNone/>
                <wp:docPr id="51" name="Text Box 51"/>
                <wp:cNvGraphicFramePr/>
                <a:graphic xmlns:a="http://schemas.openxmlformats.org/drawingml/2006/main">
                  <a:graphicData uri="http://schemas.microsoft.com/office/word/2010/wordprocessingShape">
                    <wps:wsp>
                      <wps:cNvSpPr txBox="1"/>
                      <wps:spPr>
                        <a:xfrm>
                          <a:off x="0" y="0"/>
                          <a:ext cx="23431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1B2723" w:rsidRDefault="00D47C45" w:rsidP="001B2723">
                            <w:pPr>
                              <w:spacing w:line="276" w:lineRule="auto"/>
                              <w:jc w:val="both"/>
                              <w:rPr>
                                <w:rFonts w:ascii="Times New Roman" w:hAnsi="Times New Roman" w:cs="Times New Roman"/>
                                <w:sz w:val="20"/>
                                <w:szCs w:val="24"/>
                              </w:rPr>
                            </w:pPr>
                            <w:r>
                              <w:rPr>
                                <w:rFonts w:ascii="Times New Roman" w:hAnsi="Times New Roman" w:cs="Times New Roman"/>
                                <w:sz w:val="20"/>
                                <w:szCs w:val="24"/>
                              </w:rPr>
                              <w:t>RO3.</w:t>
                            </w:r>
                            <w:r w:rsidRPr="001B2723">
                              <w:rPr>
                                <w:rFonts w:ascii="Times New Roman" w:hAnsi="Times New Roman" w:cs="Times New Roman"/>
                                <w:sz w:val="20"/>
                                <w:szCs w:val="24"/>
                              </w:rPr>
                              <w:t>To assess the relationships between specific GHRM practices and SOD</w:t>
                            </w:r>
                          </w:p>
                          <w:p w:rsidR="00D47C45" w:rsidRPr="001B2723" w:rsidRDefault="00D47C45" w:rsidP="001B2723">
                            <w:pPr>
                              <w:spacing w:line="276"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6F10252D" id="Text Box 51" o:spid="_x0000_s1045" type="#_x0000_t202" style="position:absolute;left:0;text-align:left;margin-left:214.45pt;margin-top:.5pt;width:184.5pt;height:39.75pt;z-index:2517073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" fillcolor="white [3201]" strokeweight=".5pt">
                <v:textbox>
                  <w:txbxContent>
                    <w:p w:rsidR="00D47C45" w:rsidRPr="001B2723" w:rsidRDefault="00D47C45" w:rsidP="001B2723">
                      <w:pPr>
                        <w:spacing w:line="276" w:lineRule="auto"/>
                        <w:jc w:val="both"/>
                        <w:rPr>
                          <w:rFonts w:ascii="Times New Roman" w:hAnsi="Times New Roman" w:cs="Times New Roman"/>
                          <w:sz w:val="20"/>
                          <w:szCs w:val="24"/>
                        </w:rPr>
                      </w:pPr>
                      <w:r>
                        <w:rPr>
                          <w:rFonts w:ascii="Times New Roman" w:hAnsi="Times New Roman" w:cs="Times New Roman"/>
                          <w:sz w:val="20"/>
                          <w:szCs w:val="24"/>
                        </w:rPr>
                        <w:t>RO3.</w:t>
                      </w:r>
                      <w:r w:rsidRPr="001B2723">
                        <w:rPr>
                          <w:rFonts w:ascii="Times New Roman" w:hAnsi="Times New Roman" w:cs="Times New Roman"/>
                          <w:sz w:val="20"/>
                          <w:szCs w:val="24"/>
                        </w:rPr>
                        <w:t>To assess the relationships between specific GHRM practices and SOD</w:t>
                      </w:r>
                    </w:p>
                    <w:p w:rsidR="00D47C45" w:rsidRPr="001B2723" w:rsidRDefault="00D47C45" w:rsidP="001B2723">
                      <w:pPr>
                        <w:spacing w:line="276" w:lineRule="auto"/>
                        <w:rPr>
                          <w:sz w:val="18"/>
                        </w:rPr>
                      </w:pPr>
                    </w:p>
                  </w:txbxContent>
                </v:textbox>
                <w10:wrap anchorx="page"/>
              </v:shape>
            </w:pict>
          </mc:Fallback>
        </mc:AlternateContent>
      </w:r>
      <w:r w:rsidR="002114C0">
        <w:rPr>
          <w:rFonts w:ascii="Times New Roman" w:hAnsi="Times New Roman" w:cs="Times New Roman"/>
          <w:noProof/>
          <w:sz w:val="24"/>
        </w:rPr>
        <mc:AlternateContent>
          <mc:Choice Requires="wps">
            <w:drawing>
              <wp:anchor distT="0" distB="0" distL="114300" distR="114300" simplePos="0" relativeHeight="251701248" behindDoc="0" locked="0" layoutInCell="1" allowOverlap="1" wp14:anchorId="05615D15" wp14:editId="033CA149">
                <wp:simplePos x="0" y="0"/>
                <wp:positionH relativeFrom="column">
                  <wp:posOffset>-1209675</wp:posOffset>
                </wp:positionH>
                <wp:positionV relativeFrom="paragraph">
                  <wp:posOffset>254000</wp:posOffset>
                </wp:positionV>
                <wp:extent cx="1800225" cy="10477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1800225"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2114C0" w:rsidRDefault="00D47C45" w:rsidP="002114C0">
                            <w:pPr>
                              <w:rPr>
                                <w:rFonts w:ascii="Times New Roman" w:hAnsi="Times New Roman" w:cs="Times New Roman"/>
                                <w:sz w:val="20"/>
                              </w:rPr>
                            </w:pPr>
                            <w:r>
                              <w:rPr>
                                <w:rFonts w:ascii="Times New Roman" w:hAnsi="Times New Roman" w:cs="Times New Roman"/>
                                <w:sz w:val="20"/>
                              </w:rPr>
                              <w:t>RQ2.</w:t>
                            </w:r>
                            <w:r w:rsidRPr="002114C0">
                              <w:rPr>
                                <w:rFonts w:ascii="Times New Roman" w:hAnsi="Times New Roman" w:cs="Times New Roman"/>
                                <w:sz w:val="20"/>
                              </w:rPr>
                              <w:t>Does GHRM Practices have an impact on sustainable organizational development through a possible mediating effect of concept of Green HRM?</w:t>
                            </w:r>
                          </w:p>
                          <w:p w:rsidR="00D47C45" w:rsidRPr="002114C0" w:rsidRDefault="00D47C45">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5615D15" id="Text Box 45" o:spid="_x0000_s1046" type="#_x0000_t202" style="position:absolute;left:0;text-align:left;margin-left:-95.25pt;margin-top:20pt;width:141.75pt;height: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" fillcolor="white [3201]" strokeweight=".5pt">
                <v:textbox>
                  <w:txbxContent>
                    <w:p w:rsidR="00D47C45" w:rsidRPr="002114C0" w:rsidRDefault="00D47C45" w:rsidP="002114C0">
                      <w:pPr>
                        <w:rPr>
                          <w:rFonts w:ascii="Times New Roman" w:hAnsi="Times New Roman" w:cs="Times New Roman"/>
                          <w:sz w:val="20"/>
                        </w:rPr>
                      </w:pPr>
                      <w:r>
                        <w:rPr>
                          <w:rFonts w:ascii="Times New Roman" w:hAnsi="Times New Roman" w:cs="Times New Roman"/>
                          <w:sz w:val="20"/>
                        </w:rPr>
                        <w:t>RQ2.</w:t>
                      </w:r>
                      <w:r w:rsidRPr="002114C0">
                        <w:rPr>
                          <w:rFonts w:ascii="Times New Roman" w:hAnsi="Times New Roman" w:cs="Times New Roman"/>
                          <w:sz w:val="20"/>
                        </w:rPr>
                        <w:t>Does GHRM Practices have an impact on sustainable organizational development through a possible mediating effect of concept of Green HRM?</w:t>
                      </w:r>
                    </w:p>
                    <w:p w:rsidR="00D47C45" w:rsidRPr="002114C0" w:rsidRDefault="00D47C45">
                      <w:pPr>
                        <w:rPr>
                          <w:rFonts w:ascii="Times New Roman" w:hAnsi="Times New Roman" w:cs="Times New Roman"/>
                        </w:rPr>
                      </w:pPr>
                    </w:p>
                  </w:txbxContent>
                </v:textbox>
              </v:shape>
            </w:pict>
          </mc:Fallback>
        </mc:AlternateContent>
      </w:r>
    </w:p>
    <w:p w:rsidR="00AC7D53" w:rsidRDefault="008A64D6" w:rsidP="0024135D">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4560" behindDoc="0" locked="0" layoutInCell="1" allowOverlap="1" wp14:anchorId="0BEC4B6A" wp14:editId="0315E459">
                <wp:simplePos x="0" y="0"/>
                <wp:positionH relativeFrom="page">
                  <wp:posOffset>5705475</wp:posOffset>
                </wp:positionH>
                <wp:positionV relativeFrom="paragraph">
                  <wp:posOffset>90170</wp:posOffset>
                </wp:positionV>
                <wp:extent cx="1790700" cy="571500"/>
                <wp:effectExtent l="0" t="0" r="19050" b="19050"/>
                <wp:wrapNone/>
                <wp:docPr id="58" name="Text Box 58"/>
                <wp:cNvGraphicFramePr/>
                <a:graphic xmlns:a="http://schemas.openxmlformats.org/drawingml/2006/main">
                  <a:graphicData uri="http://schemas.microsoft.com/office/word/2010/wordprocessingShape">
                    <wps:wsp>
                      <wps:cNvSpPr txBox="1"/>
                      <wps:spPr>
                        <a:xfrm>
                          <a:off x="0" y="0"/>
                          <a:ext cx="17907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1B2723" w:rsidRDefault="00D47C45" w:rsidP="001B2723">
                            <w:pPr>
                              <w:spacing w:line="276" w:lineRule="auto"/>
                              <w:rPr>
                                <w:rFonts w:ascii="Times New Roman" w:hAnsi="Times New Roman" w:cs="Times New Roman"/>
                                <w:sz w:val="20"/>
                              </w:rPr>
                            </w:pPr>
                            <w:r w:rsidRPr="001B2723">
                              <w:rPr>
                                <w:rFonts w:ascii="Times New Roman" w:hAnsi="Times New Roman" w:cs="Times New Roman"/>
                                <w:sz w:val="20"/>
                              </w:rPr>
                              <w:t xml:space="preserve">Mediates the relationships between </w:t>
                            </w:r>
                            <w:r>
                              <w:rPr>
                                <w:rFonts w:ascii="Times New Roman" w:hAnsi="Times New Roman" w:cs="Times New Roman"/>
                                <w:sz w:val="20"/>
                              </w:rPr>
                              <w:t>RS</w:t>
                            </w:r>
                            <w:r w:rsidRPr="001B2723">
                              <w:rPr>
                                <w:rFonts w:ascii="Times New Roman" w:hAnsi="Times New Roman" w:cs="Times New Roman"/>
                                <w:sz w:val="20"/>
                              </w:rPr>
                              <w:t xml:space="preserve">, </w:t>
                            </w:r>
                            <w:r>
                              <w:rPr>
                                <w:rFonts w:ascii="Times New Roman" w:hAnsi="Times New Roman" w:cs="Times New Roman"/>
                                <w:sz w:val="20"/>
                              </w:rPr>
                              <w:t>TD</w:t>
                            </w:r>
                            <w:r w:rsidRPr="001B2723">
                              <w:rPr>
                                <w:rFonts w:ascii="Times New Roman" w:hAnsi="Times New Roman" w:cs="Times New Roman"/>
                                <w:sz w:val="20"/>
                              </w:rPr>
                              <w:t xml:space="preserve">, </w:t>
                            </w:r>
                            <w:r>
                              <w:rPr>
                                <w:rFonts w:ascii="Times New Roman" w:hAnsi="Times New Roman" w:cs="Times New Roman"/>
                                <w:sz w:val="20"/>
                              </w:rPr>
                              <w:t>CR</w:t>
                            </w:r>
                            <w:r w:rsidRPr="001B2723">
                              <w:rPr>
                                <w:rFonts w:ascii="Times New Roman" w:hAnsi="Times New Roman" w:cs="Times New Roman"/>
                                <w:sz w:val="20"/>
                              </w:rPr>
                              <w:t xml:space="preserve">, and </w:t>
                            </w:r>
                            <w:r>
                              <w:rPr>
                                <w:rFonts w:ascii="Times New Roman" w:hAnsi="Times New Roman" w:cs="Times New Roman"/>
                                <w:sz w:val="20"/>
                              </w:rPr>
                              <w:t>OC</w:t>
                            </w:r>
                            <w:r w:rsidRPr="001B2723">
                              <w:rPr>
                                <w:rFonts w:ascii="Times New Roman" w:hAnsi="Times New Roman" w:cs="Times New Roman"/>
                                <w:sz w:val="20"/>
                              </w:rPr>
                              <w:t xml:space="preserve"> with SOD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BEC4B6A" id="Text Box 58" o:spid="_x0000_s1047" type="#_x0000_t202" style="position:absolute;margin-left:449.25pt;margin-top:7.1pt;width:141pt;height:4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" fillcolor="white [3201]" strokeweight=".5pt">
                <v:textbox>
                  <w:txbxContent>
                    <w:p w:rsidR="00D47C45" w:rsidRPr="001B2723" w:rsidRDefault="00D47C45" w:rsidP="001B2723">
                      <w:pPr>
                        <w:spacing w:line="276" w:lineRule="auto"/>
                        <w:rPr>
                          <w:rFonts w:ascii="Times New Roman" w:hAnsi="Times New Roman" w:cs="Times New Roman"/>
                          <w:sz w:val="20"/>
                        </w:rPr>
                      </w:pPr>
                      <w:r w:rsidRPr="001B2723">
                        <w:rPr>
                          <w:rFonts w:ascii="Times New Roman" w:hAnsi="Times New Roman" w:cs="Times New Roman"/>
                          <w:sz w:val="20"/>
                        </w:rPr>
                        <w:t xml:space="preserve">Mediates the relationships between </w:t>
                      </w:r>
                      <w:r>
                        <w:rPr>
                          <w:rFonts w:ascii="Times New Roman" w:hAnsi="Times New Roman" w:cs="Times New Roman"/>
                          <w:sz w:val="20"/>
                        </w:rPr>
                        <w:t>RS</w:t>
                      </w:r>
                      <w:r w:rsidRPr="001B2723">
                        <w:rPr>
                          <w:rFonts w:ascii="Times New Roman" w:hAnsi="Times New Roman" w:cs="Times New Roman"/>
                          <w:sz w:val="20"/>
                        </w:rPr>
                        <w:t xml:space="preserve">, </w:t>
                      </w:r>
                      <w:r>
                        <w:rPr>
                          <w:rFonts w:ascii="Times New Roman" w:hAnsi="Times New Roman" w:cs="Times New Roman"/>
                          <w:sz w:val="20"/>
                        </w:rPr>
                        <w:t>TD</w:t>
                      </w:r>
                      <w:r w:rsidRPr="001B2723">
                        <w:rPr>
                          <w:rFonts w:ascii="Times New Roman" w:hAnsi="Times New Roman" w:cs="Times New Roman"/>
                          <w:sz w:val="20"/>
                        </w:rPr>
                        <w:t xml:space="preserve">, </w:t>
                      </w:r>
                      <w:r>
                        <w:rPr>
                          <w:rFonts w:ascii="Times New Roman" w:hAnsi="Times New Roman" w:cs="Times New Roman"/>
                          <w:sz w:val="20"/>
                        </w:rPr>
                        <w:t>CR</w:t>
                      </w:r>
                      <w:r w:rsidRPr="001B2723">
                        <w:rPr>
                          <w:rFonts w:ascii="Times New Roman" w:hAnsi="Times New Roman" w:cs="Times New Roman"/>
                          <w:sz w:val="20"/>
                        </w:rPr>
                        <w:t xml:space="preserve">, and </w:t>
                      </w:r>
                      <w:r>
                        <w:rPr>
                          <w:rFonts w:ascii="Times New Roman" w:hAnsi="Times New Roman" w:cs="Times New Roman"/>
                          <w:sz w:val="20"/>
                        </w:rPr>
                        <w:t>OC</w:t>
                      </w:r>
                      <w:r w:rsidRPr="001B2723">
                        <w:rPr>
                          <w:rFonts w:ascii="Times New Roman" w:hAnsi="Times New Roman" w:cs="Times New Roman"/>
                          <w:sz w:val="20"/>
                        </w:rPr>
                        <w:t xml:space="preserve"> with SOD</w:t>
                      </w:r>
                    </w:p>
                  </w:txbxContent>
                </v:textbox>
                <w10:wrap anchorx="page"/>
              </v:shape>
            </w:pict>
          </mc:Fallback>
        </mc:AlternateContent>
      </w:r>
      <w:r w:rsidR="00FD3E6D">
        <w:rPr>
          <w:rFonts w:ascii="Times New Roman" w:hAnsi="Times New Roman" w:cs="Times New Roman"/>
          <w:noProof/>
          <w:sz w:val="24"/>
        </w:rPr>
        <mc:AlternateContent>
          <mc:Choice Requires="wps">
            <w:drawing>
              <wp:anchor distT="0" distB="0" distL="114300" distR="114300" simplePos="0" relativeHeight="251723776" behindDoc="0" locked="0" layoutInCell="1" allowOverlap="1" wp14:anchorId="064F986C" wp14:editId="369718B0">
                <wp:simplePos x="0" y="0"/>
                <wp:positionH relativeFrom="column">
                  <wp:posOffset>3667126</wp:posOffset>
                </wp:positionH>
                <wp:positionV relativeFrom="paragraph">
                  <wp:posOffset>356234</wp:posOffset>
                </wp:positionV>
                <wp:extent cx="666750" cy="190500"/>
                <wp:effectExtent l="0" t="57150" r="0" b="19050"/>
                <wp:wrapNone/>
                <wp:docPr id="68" name="Straight Arrow Connector 68"/>
                <wp:cNvGraphicFramePr/>
                <a:graphic xmlns:a="http://schemas.openxmlformats.org/drawingml/2006/main">
                  <a:graphicData uri="http://schemas.microsoft.com/office/word/2010/wordprocessingShape">
                    <wps:wsp>
                      <wps:cNvCnPr/>
                      <wps:spPr>
                        <a:xfrm flipV="1">
                          <a:off x="0" y="0"/>
                          <a:ext cx="666750" cy="1905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0AB0216" id="Straight Arrow Connector 68" o:spid="_x0000_s1026" type="#_x0000_t32" style="position:absolute;margin-left:288.75pt;margin-top:28.05pt;width:52.5pt;height:1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" strokecolor="#0d0d0d [3069]" strokeweight=".5pt">
                <v:stroke endarrow="block" joinstyle="miter"/>
              </v:shape>
            </w:pict>
          </mc:Fallback>
        </mc:AlternateContent>
      </w:r>
      <w:r w:rsidR="001B2723">
        <w:rPr>
          <w:rFonts w:ascii="Times New Roman" w:hAnsi="Times New Roman" w:cs="Times New Roman"/>
          <w:noProof/>
          <w:sz w:val="24"/>
        </w:rPr>
        <mc:AlternateContent>
          <mc:Choice Requires="wps">
            <w:drawing>
              <wp:anchor distT="0" distB="0" distL="114300" distR="114300" simplePos="0" relativeHeight="251708416" behindDoc="0" locked="0" layoutInCell="1" allowOverlap="1" wp14:anchorId="40E5437D" wp14:editId="365ADD0A">
                <wp:simplePos x="0" y="0"/>
                <wp:positionH relativeFrom="page">
                  <wp:posOffset>2705100</wp:posOffset>
                </wp:positionH>
                <wp:positionV relativeFrom="paragraph">
                  <wp:posOffset>327659</wp:posOffset>
                </wp:positionV>
                <wp:extent cx="2343150" cy="50482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23431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1B2723" w:rsidRDefault="00D47C45" w:rsidP="001B2723">
                            <w:pPr>
                              <w:spacing w:line="276" w:lineRule="auto"/>
                              <w:jc w:val="both"/>
                              <w:rPr>
                                <w:rFonts w:ascii="Times New Roman" w:hAnsi="Times New Roman" w:cs="Times New Roman"/>
                                <w:sz w:val="20"/>
                                <w:szCs w:val="24"/>
                              </w:rPr>
                            </w:pPr>
                            <w:r>
                              <w:rPr>
                                <w:rFonts w:ascii="Times New Roman" w:hAnsi="Times New Roman" w:cs="Times New Roman"/>
                                <w:sz w:val="20"/>
                                <w:szCs w:val="24"/>
                              </w:rPr>
                              <w:t>RO4.</w:t>
                            </w:r>
                            <w:r w:rsidRPr="001B2723">
                              <w:rPr>
                                <w:rFonts w:ascii="Times New Roman" w:hAnsi="Times New Roman" w:cs="Times New Roman"/>
                                <w:sz w:val="20"/>
                                <w:szCs w:val="24"/>
                              </w:rPr>
                              <w:t>To investigate the mediating role of the GHRM concept</w:t>
                            </w:r>
                          </w:p>
                          <w:p w:rsidR="00D47C45" w:rsidRPr="001B2723" w:rsidRDefault="00D47C45" w:rsidP="001B2723">
                            <w:pPr>
                              <w:spacing w:line="276"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0E5437D" id="Text Box 52" o:spid="_x0000_s1048" type="#_x0000_t202" style="position:absolute;margin-left:213pt;margin-top:25.8pt;width:184.5pt;height:39.75pt;z-index:25170841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" fillcolor="white [3201]" strokeweight=".5pt">
                <v:textbox>
                  <w:txbxContent>
                    <w:p w:rsidR="00D47C45" w:rsidRPr="001B2723" w:rsidRDefault="00D47C45" w:rsidP="001B2723">
                      <w:pPr>
                        <w:spacing w:line="276" w:lineRule="auto"/>
                        <w:jc w:val="both"/>
                        <w:rPr>
                          <w:rFonts w:ascii="Times New Roman" w:hAnsi="Times New Roman" w:cs="Times New Roman"/>
                          <w:sz w:val="20"/>
                          <w:szCs w:val="24"/>
                        </w:rPr>
                      </w:pPr>
                      <w:r>
                        <w:rPr>
                          <w:rFonts w:ascii="Times New Roman" w:hAnsi="Times New Roman" w:cs="Times New Roman"/>
                          <w:sz w:val="20"/>
                          <w:szCs w:val="24"/>
                        </w:rPr>
                        <w:t>RO4.</w:t>
                      </w:r>
                      <w:r w:rsidRPr="001B2723">
                        <w:rPr>
                          <w:rFonts w:ascii="Times New Roman" w:hAnsi="Times New Roman" w:cs="Times New Roman"/>
                          <w:sz w:val="20"/>
                          <w:szCs w:val="24"/>
                        </w:rPr>
                        <w:t>To investigate the mediating role of the GHRM concept</w:t>
                      </w:r>
                    </w:p>
                    <w:p w:rsidR="00D47C45" w:rsidRPr="001B2723" w:rsidRDefault="00D47C45" w:rsidP="001B2723">
                      <w:pPr>
                        <w:spacing w:line="276" w:lineRule="auto"/>
                        <w:rPr>
                          <w:sz w:val="18"/>
                        </w:rPr>
                      </w:pPr>
                    </w:p>
                  </w:txbxContent>
                </v:textbox>
                <w10:wrap anchorx="page"/>
              </v:shape>
            </w:pict>
          </mc:Fallback>
        </mc:AlternateContent>
      </w:r>
    </w:p>
    <w:p w:rsidR="00AC7D53" w:rsidRDefault="00FD3E6D"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4800" behindDoc="0" locked="0" layoutInCell="1" allowOverlap="1">
                <wp:simplePos x="0" y="0"/>
                <wp:positionH relativeFrom="column">
                  <wp:posOffset>3686175</wp:posOffset>
                </wp:positionH>
                <wp:positionV relativeFrom="paragraph">
                  <wp:posOffset>182245</wp:posOffset>
                </wp:positionV>
                <wp:extent cx="600075" cy="666750"/>
                <wp:effectExtent l="0" t="0" r="47625" b="57150"/>
                <wp:wrapNone/>
                <wp:docPr id="69" name="Straight Arrow Connector 69"/>
                <wp:cNvGraphicFramePr/>
                <a:graphic xmlns:a="http://schemas.openxmlformats.org/drawingml/2006/main">
                  <a:graphicData uri="http://schemas.microsoft.com/office/word/2010/wordprocessingShape">
                    <wps:wsp>
                      <wps:cNvCnPr/>
                      <wps:spPr>
                        <a:xfrm>
                          <a:off x="0" y="0"/>
                          <a:ext cx="600075" cy="66675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30E409A" id="Straight Arrow Connector 69" o:spid="_x0000_s1026" type="#_x0000_t32" style="position:absolute;margin-left:290.25pt;margin-top:14.35pt;width:47.25pt;height:5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" strokecolor="#0d0d0d [3069]" strokeweight=".5pt">
                <v:stroke endarrow="block" joinstyle="miter"/>
              </v:shape>
            </w:pict>
          </mc:Fallback>
        </mc:AlternateContent>
      </w:r>
      <w:r w:rsidR="002114C0">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5B8823C5" wp14:editId="10D11762">
                <wp:simplePos x="0" y="0"/>
                <wp:positionH relativeFrom="column">
                  <wp:posOffset>600074</wp:posOffset>
                </wp:positionH>
                <wp:positionV relativeFrom="paragraph">
                  <wp:posOffset>77470</wp:posOffset>
                </wp:positionV>
                <wp:extent cx="180975" cy="0"/>
                <wp:effectExtent l="0" t="0" r="28575" b="19050"/>
                <wp:wrapNone/>
                <wp:docPr id="47" name="Straight Connector 47"/>
                <wp:cNvGraphicFramePr/>
                <a:graphic xmlns:a="http://schemas.openxmlformats.org/drawingml/2006/main">
                  <a:graphicData uri="http://schemas.microsoft.com/office/word/2010/wordprocessingShape">
                    <wps:wsp>
                      <wps:cNvCnPr/>
                      <wps:spPr>
                        <a:xfrm flipV="1">
                          <a:off x="0" y="0"/>
                          <a:ext cx="180975"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31165F9" id="Straight Connector 4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6.1pt" to="61.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" strokecolor="#0d0d0d [3069]" strokeweight=".5pt">
                <v:stroke joinstyle="miter"/>
              </v:line>
            </w:pict>
          </mc:Fallback>
        </mc:AlternateContent>
      </w:r>
    </w:p>
    <w:p w:rsidR="00AC7D53" w:rsidRDefault="001B2723" w:rsidP="0024135D">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5584" behindDoc="0" locked="0" layoutInCell="1" allowOverlap="1" wp14:anchorId="2297EBD8" wp14:editId="393F955C">
                <wp:simplePos x="0" y="0"/>
                <wp:positionH relativeFrom="page">
                  <wp:posOffset>5676900</wp:posOffset>
                </wp:positionH>
                <wp:positionV relativeFrom="paragraph">
                  <wp:posOffset>94615</wp:posOffset>
                </wp:positionV>
                <wp:extent cx="1809750" cy="914400"/>
                <wp:effectExtent l="0" t="0" r="19050" b="19050"/>
                <wp:wrapNone/>
                <wp:docPr id="59" name="Text Box 59"/>
                <wp:cNvGraphicFramePr/>
                <a:graphic xmlns:a="http://schemas.openxmlformats.org/drawingml/2006/main">
                  <a:graphicData uri="http://schemas.microsoft.com/office/word/2010/wordprocessingShape">
                    <wps:wsp>
                      <wps:cNvSpPr txBox="1"/>
                      <wps:spPr>
                        <a:xfrm>
                          <a:off x="0" y="0"/>
                          <a:ext cx="180975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1B2723" w:rsidRDefault="00D47C45" w:rsidP="001B2723">
                            <w:pPr>
                              <w:spacing w:line="276" w:lineRule="auto"/>
                              <w:rPr>
                                <w:rFonts w:ascii="Times New Roman" w:hAnsi="Times New Roman" w:cs="Times New Roman"/>
                                <w:sz w:val="20"/>
                              </w:rPr>
                            </w:pPr>
                            <w:r w:rsidRPr="001B2723">
                              <w:rPr>
                                <w:rFonts w:ascii="Times New Roman" w:hAnsi="Times New Roman" w:cs="Times New Roman"/>
                                <w:sz w:val="20"/>
                              </w:rPr>
                              <w:t>GHRM concept does not mediate the relationships between performance management and appraisal and safety and health with SOD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97EBD8" id="Text Box 59" o:spid="_x0000_s1049" type="#_x0000_t202" style="position:absolute;margin-left:447pt;margin-top:7.45pt;width:142.5pt;height:1in;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" fillcolor="white [3201]" strokeweight=".5pt">
                <v:textbox>
                  <w:txbxContent>
                    <w:p w:rsidR="00D47C45" w:rsidRPr="001B2723" w:rsidRDefault="00D47C45" w:rsidP="001B2723">
                      <w:pPr>
                        <w:spacing w:line="276" w:lineRule="auto"/>
                        <w:rPr>
                          <w:rFonts w:ascii="Times New Roman" w:hAnsi="Times New Roman" w:cs="Times New Roman"/>
                          <w:sz w:val="20"/>
                        </w:rPr>
                      </w:pPr>
                      <w:r w:rsidRPr="001B2723">
                        <w:rPr>
                          <w:rFonts w:ascii="Times New Roman" w:hAnsi="Times New Roman" w:cs="Times New Roman"/>
                          <w:sz w:val="20"/>
                        </w:rPr>
                        <w:t>GHRM concept does not mediate the relationships between performance management and appraisal and safety and health with SOD</w:t>
                      </w:r>
                    </w:p>
                  </w:txbxContent>
                </v:textbox>
                <w10:wrap anchorx="page"/>
              </v:shape>
            </w:pict>
          </mc:Fallback>
        </mc:AlternateContent>
      </w:r>
    </w:p>
    <w:p w:rsidR="00AC7D53" w:rsidRDefault="00AC7D53" w:rsidP="00773B64">
      <w:pPr>
        <w:spacing w:line="360" w:lineRule="auto"/>
        <w:jc w:val="center"/>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24135D" w:rsidRPr="002C64C1" w:rsidRDefault="00837B57" w:rsidP="00D0733E">
      <w:pPr>
        <w:spacing w:line="360" w:lineRule="auto"/>
        <w:jc w:val="center"/>
        <w:rPr>
          <w:rFonts w:ascii="Times New Roman" w:hAnsi="Times New Roman" w:cs="Times New Roman"/>
          <w:sz w:val="24"/>
        </w:rPr>
      </w:pPr>
      <w:r w:rsidRPr="00FD3E6D">
        <w:rPr>
          <w:rFonts w:ascii="Times New Roman" w:hAnsi="Times New Roman" w:cs="Times New Roman"/>
          <w:b/>
          <w:sz w:val="24"/>
        </w:rPr>
        <w:t>Figure 8</w:t>
      </w:r>
      <w:r w:rsidRPr="00263778">
        <w:rPr>
          <w:rFonts w:ascii="Times New Roman" w:hAnsi="Times New Roman" w:cs="Times New Roman"/>
          <w:sz w:val="24"/>
        </w:rPr>
        <w:t xml:space="preserve">: </w:t>
      </w:r>
      <w:r w:rsidR="00263778" w:rsidRPr="00263778">
        <w:rPr>
          <w:rFonts w:ascii="Times New Roman" w:hAnsi="Times New Roman" w:cs="Times New Roman"/>
          <w:sz w:val="24"/>
        </w:rPr>
        <w:t xml:space="preserve">Framework of </w:t>
      </w:r>
      <w:r w:rsidR="00FB7CC9">
        <w:rPr>
          <w:rFonts w:ascii="Times New Roman" w:hAnsi="Times New Roman" w:cs="Times New Roman"/>
          <w:sz w:val="24"/>
        </w:rPr>
        <w:t xml:space="preserve">core </w:t>
      </w:r>
      <w:r w:rsidR="00263778" w:rsidRPr="00263778">
        <w:rPr>
          <w:rFonts w:ascii="Times New Roman" w:hAnsi="Times New Roman" w:cs="Times New Roman"/>
          <w:sz w:val="24"/>
        </w:rPr>
        <w:t>findings of the research</w:t>
      </w:r>
    </w:p>
    <w:p w:rsidR="00D0733E" w:rsidRDefault="00D0733E" w:rsidP="00773B64">
      <w:pPr>
        <w:spacing w:line="360" w:lineRule="auto"/>
        <w:jc w:val="center"/>
        <w:rPr>
          <w:rFonts w:ascii="Times New Roman" w:hAnsi="Times New Roman" w:cs="Times New Roman"/>
          <w:b/>
          <w:sz w:val="36"/>
          <w:u w:val="single"/>
        </w:rPr>
      </w:pPr>
    </w:p>
    <w:p w:rsidR="00773B64" w:rsidRPr="00773B64" w:rsidRDefault="00773B64" w:rsidP="00773B64">
      <w:pPr>
        <w:spacing w:line="360" w:lineRule="auto"/>
        <w:jc w:val="center"/>
        <w:rPr>
          <w:rFonts w:ascii="Times New Roman" w:hAnsi="Times New Roman" w:cs="Times New Roman"/>
          <w:b/>
          <w:sz w:val="36"/>
          <w:u w:val="single"/>
        </w:rPr>
      </w:pPr>
      <w:r w:rsidRPr="00773B64">
        <w:rPr>
          <w:rFonts w:ascii="Times New Roman" w:hAnsi="Times New Roman" w:cs="Times New Roman"/>
          <w:b/>
          <w:sz w:val="36"/>
          <w:u w:val="single"/>
        </w:rPr>
        <w:lastRenderedPageBreak/>
        <w:t>Chapter Six: Conclusion &amp; Recommendation</w:t>
      </w: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b/>
          <w:sz w:val="28"/>
        </w:rPr>
      </w:pPr>
      <w:r w:rsidRPr="00773B64">
        <w:rPr>
          <w:rFonts w:ascii="Times New Roman" w:hAnsi="Times New Roman" w:cs="Times New Roman"/>
          <w:b/>
          <w:sz w:val="28"/>
        </w:rPr>
        <w:t>6.1 Conclusion</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Green HRM is an emerging field. Some of the concerns for environment and for the need of going green can be addressed through adoption of green HRM by different public and private sector organizations. The GHRM framework is not complex and may not require a fundamental shift in the structure of HRM functions but at the same time have a positive impact in the long run. GHRM can be more fruitful if it is adopted by the organizations as part of the broader sustainable development or green management philosophy rather than just a time bound small isolated step. </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In the pursuit of sustainable development, organizations worldwide are increasingly recognizing the pivotal role of Green Human Resource Management (GHRM) practices. This research has investigated the specific context of Bangladesh, a nation facing unique environmental challenges and opportunities, to understand how GHRM practices contribute to Sustainable Organizational Development (SOD).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Ahmad (2015) reiterates that Green HR efforts have resulted in “increased efficiencies, cost reduction, employee retention, and improved productivity, besides other tangible benefits”. Organizations need to become proactive and go for practices that can help them grow and at the same time enable organizations for paying back to the society</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The study has provided compelling evidence that GHRM practices significantly influence SOD in Bangladesh. Positive associations were found between various GHRM practices, including eco-friendly recruitment and selection, sustainability-focused training and development, performance management aligned with environmental goals, green compensation and rewards, fostering a culture of sustainability, and safety and health practices with an environmental focus, and the attainment of sustainable organizational development.</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Moreover, the research has highlighted the mediating role of the GHRM concept in enhancing the relationships between these practices and SOD. This underscores the importance of a comprehensive GHRM approach that transcends individual practices, </w:t>
      </w:r>
      <w:r w:rsidRPr="00773B64">
        <w:rPr>
          <w:rFonts w:ascii="Times New Roman" w:hAnsi="Times New Roman" w:cs="Times New Roman"/>
          <w:sz w:val="24"/>
        </w:rPr>
        <w:lastRenderedPageBreak/>
        <w:t>emphasizing the interconnectedness of these elements in promoting sustainability within organizations.</w:t>
      </w:r>
    </w:p>
    <w:p w:rsidR="00773B64" w:rsidRPr="00773B64" w:rsidRDefault="00773B64" w:rsidP="00773B64">
      <w:pPr>
        <w:spacing w:line="360" w:lineRule="auto"/>
        <w:jc w:val="both"/>
        <w:rPr>
          <w:rFonts w:ascii="Times New Roman" w:hAnsi="Times New Roman" w:cs="Times New Roman"/>
          <w:b/>
          <w:sz w:val="28"/>
        </w:rPr>
      </w:pPr>
      <w:r w:rsidRPr="00773B64">
        <w:rPr>
          <w:rFonts w:ascii="Times New Roman" w:hAnsi="Times New Roman" w:cs="Times New Roman"/>
          <w:b/>
          <w:sz w:val="28"/>
        </w:rPr>
        <w:t>6.2 Summery of the Research</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All the test are shown positive associations between various GHRM practices and SOD in Bangladesh. These GHRM practices include Recruitment &amp; Selection, sustainability-focused Training &amp; Development, and performance management aligned with environmental goals, green Compensation &amp; Rewards, fostering a culture of sustainability, and safety and health practices with an environmental focus. This suggests that organizations prioritizing these practices are more likely to achieve sustainable development. The study highlights the mediating role of the GHRM concept in enhancing the relationships between these GHRM practices and SOD. The GHRM concept serves as a unifying framework that strengthens the influence of these practices on organizational sustainability. This underscores the importance of adopting a holistic GHRM approach that considers the interconnectedness of these elements.</w:t>
      </w:r>
    </w:p>
    <w:p w:rsidR="00374B7A" w:rsidRDefault="00374B7A" w:rsidP="00374B7A">
      <w:pPr>
        <w:spacing w:line="360" w:lineRule="auto"/>
        <w:jc w:val="both"/>
        <w:rPr>
          <w:rFonts w:ascii="Times New Roman" w:hAnsi="Times New Roman" w:cs="Times New Roman"/>
          <w:b/>
          <w:sz w:val="28"/>
          <w:szCs w:val="24"/>
        </w:rPr>
      </w:pPr>
    </w:p>
    <w:p w:rsidR="00374B7A" w:rsidRDefault="00524A5D" w:rsidP="00374B7A">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6.3 </w:t>
      </w:r>
      <w:r w:rsidR="00374B7A" w:rsidRPr="00E43FE9">
        <w:rPr>
          <w:rFonts w:ascii="Times New Roman" w:hAnsi="Times New Roman" w:cs="Times New Roman"/>
          <w:b/>
          <w:sz w:val="28"/>
          <w:szCs w:val="24"/>
        </w:rPr>
        <w:t xml:space="preserve">Limitation of the </w:t>
      </w:r>
      <w:r w:rsidR="00374B7A">
        <w:rPr>
          <w:rFonts w:ascii="Times New Roman" w:hAnsi="Times New Roman" w:cs="Times New Roman"/>
          <w:b/>
          <w:sz w:val="28"/>
          <w:szCs w:val="24"/>
        </w:rPr>
        <w:t>Research</w:t>
      </w:r>
    </w:p>
    <w:p w:rsidR="00524A5D" w:rsidRDefault="00524A5D" w:rsidP="00524A5D">
      <w:pPr>
        <w:pStyle w:val="ListParagraph"/>
        <w:numPr>
          <w:ilvl w:val="0"/>
          <w:numId w:val="7"/>
        </w:numPr>
        <w:spacing w:line="360" w:lineRule="auto"/>
        <w:jc w:val="both"/>
        <w:rPr>
          <w:rFonts w:ascii="Times New Roman" w:hAnsi="Times New Roman" w:cs="Times New Roman"/>
          <w:sz w:val="24"/>
        </w:rPr>
      </w:pPr>
      <w:r w:rsidRPr="00524A5D">
        <w:rPr>
          <w:rFonts w:ascii="Times New Roman" w:hAnsi="Times New Roman" w:cs="Times New Roman"/>
          <w:sz w:val="24"/>
        </w:rPr>
        <w:t xml:space="preserve">Our study was limited to the manufacturing </w:t>
      </w:r>
      <w:r>
        <w:rPr>
          <w:rFonts w:ascii="Times New Roman" w:hAnsi="Times New Roman" w:cs="Times New Roman"/>
          <w:sz w:val="24"/>
        </w:rPr>
        <w:t>industry in Bangladesh</w:t>
      </w:r>
      <w:r w:rsidRPr="00524A5D">
        <w:rPr>
          <w:rFonts w:ascii="Times New Roman" w:hAnsi="Times New Roman" w:cs="Times New Roman"/>
          <w:sz w:val="24"/>
        </w:rPr>
        <w:t>, and therefore, cannot be generalized to non-manufacturing sectors</w:t>
      </w:r>
      <w:r w:rsidR="00A14218">
        <w:rPr>
          <w:rFonts w:ascii="Times New Roman" w:hAnsi="Times New Roman" w:cs="Times New Roman"/>
          <w:sz w:val="24"/>
        </w:rPr>
        <w:t xml:space="preserve"> and other industry</w:t>
      </w:r>
      <w:r w:rsidRPr="00524A5D">
        <w:rPr>
          <w:rFonts w:ascii="Times New Roman" w:hAnsi="Times New Roman" w:cs="Times New Roman"/>
          <w:sz w:val="24"/>
        </w:rPr>
        <w:t>. To that end, we recommend extending our conceptual research framework to non-manufacturing sectors</w:t>
      </w:r>
      <w:r w:rsidR="00A14218">
        <w:rPr>
          <w:rFonts w:ascii="Times New Roman" w:hAnsi="Times New Roman" w:cs="Times New Roman"/>
          <w:sz w:val="24"/>
        </w:rPr>
        <w:t xml:space="preserve"> and other industry</w:t>
      </w:r>
      <w:r w:rsidRPr="00524A5D">
        <w:rPr>
          <w:rFonts w:ascii="Times New Roman" w:hAnsi="Times New Roman" w:cs="Times New Roman"/>
          <w:sz w:val="24"/>
        </w:rPr>
        <w:t xml:space="preserve"> in the future</w:t>
      </w:r>
      <w:r>
        <w:rPr>
          <w:rFonts w:ascii="Times New Roman" w:hAnsi="Times New Roman" w:cs="Times New Roman"/>
          <w:sz w:val="24"/>
        </w:rPr>
        <w:t>.</w:t>
      </w:r>
    </w:p>
    <w:p w:rsidR="00374B7A" w:rsidRDefault="00524A5D" w:rsidP="00374B7A">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Data Collection in an extensive manner for advanced statistical analysis.</w:t>
      </w:r>
    </w:p>
    <w:p w:rsidR="00524A5D" w:rsidRDefault="00524A5D" w:rsidP="00374B7A">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Further future study can be extended in this statistical model</w:t>
      </w:r>
    </w:p>
    <w:p w:rsidR="00524A5D" w:rsidRPr="00AB4C70" w:rsidRDefault="00524A5D" w:rsidP="00374B7A">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To talk with Industry experts in depth to have more comprehensive findings</w:t>
      </w:r>
    </w:p>
    <w:p w:rsidR="00374B7A" w:rsidRPr="00AB4C70" w:rsidRDefault="00524A5D" w:rsidP="00374B7A">
      <w:pPr>
        <w:pStyle w:val="ListParagraph"/>
        <w:numPr>
          <w:ilvl w:val="0"/>
          <w:numId w:val="7"/>
        </w:numPr>
        <w:spacing w:line="360" w:lineRule="auto"/>
        <w:jc w:val="both"/>
        <w:rPr>
          <w:rFonts w:ascii="Times New Roman" w:hAnsi="Times New Roman" w:cs="Times New Roman"/>
          <w:b/>
          <w:sz w:val="32"/>
          <w:szCs w:val="24"/>
        </w:rPr>
      </w:pPr>
      <w:r w:rsidRPr="00524A5D">
        <w:rPr>
          <w:rFonts w:ascii="Times New Roman" w:hAnsi="Times New Roman" w:cs="Times New Roman"/>
          <w:sz w:val="24"/>
        </w:rPr>
        <w:t>The research may not capture longer-term effects of GHRM practices on sustainable development, as sustainability efforts often require time to yield significant results.</w:t>
      </w:r>
    </w:p>
    <w:p w:rsidR="00524A5D" w:rsidRDefault="00524A5D" w:rsidP="00773B64">
      <w:pPr>
        <w:spacing w:line="360" w:lineRule="auto"/>
        <w:jc w:val="both"/>
        <w:rPr>
          <w:rFonts w:ascii="Times New Roman" w:hAnsi="Times New Roman" w:cs="Times New Roman"/>
          <w:sz w:val="24"/>
        </w:rPr>
      </w:pPr>
    </w:p>
    <w:p w:rsidR="00D0733E" w:rsidRDefault="00D0733E" w:rsidP="00773B64">
      <w:pPr>
        <w:spacing w:line="360" w:lineRule="auto"/>
        <w:jc w:val="both"/>
        <w:rPr>
          <w:rFonts w:ascii="Times New Roman" w:hAnsi="Times New Roman" w:cs="Times New Roman"/>
          <w:b/>
          <w:sz w:val="28"/>
        </w:rPr>
      </w:pPr>
    </w:p>
    <w:p w:rsidR="00D0733E" w:rsidRDefault="00D0733E" w:rsidP="00773B64">
      <w:pPr>
        <w:spacing w:line="360" w:lineRule="auto"/>
        <w:jc w:val="both"/>
        <w:rPr>
          <w:rFonts w:ascii="Times New Roman" w:hAnsi="Times New Roman" w:cs="Times New Roman"/>
          <w:b/>
          <w:sz w:val="28"/>
        </w:rPr>
      </w:pPr>
    </w:p>
    <w:p w:rsidR="00773B64" w:rsidRPr="00773B64" w:rsidRDefault="00F87A15" w:rsidP="00773B64">
      <w:pPr>
        <w:spacing w:line="360" w:lineRule="auto"/>
        <w:jc w:val="both"/>
        <w:rPr>
          <w:rFonts w:ascii="Times New Roman" w:hAnsi="Times New Roman" w:cs="Times New Roman"/>
          <w:b/>
          <w:sz w:val="28"/>
        </w:rPr>
      </w:pPr>
      <w:r>
        <w:rPr>
          <w:rFonts w:ascii="Times New Roman" w:hAnsi="Times New Roman" w:cs="Times New Roman"/>
          <w:b/>
          <w:sz w:val="28"/>
        </w:rPr>
        <w:lastRenderedPageBreak/>
        <w:t>6.4</w:t>
      </w:r>
      <w:r w:rsidR="00773B64" w:rsidRPr="00773B64">
        <w:rPr>
          <w:rFonts w:ascii="Times New Roman" w:hAnsi="Times New Roman" w:cs="Times New Roman"/>
          <w:b/>
          <w:sz w:val="28"/>
        </w:rPr>
        <w:t xml:space="preserve"> Recommendation </w:t>
      </w:r>
    </w:p>
    <w:p w:rsidR="00F87A15" w:rsidRDefault="00F87A15" w:rsidP="00F87A15">
      <w:pPr>
        <w:spacing w:line="360" w:lineRule="auto"/>
        <w:jc w:val="both"/>
        <w:rPr>
          <w:rFonts w:ascii="Times New Roman" w:hAnsi="Times New Roman" w:cs="Times New Roman"/>
          <w:sz w:val="24"/>
        </w:rPr>
      </w:pPr>
      <w:r w:rsidRPr="00F87A15">
        <w:rPr>
          <w:rFonts w:ascii="Times New Roman" w:hAnsi="Times New Roman" w:cs="Times New Roman"/>
          <w:sz w:val="24"/>
        </w:rPr>
        <w:t xml:space="preserve">Certainly, here are recommendations based on the findings of </w:t>
      </w:r>
      <w:r>
        <w:rPr>
          <w:rFonts w:ascii="Times New Roman" w:hAnsi="Times New Roman" w:cs="Times New Roman"/>
          <w:sz w:val="24"/>
        </w:rPr>
        <w:t>this</w:t>
      </w:r>
      <w:r w:rsidRPr="00F87A15">
        <w:rPr>
          <w:rFonts w:ascii="Times New Roman" w:hAnsi="Times New Roman" w:cs="Times New Roman"/>
          <w:sz w:val="24"/>
        </w:rPr>
        <w:t xml:space="preserve"> research on "The Role of Green Human Resource Management for Sustainable Organization Development in Bangladesh"</w:t>
      </w:r>
    </w:p>
    <w:p w:rsidR="00773B64" w:rsidRPr="00F87A15" w:rsidRDefault="00773B64" w:rsidP="00F87A15">
      <w:pPr>
        <w:pStyle w:val="ListParagraph"/>
        <w:numPr>
          <w:ilvl w:val="0"/>
          <w:numId w:val="8"/>
        </w:numPr>
        <w:spacing w:line="360" w:lineRule="auto"/>
        <w:jc w:val="both"/>
        <w:rPr>
          <w:rFonts w:ascii="Times New Roman" w:hAnsi="Times New Roman" w:cs="Times New Roman"/>
          <w:bCs/>
          <w:sz w:val="24"/>
        </w:rPr>
      </w:pPr>
      <w:r w:rsidRPr="00F87A15">
        <w:rPr>
          <w:rFonts w:ascii="Times New Roman" w:hAnsi="Times New Roman" w:cs="Times New Roman"/>
          <w:b/>
          <w:bCs/>
          <w:sz w:val="24"/>
        </w:rPr>
        <w:t xml:space="preserve">Integration of GHRM Practices: </w:t>
      </w:r>
      <w:r w:rsidRPr="00F87A15">
        <w:rPr>
          <w:rFonts w:ascii="Times New Roman" w:hAnsi="Times New Roman" w:cs="Times New Roman"/>
          <w:bCs/>
          <w:sz w:val="24"/>
        </w:rPr>
        <w:t>Organizations in Bangladesh should integrate specific Green Human Resource Management (GHRM) practices into their HR strategies, with a particular emphasis on the practices that have shown strong positive associations with Sustainable Organizational Development (SOD).</w:t>
      </w:r>
    </w:p>
    <w:p w:rsidR="00773B64" w:rsidRP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bCs/>
          <w:sz w:val="24"/>
        </w:rPr>
        <w:t>Embracing the GHRM Concept:</w:t>
      </w:r>
      <w:r w:rsidRPr="00773B64">
        <w:rPr>
          <w:rFonts w:ascii="Times New Roman" w:hAnsi="Times New Roman" w:cs="Times New Roman"/>
          <w:bCs/>
          <w:sz w:val="24"/>
        </w:rPr>
        <w:t xml:space="preserve"> Organizations should not view GHRM as a collection of isolated practices but rather embrace the broader concept of GHRM.</w:t>
      </w:r>
    </w:p>
    <w:p w:rsid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bCs/>
          <w:sz w:val="24"/>
        </w:rPr>
        <w:t>Policy Support:</w:t>
      </w:r>
      <w:r w:rsidRPr="00773B64">
        <w:rPr>
          <w:rFonts w:ascii="Times New Roman" w:hAnsi="Times New Roman" w:cs="Times New Roman"/>
          <w:bCs/>
          <w:sz w:val="24"/>
        </w:rPr>
        <w:t xml:space="preserve"> Policymakers and regulatory bodies should consider introducing supportive policies, incentives, and regulations that encourage organizations to adopt GHRM practices.</w:t>
      </w:r>
    </w:p>
    <w:p w:rsid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bCs/>
          <w:sz w:val="24"/>
        </w:rPr>
        <w:t xml:space="preserve">Continuous Improvement and Evaluation: </w:t>
      </w:r>
      <w:r w:rsidRPr="00773B64">
        <w:rPr>
          <w:rFonts w:ascii="Times New Roman" w:hAnsi="Times New Roman" w:cs="Times New Roman"/>
          <w:bCs/>
          <w:sz w:val="24"/>
        </w:rPr>
        <w:t>Organizations should implement continuous improvement processes and regularly evaluate the effectiveness of their GHRM practices in achieving sustainability goals.</w:t>
      </w:r>
    </w:p>
    <w:p w:rsidR="00773B64" w:rsidRP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sz w:val="24"/>
        </w:rPr>
        <w:t>Knowledge Sharing and Collaboration</w:t>
      </w:r>
      <w:r w:rsidRPr="00773B64">
        <w:rPr>
          <w:rFonts w:ascii="Times New Roman" w:hAnsi="Times New Roman" w:cs="Times New Roman"/>
          <w:sz w:val="24"/>
        </w:rPr>
        <w:t>: Encourage knowledge sharing and collaboration among organizations, industry associations, academic institutions, and government bodies to exchange best practices and innovations in GHRM.</w:t>
      </w:r>
    </w:p>
    <w:p w:rsidR="00773B64" w:rsidRP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bCs/>
          <w:sz w:val="24"/>
        </w:rPr>
        <w:t>Industry-Specific Analysis:</w:t>
      </w:r>
      <w:r w:rsidRPr="00773B64">
        <w:rPr>
          <w:rFonts w:ascii="Times New Roman" w:hAnsi="Times New Roman" w:cs="Times New Roman"/>
          <w:sz w:val="24"/>
        </w:rPr>
        <w:t xml:space="preserve"> Future research can delve into industry-specific analysis, examining how GHRM practices impact sustainable development in different sectors within Bangladesh. Different industries may face unique challenges and opportunities concerning sustainability. Industry-specific insights can provide tailored recommendations for organizations operating within these sectors.</w:t>
      </w:r>
    </w:p>
    <w:p w:rsidR="00CC5DB7" w:rsidRDefault="00773B64" w:rsidP="00CC5DB7">
      <w:pPr>
        <w:spacing w:line="360" w:lineRule="auto"/>
        <w:jc w:val="both"/>
        <w:rPr>
          <w:rFonts w:ascii="Times New Roman" w:hAnsi="Times New Roman" w:cs="Times New Roman"/>
          <w:sz w:val="24"/>
        </w:rPr>
      </w:pPr>
      <w:r w:rsidRPr="00773B64">
        <w:rPr>
          <w:rFonts w:ascii="Times New Roman" w:hAnsi="Times New Roman" w:cs="Times New Roman"/>
          <w:sz w:val="24"/>
        </w:rPr>
        <w:t xml:space="preserve">These recommendations are tailored to help organizations in Bangladesh leverage the findings of your research to enhance their HRM strategies and contribute to sustainable organizational development in the country. By implementing these recommendations, organizations can play a crucial role in fostering a more </w:t>
      </w:r>
      <w:r w:rsidRPr="00773B64">
        <w:rPr>
          <w:rFonts w:ascii="Times New Roman" w:hAnsi="Times New Roman" w:cs="Times New Roman"/>
          <w:sz w:val="24"/>
        </w:rPr>
        <w:lastRenderedPageBreak/>
        <w:t>environmentally responsible and sustainable future for Bangladesh and the global community.</w:t>
      </w:r>
    </w:p>
    <w:p w:rsidR="00AD21D6" w:rsidRPr="00CC5DB7" w:rsidRDefault="00F87A15" w:rsidP="00CC5DB7">
      <w:pPr>
        <w:spacing w:line="360" w:lineRule="auto"/>
        <w:jc w:val="both"/>
        <w:rPr>
          <w:rFonts w:ascii="Times New Roman" w:hAnsi="Times New Roman" w:cs="Times New Roman"/>
          <w:sz w:val="24"/>
        </w:rPr>
      </w:pPr>
      <w:r w:rsidRPr="00AD21D6">
        <w:rPr>
          <w:rFonts w:ascii="Times New Roman" w:hAnsi="Times New Roman" w:cs="Times New Roman"/>
          <w:b/>
          <w:i/>
          <w:sz w:val="36"/>
          <w:szCs w:val="24"/>
        </w:rPr>
        <w:t>References</w:t>
      </w:r>
    </w:p>
    <w:sdt>
      <w:sdtPr>
        <w:rPr>
          <w:rFonts w:asciiTheme="minorHAnsi" w:eastAsiaTheme="minorHAnsi" w:hAnsiTheme="minorHAnsi" w:cstheme="minorBidi"/>
          <w:color w:val="auto"/>
          <w:sz w:val="22"/>
          <w:szCs w:val="22"/>
        </w:rPr>
        <w:id w:val="469867973"/>
        <w:docPartObj>
          <w:docPartGallery w:val="Bibliographies"/>
          <w:docPartUnique/>
        </w:docPartObj>
      </w:sdtPr>
      <w:sdtEndPr/>
      <w:sdtContent>
        <w:p w:rsidR="00D26C75" w:rsidRDefault="00D26C75">
          <w:pPr>
            <w:pStyle w:val="Heading1"/>
          </w:pPr>
        </w:p>
        <w:sdt>
          <w:sdtPr>
            <w:rPr>
              <w:rFonts w:ascii="Times New Roman" w:hAnsi="Times New Roman" w:cs="Times New Roman"/>
              <w:sz w:val="24"/>
            </w:rPr>
            <w:id w:val="-573587230"/>
            <w:bibliography/>
          </w:sdtPr>
          <w:sdtEndPr>
            <w:rPr>
              <w:rFonts w:asciiTheme="minorHAnsi" w:hAnsiTheme="minorHAnsi" w:cstheme="minorBidi"/>
              <w:sz w:val="22"/>
            </w:rPr>
          </w:sdtEndPr>
          <w:sdtContent>
            <w:p w:rsidR="00D26C75" w:rsidRPr="00D26C75" w:rsidRDefault="00D26C75" w:rsidP="00D26C75">
              <w:pPr>
                <w:pStyle w:val="Bibliography"/>
                <w:spacing w:line="360" w:lineRule="auto"/>
                <w:ind w:left="720" w:hanging="720"/>
                <w:jc w:val="both"/>
                <w:rPr>
                  <w:rFonts w:ascii="Times New Roman" w:hAnsi="Times New Roman" w:cs="Times New Roman"/>
                  <w:noProof/>
                  <w:sz w:val="28"/>
                  <w:szCs w:val="24"/>
                </w:rPr>
              </w:pPr>
              <w:r w:rsidRPr="00D26C75">
                <w:rPr>
                  <w:rFonts w:ascii="Times New Roman" w:hAnsi="Times New Roman" w:cs="Times New Roman"/>
                  <w:sz w:val="24"/>
                </w:rPr>
                <w:fldChar w:fldCharType="begin"/>
              </w:r>
              <w:r w:rsidRPr="00D26C75">
                <w:rPr>
                  <w:rFonts w:ascii="Times New Roman" w:hAnsi="Times New Roman" w:cs="Times New Roman"/>
                  <w:sz w:val="24"/>
                </w:rPr>
                <w:instrText xml:space="preserve"> BIBLIOGRAPHY </w:instrText>
              </w:r>
              <w:r w:rsidRPr="00D26C75">
                <w:rPr>
                  <w:rFonts w:ascii="Times New Roman" w:hAnsi="Times New Roman" w:cs="Times New Roman"/>
                  <w:sz w:val="24"/>
                </w:rPr>
                <w:fldChar w:fldCharType="separate"/>
              </w:r>
              <w:r w:rsidRPr="00D26C75">
                <w:rPr>
                  <w:rFonts w:ascii="Times New Roman" w:hAnsi="Times New Roman" w:cs="Times New Roman"/>
                  <w:noProof/>
                  <w:sz w:val="24"/>
                </w:rPr>
                <w:t xml:space="preserve">M. S. (n.d.) (2015). Green HRM A Tool for Organizational Sustainbility. </w:t>
              </w:r>
              <w:r w:rsidRPr="00D26C75">
                <w:rPr>
                  <w:rFonts w:ascii="Times New Roman" w:hAnsi="Times New Roman" w:cs="Times New Roman"/>
                  <w:i/>
                  <w:iCs/>
                  <w:noProof/>
                  <w:sz w:val="24"/>
                </w:rPr>
                <w:t>Proceedings of the FourthvInternational Conference on Global Business,Economics, Finance and Social Sciences</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Andjarwati T., B. E. (2019). THE IMPACT OF GREEN HUMAN RESOURCE MANAGEMENTTHE TO GAIN ENTERPRISE SUSTAIBILITY. </w:t>
              </w:r>
              <w:r w:rsidRPr="00D26C75">
                <w:rPr>
                  <w:rFonts w:ascii="Times New Roman" w:hAnsi="Times New Roman" w:cs="Times New Roman"/>
                  <w:i/>
                  <w:iCs/>
                  <w:noProof/>
                  <w:sz w:val="24"/>
                </w:rPr>
                <w:t>POLISH JOURNAL OF MANAGEMENT STUDIES</w:t>
              </w:r>
              <w:r w:rsidRPr="00D26C75">
                <w:rPr>
                  <w:rFonts w:ascii="Times New Roman" w:hAnsi="Times New Roman" w:cs="Times New Roman"/>
                  <w:noProof/>
                  <w:sz w:val="24"/>
                </w:rPr>
                <w:t>, Vol.20 No.2.</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Arulrajah, A. A. (2015). Green Human Resource Management Practices: A Review. </w:t>
              </w:r>
              <w:r w:rsidRPr="00D26C75">
                <w:rPr>
                  <w:rFonts w:ascii="Times New Roman" w:hAnsi="Times New Roman" w:cs="Times New Roman"/>
                  <w:i/>
                  <w:iCs/>
                  <w:noProof/>
                  <w:sz w:val="24"/>
                </w:rPr>
                <w:t>Sri Lankan Journal of Human Resource Management</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8"/>
                </w:rPr>
              </w:pPr>
              <w:r w:rsidRPr="00D26C75">
                <w:rPr>
                  <w:rFonts w:ascii="Times New Roman" w:hAnsi="Times New Roman" w:cs="Times New Roman"/>
                  <w:noProof/>
                  <w:sz w:val="24"/>
                </w:rPr>
                <w:t xml:space="preserve">Awwad Saad Awwad Al-Shammari1, S. A. (2022). Green Human Resource Management and Sustainable Performance With the Mediating Role of Green Innovation: A Perspective of New Technological Era. </w:t>
              </w:r>
              <w:r w:rsidRPr="00D26C75">
                <w:rPr>
                  <w:rFonts w:ascii="Times New Roman" w:hAnsi="Times New Roman" w:cs="Times New Roman"/>
                  <w:i/>
                  <w:iCs/>
                  <w:noProof/>
                  <w:sz w:val="24"/>
                </w:rPr>
                <w:t>ORIGINAL RESEARCH article</w:t>
              </w:r>
              <w:r w:rsidRPr="00D26C75">
                <w:rPr>
                  <w:rFonts w:ascii="Times New Roman" w:hAnsi="Times New Roman" w:cs="Times New Roman"/>
                  <w:noProof/>
                  <w:sz w:val="24"/>
                </w:rPr>
                <w:t>, Volume 10 - 2022.</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Fiza Amjad, W. A.-U.-R.-u.-R. (2021). Effect of green human resource management practices on organizational sustainability: the mediating role of environmental and employee performance. </w:t>
              </w:r>
              <w:r w:rsidRPr="00D26C75">
                <w:rPr>
                  <w:rFonts w:ascii="Times New Roman" w:hAnsi="Times New Roman" w:cs="Times New Roman"/>
                  <w:i/>
                  <w:iCs/>
                  <w:noProof/>
                  <w:sz w:val="24"/>
                </w:rPr>
                <w:t>Environmental Science and Pollution Research</w:t>
              </w:r>
              <w:r w:rsidRPr="00D26C75">
                <w:rPr>
                  <w:rFonts w:ascii="Times New Roman" w:hAnsi="Times New Roman" w:cs="Times New Roman"/>
                  <w:noProof/>
                  <w:sz w:val="24"/>
                </w:rPr>
                <w:t>, 28, pages28191–28206 (2021).</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Islam, R. (2019). Green Human Resource Management Practices in Bangladesh: A Study on the Banking Sector. </w:t>
              </w:r>
              <w:r w:rsidRPr="00D26C75">
                <w:rPr>
                  <w:rFonts w:ascii="Times New Roman" w:hAnsi="Times New Roman" w:cs="Times New Roman"/>
                  <w:i/>
                  <w:iCs/>
                  <w:noProof/>
                  <w:sz w:val="24"/>
                </w:rPr>
                <w:t>Academia.edu</w:t>
              </w:r>
              <w:r w:rsidRPr="00D26C75">
                <w:rPr>
                  <w:rFonts w:ascii="Times New Roman" w:hAnsi="Times New Roman" w:cs="Times New Roman"/>
                  <w:noProof/>
                  <w:sz w:val="24"/>
                </w:rPr>
                <w:t>, 18.</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Jabbour, C. J. (2016). Green Human Resource Management and Green Supply Chain Management: linking two emerging agendas. </w:t>
              </w:r>
              <w:r w:rsidRPr="00D26C75">
                <w:rPr>
                  <w:rFonts w:ascii="Times New Roman" w:hAnsi="Times New Roman" w:cs="Times New Roman"/>
                  <w:i/>
                  <w:iCs/>
                  <w:noProof/>
                  <w:sz w:val="24"/>
                </w:rPr>
                <w:t>Journal of Cleaner Production</w:t>
              </w:r>
              <w:r w:rsidRPr="00D26C75">
                <w:rPr>
                  <w:rFonts w:ascii="Times New Roman" w:hAnsi="Times New Roman" w:cs="Times New Roman"/>
                  <w:noProof/>
                  <w:sz w:val="24"/>
                </w:rPr>
                <w:t>, 1824-1833.</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Likhitkar1, M. P. (2017). Impact of green HRM practices on organization sustainability and . </w:t>
              </w:r>
              <w:r w:rsidRPr="00D26C75">
                <w:rPr>
                  <w:rFonts w:ascii="Times New Roman" w:hAnsi="Times New Roman" w:cs="Times New Roman"/>
                  <w:i/>
                  <w:iCs/>
                  <w:noProof/>
                  <w:sz w:val="24"/>
                </w:rPr>
                <w:t xml:space="preserve">INTERNATIONAL JOURNAL FOR INNOVATIVE RESEARCH IN MULTIDISCIPLINARY FIELD </w:t>
              </w:r>
              <w:r w:rsidRPr="00D26C75">
                <w:rPr>
                  <w:rFonts w:ascii="Times New Roman" w:hAnsi="Times New Roman" w:cs="Times New Roman"/>
                  <w:noProof/>
                  <w:sz w:val="24"/>
                </w:rPr>
                <w:t>, 152-157.</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lastRenderedPageBreak/>
                <w:t xml:space="preserve">Mishra, P. (2017). Green human resource Management A framework for sustainable organizational. </w:t>
              </w:r>
              <w:r w:rsidRPr="00D26C75">
                <w:rPr>
                  <w:rFonts w:ascii="Times New Roman" w:hAnsi="Times New Roman" w:cs="Times New Roman"/>
                  <w:i/>
                  <w:iCs/>
                  <w:noProof/>
                  <w:sz w:val="24"/>
                </w:rPr>
                <w:t>www.emeraldinsight.com/1934-8835.htm</w:t>
              </w:r>
              <w:r w:rsidRPr="00D26C75">
                <w:rPr>
                  <w:rFonts w:ascii="Times New Roman" w:hAnsi="Times New Roman" w:cs="Times New Roman"/>
                  <w:noProof/>
                  <w:sz w:val="24"/>
                </w:rPr>
                <w:t>, 762-788.</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Mishra, P. (6 november 2017). Green human resource management: A framework for sustainable organizational development in an emerging economy. </w:t>
              </w:r>
              <w:r w:rsidRPr="00D26C75">
                <w:rPr>
                  <w:rFonts w:ascii="Times New Roman" w:hAnsi="Times New Roman" w:cs="Times New Roman"/>
                  <w:i/>
                  <w:iCs/>
                  <w:noProof/>
                  <w:sz w:val="24"/>
                </w:rPr>
                <w:t>International Journal of Organizational Analysis</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Nejati, A. S. (2019). Green humanresource management A two-study investigation of antecedents andoutcomes. </w:t>
              </w:r>
              <w:r w:rsidRPr="00D26C75">
                <w:rPr>
                  <w:rFonts w:ascii="Times New Roman" w:hAnsi="Times New Roman" w:cs="Times New Roman"/>
                  <w:i/>
                  <w:iCs/>
                  <w:noProof/>
                  <w:sz w:val="24"/>
                </w:rPr>
                <w:t>https://www.emerald.com/insight/0143-7720.htm</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Pinakshi, B. (2019). Impact of green hrm practices towards organizational sustainability growth. </w:t>
              </w:r>
              <w:r w:rsidRPr="00D26C75">
                <w:rPr>
                  <w:rFonts w:ascii="Times New Roman" w:hAnsi="Times New Roman" w:cs="Times New Roman"/>
                  <w:i/>
                  <w:iCs/>
                  <w:noProof/>
                  <w:sz w:val="24"/>
                </w:rPr>
                <w:t>indian Journal.com</w:t>
              </w:r>
              <w:r w:rsidRPr="00D26C75">
                <w:rPr>
                  <w:rFonts w:ascii="Times New Roman" w:hAnsi="Times New Roman" w:cs="Times New Roman"/>
                  <w:noProof/>
                  <w:sz w:val="24"/>
                </w:rPr>
                <w:t>, 163-170.</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Qazi2†, M. K. (2022). Understanding the Impact of Green Human Resource Management Practices and Dynamic Sustainable Capabilities on Corporate Sustainable Performance: Evidence From the Manufacturing Sector. </w:t>
              </w:r>
              <w:r w:rsidRPr="00D26C75">
                <w:rPr>
                  <w:rFonts w:ascii="Times New Roman" w:hAnsi="Times New Roman" w:cs="Times New Roman"/>
                  <w:i/>
                  <w:iCs/>
                  <w:noProof/>
                  <w:sz w:val="24"/>
                </w:rPr>
                <w:t>ORIGINAL RESEARCH article</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R.K. Mishra, S. S. (2014). Green HRM: innovative approach in Indian public enterprises. </w:t>
              </w:r>
              <w:r w:rsidRPr="00D26C75">
                <w:rPr>
                  <w:rFonts w:ascii="Times New Roman" w:hAnsi="Times New Roman" w:cs="Times New Roman"/>
                  <w:i/>
                  <w:iCs/>
                  <w:noProof/>
                  <w:sz w:val="24"/>
                </w:rPr>
                <w:t>INDERSCIENCE ONLINE</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S, A. (2015). . Green Human Resource Management:Policies and practices. . </w:t>
              </w:r>
              <w:r w:rsidRPr="00D26C75">
                <w:rPr>
                  <w:rFonts w:ascii="Times New Roman" w:hAnsi="Times New Roman" w:cs="Times New Roman"/>
                  <w:i/>
                  <w:iCs/>
                  <w:noProof/>
                  <w:sz w:val="24"/>
                </w:rPr>
                <w:t>Cogent Business &amp;Management</w:t>
              </w:r>
              <w:r w:rsidRPr="00D26C75">
                <w:rPr>
                  <w:rFonts w:ascii="Times New Roman" w:hAnsi="Times New Roman" w:cs="Times New Roman"/>
                  <w:noProof/>
                  <w:sz w:val="24"/>
                </w:rPr>
                <w:t>, 2(1).</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Shaban, D. S. (April 2019). Reviewing the concept of Green HRM (GHRM) and Its Practices Application (Green Staffing) with Suggested Research Agenda: A Review from Literature Background and Testing Construction Perspective. </w:t>
              </w:r>
              <w:r w:rsidRPr="00D26C75">
                <w:rPr>
                  <w:rFonts w:ascii="Times New Roman" w:hAnsi="Times New Roman" w:cs="Times New Roman"/>
                  <w:i/>
                  <w:iCs/>
                  <w:noProof/>
                  <w:sz w:val="24"/>
                </w:rPr>
                <w:t>International Business Research</w:t>
              </w:r>
              <w:r w:rsidRPr="00D26C75">
                <w:rPr>
                  <w:rFonts w:ascii="Times New Roman" w:hAnsi="Times New Roman" w:cs="Times New Roman"/>
                  <w:noProof/>
                  <w:sz w:val="24"/>
                </w:rPr>
                <w:t>, ISSN 1913-9004.</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Yusliza M.Y., N. N. (2019 ). Top management commitment, corporate social responsibility and green human resource management: A Malaysian study. </w:t>
              </w:r>
              <w:r w:rsidRPr="00D26C75">
                <w:rPr>
                  <w:rFonts w:ascii="Times New Roman" w:hAnsi="Times New Roman" w:cs="Times New Roman"/>
                  <w:i/>
                  <w:iCs/>
                  <w:noProof/>
                  <w:sz w:val="24"/>
                </w:rPr>
                <w:t>Benchmarking: An International Journal</w:t>
              </w:r>
              <w:r w:rsidRPr="00D26C75">
                <w:rPr>
                  <w:rFonts w:ascii="Times New Roman" w:hAnsi="Times New Roman" w:cs="Times New Roman"/>
                  <w:noProof/>
                  <w:sz w:val="24"/>
                </w:rPr>
                <w:t>, 2051-2078.</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Zubair, S. S. (2019). Sustainable development: The role of green HRM. </w:t>
              </w:r>
              <w:r w:rsidRPr="00D26C75">
                <w:rPr>
                  <w:rFonts w:ascii="Times New Roman" w:hAnsi="Times New Roman" w:cs="Times New Roman"/>
                  <w:i/>
                  <w:iCs/>
                  <w:noProof/>
                  <w:sz w:val="24"/>
                </w:rPr>
                <w:t>International Journal of Research in Human Resource Management</w:t>
              </w:r>
              <w:r w:rsidRPr="00D26C75">
                <w:rPr>
                  <w:rFonts w:ascii="Times New Roman" w:hAnsi="Times New Roman" w:cs="Times New Roman"/>
                  <w:noProof/>
                  <w:sz w:val="24"/>
                </w:rPr>
                <w:t>, 1-6.</w:t>
              </w:r>
            </w:p>
            <w:p w:rsidR="00AD21D6" w:rsidRPr="00D26C75" w:rsidRDefault="00D26C75" w:rsidP="00D26C75">
              <w:pPr>
                <w:spacing w:line="360" w:lineRule="auto"/>
                <w:jc w:val="both"/>
              </w:pPr>
              <w:r w:rsidRPr="00D26C75">
                <w:rPr>
                  <w:rFonts w:ascii="Times New Roman" w:hAnsi="Times New Roman" w:cs="Times New Roman"/>
                  <w:b/>
                  <w:bCs/>
                  <w:noProof/>
                  <w:sz w:val="24"/>
                </w:rPr>
                <w:fldChar w:fldCharType="end"/>
              </w:r>
            </w:p>
          </w:sdtContent>
        </w:sdt>
      </w:sdtContent>
    </w:sdt>
    <w:p w:rsidR="00D0733E" w:rsidRDefault="00D0733E" w:rsidP="00B270EF">
      <w:pPr>
        <w:tabs>
          <w:tab w:val="left" w:pos="3675"/>
        </w:tabs>
        <w:spacing w:line="360" w:lineRule="auto"/>
        <w:jc w:val="center"/>
        <w:rPr>
          <w:rFonts w:ascii="Times New Roman" w:hAnsi="Times New Roman" w:cs="Times New Roman"/>
          <w:b/>
          <w:sz w:val="32"/>
          <w:szCs w:val="24"/>
        </w:rPr>
      </w:pPr>
    </w:p>
    <w:p w:rsidR="00D0733E" w:rsidRDefault="00D0733E" w:rsidP="00B270EF">
      <w:pPr>
        <w:tabs>
          <w:tab w:val="left" w:pos="3675"/>
        </w:tabs>
        <w:spacing w:line="360" w:lineRule="auto"/>
        <w:jc w:val="center"/>
        <w:rPr>
          <w:rFonts w:ascii="Times New Roman" w:hAnsi="Times New Roman" w:cs="Times New Roman"/>
          <w:b/>
          <w:sz w:val="32"/>
          <w:szCs w:val="24"/>
        </w:rPr>
      </w:pPr>
    </w:p>
    <w:p w:rsidR="00D0733E" w:rsidRDefault="00D0733E" w:rsidP="00B270EF">
      <w:pPr>
        <w:tabs>
          <w:tab w:val="left" w:pos="3675"/>
        </w:tabs>
        <w:spacing w:line="360" w:lineRule="auto"/>
        <w:jc w:val="center"/>
        <w:rPr>
          <w:rFonts w:ascii="Times New Roman" w:hAnsi="Times New Roman" w:cs="Times New Roman"/>
          <w:b/>
          <w:sz w:val="32"/>
          <w:szCs w:val="24"/>
        </w:rPr>
      </w:pPr>
    </w:p>
    <w:p w:rsidR="00AD21D6" w:rsidRPr="00B270EF" w:rsidRDefault="00AD21D6" w:rsidP="00B270EF">
      <w:pPr>
        <w:tabs>
          <w:tab w:val="left" w:pos="3675"/>
        </w:tabs>
        <w:spacing w:line="360" w:lineRule="auto"/>
        <w:jc w:val="center"/>
        <w:rPr>
          <w:rFonts w:ascii="Times New Roman" w:hAnsi="Times New Roman" w:cs="Times New Roman"/>
          <w:b/>
          <w:sz w:val="32"/>
          <w:szCs w:val="24"/>
        </w:rPr>
      </w:pPr>
      <w:r w:rsidRPr="00B270EF">
        <w:rPr>
          <w:rFonts w:ascii="Times New Roman" w:hAnsi="Times New Roman" w:cs="Times New Roman"/>
          <w:b/>
          <w:sz w:val="32"/>
          <w:szCs w:val="24"/>
        </w:rPr>
        <w:t>Appendix A: (Survey Questionnaire)</w:t>
      </w:r>
    </w:p>
    <w:p w:rsidR="00AD21D6" w:rsidRDefault="00AD21D6" w:rsidP="001814F8">
      <w:pPr>
        <w:tabs>
          <w:tab w:val="left" w:pos="3675"/>
        </w:tabs>
        <w:spacing w:line="360" w:lineRule="auto"/>
        <w:rPr>
          <w:rFonts w:ascii="Times New Roman" w:hAnsi="Times New Roman" w:cs="Times New Roman"/>
          <w:sz w:val="24"/>
          <w:szCs w:val="24"/>
        </w:rPr>
      </w:pPr>
      <w:r w:rsidRPr="00AD21D6">
        <w:rPr>
          <w:rFonts w:ascii="Times New Roman" w:hAnsi="Times New Roman" w:cs="Times New Roman"/>
          <w:sz w:val="24"/>
          <w:szCs w:val="24"/>
        </w:rPr>
        <w:t xml:space="preserve">Dear Respondent: </w:t>
      </w:r>
    </w:p>
    <w:p w:rsidR="00AD21D6" w:rsidRDefault="00AD21D6" w:rsidP="001814F8">
      <w:pPr>
        <w:tabs>
          <w:tab w:val="left" w:pos="3675"/>
        </w:tabs>
        <w:spacing w:line="360" w:lineRule="auto"/>
        <w:rPr>
          <w:rFonts w:ascii="Times New Roman" w:hAnsi="Times New Roman" w:cs="Times New Roman"/>
          <w:sz w:val="24"/>
          <w:szCs w:val="24"/>
        </w:rPr>
      </w:pPr>
      <w:r w:rsidRPr="00AD21D6">
        <w:rPr>
          <w:rFonts w:ascii="Times New Roman" w:hAnsi="Times New Roman" w:cs="Times New Roman"/>
          <w:sz w:val="24"/>
          <w:szCs w:val="24"/>
        </w:rPr>
        <w:t>I am a student of the MBA program in Bangladesh University of Professionals and I am doing a survey for my Thesis Paper that involves “</w:t>
      </w:r>
      <w:r>
        <w:rPr>
          <w:rFonts w:ascii="Times New Roman" w:hAnsi="Times New Roman" w:cs="Times New Roman"/>
          <w:sz w:val="24"/>
          <w:szCs w:val="24"/>
        </w:rPr>
        <w:t xml:space="preserve">The Role of </w:t>
      </w:r>
      <w:r w:rsidR="00765FF0">
        <w:rPr>
          <w:rFonts w:ascii="Times New Roman" w:hAnsi="Times New Roman" w:cs="Times New Roman"/>
          <w:sz w:val="24"/>
          <w:szCs w:val="24"/>
        </w:rPr>
        <w:t>Green</w:t>
      </w:r>
      <w:r>
        <w:rPr>
          <w:rFonts w:ascii="Times New Roman" w:hAnsi="Times New Roman" w:cs="Times New Roman"/>
          <w:sz w:val="24"/>
          <w:szCs w:val="24"/>
        </w:rPr>
        <w:t xml:space="preserve"> Human Resources for Sustainable Organization Development in </w:t>
      </w:r>
      <w:r w:rsidR="00765FF0">
        <w:rPr>
          <w:rFonts w:ascii="Times New Roman" w:hAnsi="Times New Roman" w:cs="Times New Roman"/>
          <w:sz w:val="24"/>
          <w:szCs w:val="24"/>
        </w:rPr>
        <w:t>Bangladesh</w:t>
      </w:r>
      <w:r w:rsidRPr="00AD21D6">
        <w:rPr>
          <w:rFonts w:ascii="Times New Roman" w:hAnsi="Times New Roman" w:cs="Times New Roman"/>
          <w:sz w:val="24"/>
          <w:szCs w:val="24"/>
        </w:rPr>
        <w:t>” Your kind cooperation will be highly appreciated.</w:t>
      </w:r>
    </w:p>
    <w:p w:rsidR="00765FF0" w:rsidRDefault="00765FF0" w:rsidP="00765FF0">
      <w:pPr>
        <w:tabs>
          <w:tab w:val="left" w:pos="3675"/>
        </w:tabs>
        <w:spacing w:line="276" w:lineRule="auto"/>
        <w:jc w:val="right"/>
        <w:rPr>
          <w:rFonts w:ascii="Times New Roman" w:hAnsi="Times New Roman" w:cs="Times New Roman"/>
          <w:sz w:val="24"/>
          <w:szCs w:val="24"/>
        </w:rPr>
      </w:pPr>
      <w:r w:rsidRPr="00765FF0">
        <w:rPr>
          <w:rFonts w:ascii="Times New Roman" w:hAnsi="Times New Roman" w:cs="Times New Roman"/>
          <w:sz w:val="24"/>
          <w:szCs w:val="24"/>
        </w:rPr>
        <w:t>Wit</w:t>
      </w:r>
      <w:r>
        <w:rPr>
          <w:rFonts w:ascii="Times New Roman" w:hAnsi="Times New Roman" w:cs="Times New Roman"/>
          <w:sz w:val="24"/>
          <w:szCs w:val="24"/>
        </w:rPr>
        <w:t>h regards</w:t>
      </w:r>
      <w:r w:rsidRPr="00765FF0">
        <w:rPr>
          <w:rFonts w:ascii="Times New Roman" w:hAnsi="Times New Roman" w:cs="Times New Roman"/>
          <w:sz w:val="24"/>
          <w:szCs w:val="24"/>
        </w:rPr>
        <w:br/>
      </w:r>
      <w:proofErr w:type="spellStart"/>
      <w:r w:rsidRPr="00765FF0">
        <w:rPr>
          <w:rFonts w:ascii="Times New Roman" w:hAnsi="Times New Roman" w:cs="Times New Roman"/>
          <w:sz w:val="24"/>
          <w:szCs w:val="24"/>
        </w:rPr>
        <w:t>Suborna</w:t>
      </w:r>
      <w:proofErr w:type="spellEnd"/>
      <w:r w:rsidRPr="00765FF0">
        <w:rPr>
          <w:rFonts w:ascii="Times New Roman" w:hAnsi="Times New Roman" w:cs="Times New Roman"/>
          <w:sz w:val="24"/>
          <w:szCs w:val="24"/>
        </w:rPr>
        <w:t xml:space="preserve"> </w:t>
      </w:r>
      <w:proofErr w:type="spellStart"/>
      <w:r w:rsidRPr="00765FF0">
        <w:rPr>
          <w:rFonts w:ascii="Times New Roman" w:hAnsi="Times New Roman" w:cs="Times New Roman"/>
          <w:sz w:val="24"/>
          <w:szCs w:val="24"/>
        </w:rPr>
        <w:t>Akter</w:t>
      </w:r>
      <w:proofErr w:type="spellEnd"/>
      <w:r w:rsidRPr="00765FF0">
        <w:rPr>
          <w:rFonts w:ascii="Times New Roman" w:hAnsi="Times New Roman" w:cs="Times New Roman"/>
          <w:sz w:val="24"/>
          <w:szCs w:val="24"/>
        </w:rPr>
        <w:br/>
        <w:t>Student of MBA Professional </w:t>
      </w:r>
    </w:p>
    <w:p w:rsidR="00765FF0" w:rsidRPr="00765FF0" w:rsidRDefault="00765FF0" w:rsidP="00765FF0">
      <w:pPr>
        <w:tabs>
          <w:tab w:val="left" w:pos="3675"/>
        </w:tabs>
        <w:spacing w:line="276" w:lineRule="auto"/>
        <w:jc w:val="right"/>
        <w:rPr>
          <w:rFonts w:ascii="Times New Roman" w:hAnsi="Times New Roman" w:cs="Times New Roman"/>
          <w:sz w:val="24"/>
          <w:szCs w:val="24"/>
        </w:rPr>
      </w:pPr>
      <w:r w:rsidRPr="00765FF0">
        <w:rPr>
          <w:rFonts w:ascii="Times New Roman" w:hAnsi="Times New Roman" w:cs="Times New Roman"/>
          <w:sz w:val="24"/>
          <w:szCs w:val="24"/>
        </w:rPr>
        <w:t>Bangladesh University of Professionals </w:t>
      </w:r>
    </w:p>
    <w:p w:rsidR="00B270EF" w:rsidRPr="00096C09" w:rsidRDefault="00B270EF" w:rsidP="00B270EF">
      <w:pPr>
        <w:pStyle w:val="NormalWeb"/>
        <w:jc w:val="center"/>
        <w:rPr>
          <w:b/>
          <w:bCs/>
          <w:u w:val="single"/>
        </w:rPr>
      </w:pPr>
      <w:r w:rsidRPr="00096C09">
        <w:rPr>
          <w:b/>
          <w:bCs/>
          <w:u w:val="single"/>
        </w:rPr>
        <w:t>Section A</w:t>
      </w:r>
    </w:p>
    <w:p w:rsidR="00B270EF" w:rsidRDefault="00B270EF" w:rsidP="00B270EF">
      <w:pPr>
        <w:pStyle w:val="NormalWeb"/>
      </w:pPr>
      <w:r>
        <w:t>Demographic Information:</w:t>
      </w:r>
    </w:p>
    <w:p w:rsidR="00B270EF" w:rsidRPr="00415F28" w:rsidRDefault="00B270EF" w:rsidP="00B270EF">
      <w:pPr>
        <w:pStyle w:val="NormalWeb"/>
        <w:numPr>
          <w:ilvl w:val="0"/>
          <w:numId w:val="9"/>
        </w:numPr>
        <w:rPr>
          <w:b/>
        </w:rPr>
      </w:pPr>
      <w:r w:rsidRPr="00415F28">
        <w:rPr>
          <w:b/>
        </w:rPr>
        <w:t>Respondent’s Age</w:t>
      </w:r>
    </w:p>
    <w:p w:rsidR="00B270EF" w:rsidRDefault="00BB301D" w:rsidP="00B270EF">
      <w:pPr>
        <w:pStyle w:val="NormalWeb"/>
        <w:ind w:left="720"/>
      </w:pPr>
      <w:sdt>
        <w:sdtPr>
          <w:rPr>
            <w:rFonts w:eastAsia="MS Gothic"/>
          </w:rPr>
          <w:id w:val="951827576"/>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rPr>
          <w:rFonts w:eastAsia="MS Gothic"/>
        </w:rPr>
        <w:t xml:space="preserve">24-30 </w:t>
      </w:r>
      <w:sdt>
        <w:sdtPr>
          <w:rPr>
            <w:rFonts w:eastAsia="MS Gothic"/>
          </w:rPr>
          <w:id w:val="587207035"/>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rPr>
          <w:rFonts w:eastAsia="MS Gothic"/>
        </w:rPr>
        <w:t xml:space="preserve">31-35 </w:t>
      </w:r>
      <w:sdt>
        <w:sdtPr>
          <w:rPr>
            <w:rFonts w:eastAsia="MS Gothic"/>
          </w:rPr>
          <w:id w:val="-968584731"/>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rPr>
          <w:rFonts w:eastAsia="MS Gothic"/>
        </w:rPr>
        <w:t xml:space="preserve">36-45 </w:t>
      </w:r>
      <w:sdt>
        <w:sdtPr>
          <w:rPr>
            <w:rFonts w:eastAsia="MS Gothic"/>
          </w:rPr>
          <w:id w:val="1574781327"/>
          <w14:checkbox>
            <w14:checked w14:val="1"/>
            <w14:checkedState w14:val="2612" w14:font="MS Gothic"/>
            <w14:uncheckedState w14:val="2610" w14:font="MS Gothic"/>
          </w14:checkbox>
        </w:sdtPr>
        <w:sdtEndPr/>
        <w:sdtContent>
          <w:r w:rsidR="00B270EF">
            <w:rPr>
              <w:rFonts w:ascii="MS Gothic" w:eastAsia="MS Gothic" w:hAnsi="MS Gothic" w:hint="eastAsia"/>
            </w:rPr>
            <w:t>☒</w:t>
          </w:r>
        </w:sdtContent>
      </w:sdt>
      <w:r w:rsidR="00B270EF">
        <w:rPr>
          <w:rFonts w:eastAsia="MS Gothic"/>
        </w:rPr>
        <w:t>46 and above</w:t>
      </w:r>
    </w:p>
    <w:p w:rsidR="00B270EF" w:rsidRPr="00415F28" w:rsidRDefault="00B270EF" w:rsidP="00B270EF">
      <w:pPr>
        <w:pStyle w:val="NormalWeb"/>
        <w:numPr>
          <w:ilvl w:val="0"/>
          <w:numId w:val="9"/>
        </w:numPr>
        <w:rPr>
          <w:b/>
        </w:rPr>
      </w:pPr>
      <w:r w:rsidRPr="00415F28">
        <w:rPr>
          <w:b/>
        </w:rPr>
        <w:t>Gender</w:t>
      </w:r>
    </w:p>
    <w:p w:rsidR="00B270EF" w:rsidRDefault="00BB301D" w:rsidP="00B270EF">
      <w:pPr>
        <w:pStyle w:val="NormalWeb"/>
        <w:ind w:left="720"/>
      </w:pPr>
      <w:sdt>
        <w:sdtPr>
          <w:id w:val="-727073406"/>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Male   </w:t>
      </w:r>
      <w:sdt>
        <w:sdtPr>
          <w:id w:val="-154301234"/>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Female</w:t>
      </w:r>
    </w:p>
    <w:p w:rsidR="00B270EF" w:rsidRPr="00415F28" w:rsidRDefault="00B270EF" w:rsidP="00B270EF">
      <w:pPr>
        <w:pStyle w:val="NormalWeb"/>
        <w:numPr>
          <w:ilvl w:val="0"/>
          <w:numId w:val="9"/>
        </w:numPr>
        <w:rPr>
          <w:b/>
        </w:rPr>
      </w:pPr>
      <w:r w:rsidRPr="00415F28">
        <w:rPr>
          <w:b/>
        </w:rPr>
        <w:t xml:space="preserve">Tenure of Employment </w:t>
      </w:r>
    </w:p>
    <w:p w:rsidR="00B270EF" w:rsidRDefault="00BB301D" w:rsidP="00B270EF">
      <w:pPr>
        <w:pStyle w:val="NormalWeb"/>
        <w:ind w:left="720"/>
      </w:pPr>
      <w:sdt>
        <w:sdtPr>
          <w:id w:val="-2072410900"/>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Less than 1 year   </w:t>
      </w:r>
      <w:sdt>
        <w:sdtPr>
          <w:id w:val="1763727073"/>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1-3 year’s   </w:t>
      </w:r>
      <w:sdt>
        <w:sdtPr>
          <w:id w:val="1989366574"/>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3-5 years’ </w:t>
      </w:r>
      <w:sdt>
        <w:sdtPr>
          <w:id w:val="487976903"/>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 Above 5 years  </w:t>
      </w:r>
    </w:p>
    <w:p w:rsidR="00B270EF" w:rsidRPr="00C25E32" w:rsidRDefault="00B270EF" w:rsidP="00B270EF">
      <w:pPr>
        <w:pStyle w:val="NormalWeb"/>
        <w:numPr>
          <w:ilvl w:val="0"/>
          <w:numId w:val="9"/>
        </w:numPr>
        <w:rPr>
          <w:b/>
        </w:rPr>
      </w:pPr>
      <w:r w:rsidRPr="00C25E32">
        <w:rPr>
          <w:b/>
        </w:rPr>
        <w:t xml:space="preserve">Industry Sector </w:t>
      </w:r>
    </w:p>
    <w:p w:rsidR="00B270EF" w:rsidRDefault="00B270EF" w:rsidP="00B270EF">
      <w:pPr>
        <w:pStyle w:val="NormalWeb"/>
        <w:tabs>
          <w:tab w:val="left" w:pos="825"/>
          <w:tab w:val="left" w:pos="3105"/>
        </w:tabs>
      </w:pPr>
      <w:r>
        <w:rPr>
          <w:rFonts w:ascii="MS Gothic" w:eastAsia="MS Gothic" w:hAnsi="MS Gothic" w:hint="eastAsia"/>
        </w:rPr>
        <w:t xml:space="preserve">   </w:t>
      </w:r>
      <w:r>
        <w:t xml:space="preserve">      </w:t>
      </w:r>
      <w:sdt>
        <w:sdtPr>
          <w:id w:val="132800946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Manufacturing </w:t>
      </w:r>
      <w:sdt>
        <w:sdtPr>
          <w:id w:val="171916605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Services </w:t>
      </w:r>
      <w:sdt>
        <w:sdtPr>
          <w:id w:val="195590109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Technology </w:t>
      </w:r>
      <w:sdt>
        <w:sdtPr>
          <w:id w:val="-159701607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Healthcare </w:t>
      </w:r>
      <w:sdt>
        <w:sdtPr>
          <w:id w:val="-22445182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Others </w:t>
      </w:r>
    </w:p>
    <w:p w:rsidR="00B270EF" w:rsidRPr="003418DD" w:rsidRDefault="00B270EF" w:rsidP="00B270EF">
      <w:pPr>
        <w:pStyle w:val="NormalWeb"/>
        <w:numPr>
          <w:ilvl w:val="0"/>
          <w:numId w:val="9"/>
        </w:numPr>
        <w:rPr>
          <w:b/>
        </w:rPr>
      </w:pPr>
      <w:r w:rsidRPr="00C25E32">
        <w:rPr>
          <w:b/>
        </w:rPr>
        <w:t>Are you familiar with the concep</w:t>
      </w:r>
      <w:r>
        <w:rPr>
          <w:b/>
        </w:rPr>
        <w:t>t of Green HRM</w:t>
      </w:r>
      <w:r w:rsidRPr="003418DD">
        <w:rPr>
          <w:b/>
        </w:rPr>
        <w:t xml:space="preserve">? </w:t>
      </w:r>
    </w:p>
    <w:p w:rsidR="00B270EF" w:rsidRDefault="00B270EF" w:rsidP="00B270EF">
      <w:pPr>
        <w:pStyle w:val="NormalWeb"/>
        <w:tabs>
          <w:tab w:val="left" w:pos="1545"/>
        </w:tabs>
      </w:pPr>
      <w:r>
        <w:rPr>
          <w:rFonts w:ascii="MS Gothic" w:eastAsia="MS Gothic" w:hAnsi="MS Gothic" w:hint="eastAsia"/>
        </w:rPr>
        <w:t xml:space="preserve">   </w:t>
      </w:r>
      <w:r>
        <w:t xml:space="preserve">        </w:t>
      </w:r>
      <w:sdt>
        <w:sdtPr>
          <w:id w:val="96724701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Yes        </w:t>
      </w:r>
      <w:sdt>
        <w:sdtPr>
          <w:id w:val="505875920"/>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No </w:t>
      </w:r>
    </w:p>
    <w:p w:rsidR="00B270EF" w:rsidRDefault="00B270EF" w:rsidP="00B270EF">
      <w:pPr>
        <w:pStyle w:val="NormalWeb"/>
        <w:jc w:val="center"/>
        <w:rPr>
          <w:b/>
          <w:bCs/>
          <w:u w:val="single"/>
        </w:rPr>
      </w:pPr>
    </w:p>
    <w:p w:rsidR="00B270EF" w:rsidRDefault="00B270EF" w:rsidP="00B270EF">
      <w:pPr>
        <w:pStyle w:val="NormalWeb"/>
        <w:rPr>
          <w:b/>
          <w:bCs/>
          <w:u w:val="single"/>
        </w:rPr>
      </w:pPr>
    </w:p>
    <w:p w:rsidR="00D0733E" w:rsidRDefault="00D0733E" w:rsidP="00B270EF">
      <w:pPr>
        <w:pStyle w:val="NormalWeb"/>
        <w:jc w:val="center"/>
        <w:rPr>
          <w:b/>
          <w:bCs/>
          <w:u w:val="single"/>
        </w:rPr>
      </w:pPr>
    </w:p>
    <w:p w:rsidR="00D0733E" w:rsidRDefault="00D0733E" w:rsidP="00B270EF">
      <w:pPr>
        <w:pStyle w:val="NormalWeb"/>
        <w:jc w:val="center"/>
        <w:rPr>
          <w:b/>
          <w:bCs/>
          <w:u w:val="single"/>
        </w:rPr>
      </w:pPr>
    </w:p>
    <w:p w:rsidR="00B270EF" w:rsidRPr="00096C09" w:rsidRDefault="00B270EF" w:rsidP="00B270EF">
      <w:pPr>
        <w:pStyle w:val="NormalWeb"/>
        <w:jc w:val="center"/>
        <w:rPr>
          <w:b/>
          <w:bCs/>
          <w:u w:val="single"/>
        </w:rPr>
      </w:pPr>
      <w:r w:rsidRPr="00096C09">
        <w:rPr>
          <w:b/>
          <w:bCs/>
          <w:u w:val="single"/>
        </w:rPr>
        <w:t>Section B</w:t>
      </w:r>
    </w:p>
    <w:p w:rsidR="00B270EF" w:rsidRDefault="00B270EF" w:rsidP="00B270EF">
      <w:pPr>
        <w:pStyle w:val="NormalWeb"/>
        <w:spacing w:line="360" w:lineRule="auto"/>
      </w:pPr>
      <w:r w:rsidRPr="00B270EF">
        <w:t xml:space="preserve">This section is seeking your opinion regarding </w:t>
      </w:r>
      <w:r>
        <w:t xml:space="preserve">Green </w:t>
      </w:r>
      <w:r w:rsidRPr="00B270EF">
        <w:t xml:space="preserve">human resource management practices </w:t>
      </w:r>
      <w:r>
        <w:t xml:space="preserve">and </w:t>
      </w:r>
      <w:r w:rsidR="00DF0DA5">
        <w:t>sustainable</w:t>
      </w:r>
      <w:r>
        <w:t xml:space="preserve"> development </w:t>
      </w:r>
      <w:r w:rsidRPr="00B270EF">
        <w:t>in your company. Respondents are required to indicate to what extend you agreed or disagreed with each statement.</w:t>
      </w:r>
    </w:p>
    <w:p w:rsidR="00B270EF" w:rsidRPr="00DF0DA5" w:rsidRDefault="00DF0DA5" w:rsidP="00B270EF">
      <w:pPr>
        <w:pStyle w:val="NormalWeb"/>
        <w:spacing w:line="360" w:lineRule="auto"/>
        <w:rPr>
          <w:b/>
        </w:rPr>
      </w:pPr>
      <w:r w:rsidRPr="00DF0DA5">
        <w:rPr>
          <w:b/>
        </w:rPr>
        <w:t>Where Strongly Disagree (1), Disagree (2), Neutral (3), Agree (4), Strongly Agree (5)</w:t>
      </w:r>
    </w:p>
    <w:tbl>
      <w:tblPr>
        <w:tblStyle w:val="TableGrid"/>
        <w:tblpPr w:leftFromText="180" w:rightFromText="180" w:vertAnchor="page" w:horzAnchor="margin" w:tblpX="-555" w:tblpY="5731"/>
        <w:tblW w:w="10159" w:type="dxa"/>
        <w:tblLayout w:type="fixed"/>
        <w:tblLook w:val="04A0" w:firstRow="1" w:lastRow="0" w:firstColumn="1" w:lastColumn="0" w:noHBand="0" w:noVBand="1"/>
      </w:tblPr>
      <w:tblGrid>
        <w:gridCol w:w="520"/>
        <w:gridCol w:w="3427"/>
        <w:gridCol w:w="899"/>
        <w:gridCol w:w="1204"/>
        <w:gridCol w:w="1088"/>
        <w:gridCol w:w="1003"/>
        <w:gridCol w:w="841"/>
        <w:gridCol w:w="1177"/>
      </w:tblGrid>
      <w:tr w:rsidR="00AB177E" w:rsidRPr="007B4C29" w:rsidTr="00082B2E">
        <w:trPr>
          <w:trHeight w:val="489"/>
        </w:trPr>
        <w:tc>
          <w:tcPr>
            <w:tcW w:w="520" w:type="dxa"/>
            <w:vMerge w:val="restart"/>
            <w:vAlign w:val="center"/>
          </w:tcPr>
          <w:p w:rsidR="00AB177E" w:rsidRPr="007B4C29" w:rsidRDefault="00AB177E" w:rsidP="00DA474F">
            <w:pPr>
              <w:pStyle w:val="NormalWeb"/>
              <w:jc w:val="center"/>
              <w:rPr>
                <w:b/>
                <w:bCs/>
              </w:rPr>
            </w:pPr>
            <w:r w:rsidRPr="007B4C29">
              <w:rPr>
                <w:b/>
                <w:bCs/>
              </w:rPr>
              <w:lastRenderedPageBreak/>
              <w:t>Sl. No</w:t>
            </w:r>
          </w:p>
        </w:tc>
        <w:tc>
          <w:tcPr>
            <w:tcW w:w="3427" w:type="dxa"/>
            <w:vMerge w:val="restart"/>
            <w:vAlign w:val="center"/>
          </w:tcPr>
          <w:p w:rsidR="00AB177E" w:rsidRPr="007B4C29" w:rsidRDefault="00AB177E" w:rsidP="00DA474F">
            <w:pPr>
              <w:pStyle w:val="NormalWeb"/>
              <w:jc w:val="center"/>
              <w:rPr>
                <w:b/>
                <w:bCs/>
              </w:rPr>
            </w:pPr>
            <w:r w:rsidRPr="007B4C29">
              <w:rPr>
                <w:b/>
                <w:bCs/>
              </w:rPr>
              <w:t>Statement</w:t>
            </w:r>
          </w:p>
        </w:tc>
        <w:tc>
          <w:tcPr>
            <w:tcW w:w="899" w:type="dxa"/>
            <w:vMerge w:val="restart"/>
            <w:vAlign w:val="center"/>
          </w:tcPr>
          <w:p w:rsidR="00AB177E" w:rsidRPr="007B4C29" w:rsidRDefault="00D26C75" w:rsidP="00DA474F">
            <w:pPr>
              <w:pStyle w:val="NormalWeb"/>
              <w:jc w:val="center"/>
              <w:rPr>
                <w:b/>
                <w:bCs/>
              </w:rPr>
            </w:pPr>
            <w:r>
              <w:rPr>
                <w:b/>
                <w:bCs/>
              </w:rPr>
              <w:t>Ref.</w:t>
            </w:r>
          </w:p>
        </w:tc>
        <w:tc>
          <w:tcPr>
            <w:tcW w:w="5313" w:type="dxa"/>
            <w:gridSpan w:val="5"/>
            <w:vAlign w:val="center"/>
          </w:tcPr>
          <w:p w:rsidR="00AB177E" w:rsidRPr="007B4C29" w:rsidRDefault="00AB177E" w:rsidP="00DA474F">
            <w:pPr>
              <w:pStyle w:val="NormalWeb"/>
              <w:jc w:val="center"/>
              <w:rPr>
                <w:b/>
                <w:bCs/>
              </w:rPr>
            </w:pPr>
            <w:r w:rsidRPr="007B4C29">
              <w:rPr>
                <w:b/>
                <w:bCs/>
              </w:rPr>
              <w:t>Response</w:t>
            </w:r>
          </w:p>
        </w:tc>
      </w:tr>
      <w:tr w:rsidR="00AB177E" w:rsidRPr="007B4C29" w:rsidTr="00082B2E">
        <w:trPr>
          <w:trHeight w:val="1144"/>
        </w:trPr>
        <w:tc>
          <w:tcPr>
            <w:tcW w:w="520" w:type="dxa"/>
            <w:vMerge/>
            <w:vAlign w:val="center"/>
          </w:tcPr>
          <w:p w:rsidR="00AB177E" w:rsidRPr="007B4C29" w:rsidRDefault="00AB177E" w:rsidP="00DA474F">
            <w:pPr>
              <w:pStyle w:val="NormalWeb"/>
              <w:jc w:val="center"/>
              <w:rPr>
                <w:b/>
                <w:bCs/>
              </w:rPr>
            </w:pPr>
          </w:p>
        </w:tc>
        <w:tc>
          <w:tcPr>
            <w:tcW w:w="3427" w:type="dxa"/>
            <w:vMerge/>
            <w:vAlign w:val="center"/>
          </w:tcPr>
          <w:p w:rsidR="00AB177E" w:rsidRPr="007B4C29" w:rsidRDefault="00AB177E" w:rsidP="00DA474F">
            <w:pPr>
              <w:pStyle w:val="NormalWeb"/>
              <w:jc w:val="center"/>
              <w:rPr>
                <w:b/>
                <w:bCs/>
              </w:rPr>
            </w:pPr>
          </w:p>
        </w:tc>
        <w:tc>
          <w:tcPr>
            <w:tcW w:w="899" w:type="dxa"/>
            <w:vMerge/>
            <w:vAlign w:val="center"/>
          </w:tcPr>
          <w:p w:rsidR="00AB177E" w:rsidRPr="007B4C29" w:rsidRDefault="00AB177E" w:rsidP="00DA474F">
            <w:pPr>
              <w:pStyle w:val="NormalWeb"/>
              <w:jc w:val="center"/>
              <w:rPr>
                <w:b/>
                <w:bCs/>
              </w:rPr>
            </w:pPr>
          </w:p>
        </w:tc>
        <w:tc>
          <w:tcPr>
            <w:tcW w:w="1204" w:type="dxa"/>
            <w:vAlign w:val="center"/>
          </w:tcPr>
          <w:p w:rsidR="00AB177E" w:rsidRPr="007B4C29" w:rsidRDefault="00AB177E" w:rsidP="00082B2E">
            <w:pPr>
              <w:pStyle w:val="NormalWeb"/>
              <w:jc w:val="center"/>
              <w:rPr>
                <w:b/>
                <w:bCs/>
              </w:rPr>
            </w:pPr>
            <w:r w:rsidRPr="007B4C29">
              <w:rPr>
                <w:b/>
                <w:bCs/>
              </w:rPr>
              <w:t>Strongly Disagree</w:t>
            </w:r>
            <w:r w:rsidR="00DA474F" w:rsidRPr="00DA474F">
              <w:rPr>
                <w:b/>
                <w:bCs/>
              </w:rPr>
              <w:t>(1)</w:t>
            </w:r>
            <w:r w:rsidRPr="007B4C29">
              <w:rPr>
                <w:b/>
                <w:bCs/>
              </w:rPr>
              <w:t xml:space="preserve"> </w:t>
            </w:r>
          </w:p>
        </w:tc>
        <w:tc>
          <w:tcPr>
            <w:tcW w:w="1088" w:type="dxa"/>
            <w:vAlign w:val="center"/>
          </w:tcPr>
          <w:p w:rsidR="00AB177E" w:rsidRPr="007B4C29" w:rsidRDefault="00082B2E" w:rsidP="00082B2E">
            <w:pPr>
              <w:pStyle w:val="NormalWeb"/>
              <w:rPr>
                <w:b/>
                <w:bCs/>
              </w:rPr>
            </w:pPr>
            <w:proofErr w:type="spellStart"/>
            <w:r>
              <w:rPr>
                <w:b/>
                <w:bCs/>
              </w:rPr>
              <w:t>Disagr</w:t>
            </w:r>
            <w:r w:rsidR="00AB177E" w:rsidRPr="007B4C29">
              <w:rPr>
                <w:b/>
                <w:bCs/>
              </w:rPr>
              <w:t>e</w:t>
            </w:r>
            <w:proofErr w:type="spellEnd"/>
            <w:r w:rsidR="00AB177E" w:rsidRPr="007B4C29">
              <w:rPr>
                <w:b/>
                <w:bCs/>
              </w:rPr>
              <w:t xml:space="preserve"> </w:t>
            </w:r>
            <w:r>
              <w:rPr>
                <w:b/>
                <w:bCs/>
              </w:rPr>
              <w:t xml:space="preserve">   </w:t>
            </w:r>
            <w:r w:rsidR="00AB177E" w:rsidRPr="007B4C29">
              <w:rPr>
                <w:b/>
                <w:bCs/>
              </w:rPr>
              <w:t>(2)</w:t>
            </w:r>
          </w:p>
        </w:tc>
        <w:tc>
          <w:tcPr>
            <w:tcW w:w="1003" w:type="dxa"/>
            <w:vAlign w:val="center"/>
          </w:tcPr>
          <w:p w:rsidR="00AB177E" w:rsidRPr="007B4C29" w:rsidRDefault="00AB177E" w:rsidP="00DA474F">
            <w:pPr>
              <w:pStyle w:val="NormalWeb"/>
              <w:jc w:val="center"/>
              <w:rPr>
                <w:b/>
                <w:bCs/>
              </w:rPr>
            </w:pPr>
            <w:r w:rsidRPr="007B4C29">
              <w:rPr>
                <w:b/>
                <w:bCs/>
              </w:rPr>
              <w:t>Neutral (3)</w:t>
            </w:r>
          </w:p>
        </w:tc>
        <w:tc>
          <w:tcPr>
            <w:tcW w:w="841" w:type="dxa"/>
            <w:vAlign w:val="center"/>
          </w:tcPr>
          <w:p w:rsidR="00AB177E" w:rsidRPr="007B4C29" w:rsidRDefault="00AB177E" w:rsidP="00DA474F">
            <w:pPr>
              <w:pStyle w:val="NormalWeb"/>
              <w:jc w:val="center"/>
              <w:rPr>
                <w:b/>
                <w:bCs/>
              </w:rPr>
            </w:pPr>
            <w:r w:rsidRPr="007B4C29">
              <w:rPr>
                <w:b/>
                <w:bCs/>
              </w:rPr>
              <w:t>Agree (4)</w:t>
            </w:r>
          </w:p>
        </w:tc>
        <w:tc>
          <w:tcPr>
            <w:tcW w:w="1175" w:type="dxa"/>
            <w:vAlign w:val="center"/>
          </w:tcPr>
          <w:p w:rsidR="00AB177E" w:rsidRPr="007B4C29" w:rsidRDefault="00AB177E" w:rsidP="00DA474F">
            <w:pPr>
              <w:pStyle w:val="NormalWeb"/>
              <w:jc w:val="center"/>
              <w:rPr>
                <w:b/>
                <w:bCs/>
              </w:rPr>
            </w:pPr>
            <w:r w:rsidRPr="007B4C29">
              <w:rPr>
                <w:b/>
                <w:bCs/>
              </w:rPr>
              <w:t>Strongly Agree (5)</w:t>
            </w:r>
          </w:p>
        </w:tc>
      </w:tr>
      <w:tr w:rsidR="00AB177E" w:rsidRPr="007B4C29" w:rsidTr="00082B2E">
        <w:trPr>
          <w:trHeight w:val="616"/>
        </w:trPr>
        <w:tc>
          <w:tcPr>
            <w:tcW w:w="520" w:type="dxa"/>
            <w:vAlign w:val="center"/>
          </w:tcPr>
          <w:p w:rsidR="00AB177E" w:rsidRPr="007B4C29" w:rsidRDefault="00AB177E" w:rsidP="00DA474F">
            <w:pPr>
              <w:pStyle w:val="NormalWeb"/>
              <w:jc w:val="center"/>
              <w:rPr>
                <w:b/>
                <w:bCs/>
              </w:rPr>
            </w:pPr>
          </w:p>
        </w:tc>
        <w:tc>
          <w:tcPr>
            <w:tcW w:w="3427" w:type="dxa"/>
            <w:vAlign w:val="center"/>
          </w:tcPr>
          <w:p w:rsidR="00AB177E" w:rsidRPr="007B4C29" w:rsidRDefault="00AB177E" w:rsidP="00DA474F">
            <w:pPr>
              <w:pStyle w:val="NormalWeb"/>
              <w:jc w:val="center"/>
              <w:rPr>
                <w:b/>
                <w:bCs/>
              </w:rPr>
            </w:pPr>
            <w:r>
              <w:rPr>
                <w:b/>
                <w:bCs/>
              </w:rPr>
              <w:t xml:space="preserve">Recruitment &amp; Selection </w:t>
            </w:r>
          </w:p>
        </w:tc>
        <w:tc>
          <w:tcPr>
            <w:tcW w:w="899" w:type="dxa"/>
            <w:vAlign w:val="center"/>
          </w:tcPr>
          <w:p w:rsidR="00AB177E" w:rsidRPr="007B4C29" w:rsidRDefault="00AB177E" w:rsidP="00DA474F">
            <w:pPr>
              <w:pStyle w:val="NormalWeb"/>
              <w:jc w:val="center"/>
              <w:rPr>
                <w:b/>
                <w:bCs/>
              </w:rPr>
            </w:pPr>
          </w:p>
        </w:tc>
        <w:tc>
          <w:tcPr>
            <w:tcW w:w="1204" w:type="dxa"/>
            <w:vAlign w:val="center"/>
          </w:tcPr>
          <w:p w:rsidR="00AB177E" w:rsidRPr="007B4C29" w:rsidRDefault="00AB177E" w:rsidP="00DA474F">
            <w:pPr>
              <w:pStyle w:val="NormalWeb"/>
              <w:jc w:val="center"/>
              <w:rPr>
                <w:b/>
                <w:bCs/>
              </w:rPr>
            </w:pPr>
          </w:p>
        </w:tc>
        <w:tc>
          <w:tcPr>
            <w:tcW w:w="1088" w:type="dxa"/>
            <w:vAlign w:val="center"/>
          </w:tcPr>
          <w:p w:rsidR="00AB177E" w:rsidRPr="007B4C29" w:rsidRDefault="00AB177E" w:rsidP="00DA474F">
            <w:pPr>
              <w:pStyle w:val="NormalWeb"/>
              <w:jc w:val="center"/>
              <w:rPr>
                <w:b/>
                <w:bCs/>
              </w:rPr>
            </w:pPr>
          </w:p>
        </w:tc>
        <w:tc>
          <w:tcPr>
            <w:tcW w:w="1003" w:type="dxa"/>
            <w:vAlign w:val="center"/>
          </w:tcPr>
          <w:p w:rsidR="00AB177E" w:rsidRPr="007B4C29" w:rsidRDefault="00AB177E" w:rsidP="00DA474F">
            <w:pPr>
              <w:pStyle w:val="NormalWeb"/>
              <w:jc w:val="center"/>
              <w:rPr>
                <w:b/>
                <w:bCs/>
              </w:rPr>
            </w:pPr>
          </w:p>
        </w:tc>
        <w:tc>
          <w:tcPr>
            <w:tcW w:w="841" w:type="dxa"/>
            <w:vAlign w:val="center"/>
          </w:tcPr>
          <w:p w:rsidR="00AB177E" w:rsidRPr="007B4C29" w:rsidRDefault="00AB177E" w:rsidP="00DA474F">
            <w:pPr>
              <w:pStyle w:val="NormalWeb"/>
              <w:jc w:val="center"/>
              <w:rPr>
                <w:b/>
                <w:bCs/>
              </w:rPr>
            </w:pPr>
          </w:p>
        </w:tc>
        <w:tc>
          <w:tcPr>
            <w:tcW w:w="1175" w:type="dxa"/>
            <w:vAlign w:val="center"/>
          </w:tcPr>
          <w:p w:rsidR="00AB177E" w:rsidRPr="007B4C29" w:rsidRDefault="00AB177E" w:rsidP="00DA474F">
            <w:pPr>
              <w:pStyle w:val="NormalWeb"/>
              <w:jc w:val="center"/>
              <w:rPr>
                <w:b/>
                <w:bCs/>
              </w:rPr>
            </w:pPr>
          </w:p>
        </w:tc>
      </w:tr>
      <w:tr w:rsidR="00AB177E" w:rsidTr="00082B2E">
        <w:trPr>
          <w:trHeight w:val="1192"/>
        </w:trPr>
        <w:tc>
          <w:tcPr>
            <w:tcW w:w="520" w:type="dxa"/>
          </w:tcPr>
          <w:p w:rsidR="00AB177E" w:rsidRDefault="005835D0" w:rsidP="00DA474F">
            <w:pPr>
              <w:pStyle w:val="NormalWeb"/>
            </w:pPr>
            <w:r>
              <w:t>A1</w:t>
            </w:r>
          </w:p>
          <w:p w:rsidR="00AB177E" w:rsidRPr="005D00E8" w:rsidRDefault="00AB177E" w:rsidP="00DA474F"/>
        </w:tc>
        <w:tc>
          <w:tcPr>
            <w:tcW w:w="3427" w:type="dxa"/>
          </w:tcPr>
          <w:p w:rsidR="00AB177E" w:rsidRDefault="00AB177E" w:rsidP="00DA474F">
            <w:pPr>
              <w:pStyle w:val="NormalWeb"/>
            </w:pPr>
            <w:r w:rsidRPr="00FD5343">
              <w:t>Our organization considers environmental sustainability criteria when recruiting new employees.</w:t>
            </w:r>
          </w:p>
        </w:tc>
        <w:tc>
          <w:tcPr>
            <w:tcW w:w="899" w:type="dxa"/>
          </w:tcPr>
          <w:p w:rsidR="00AB177E" w:rsidRPr="002458B6" w:rsidRDefault="00D26C75" w:rsidP="005835D0">
            <w:pPr>
              <w:pStyle w:val="NormalWeb"/>
              <w:jc w:val="cente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w:t>
            </w:r>
            <w:r w:rsidR="005835D0" w:rsidRPr="002458B6">
              <w:rPr>
                <w:sz w:val="16"/>
              </w:rPr>
              <w:t>(2017)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964"/>
        </w:trPr>
        <w:tc>
          <w:tcPr>
            <w:tcW w:w="520" w:type="dxa"/>
          </w:tcPr>
          <w:p w:rsidR="00AB177E" w:rsidRDefault="005835D0" w:rsidP="00DA474F">
            <w:pPr>
              <w:pStyle w:val="NormalWeb"/>
            </w:pPr>
            <w:r>
              <w:t>A2</w:t>
            </w:r>
          </w:p>
        </w:tc>
        <w:tc>
          <w:tcPr>
            <w:tcW w:w="3427" w:type="dxa"/>
          </w:tcPr>
          <w:p w:rsidR="00AB177E" w:rsidRDefault="00AB177E" w:rsidP="00DA474F">
            <w:pPr>
              <w:pStyle w:val="NormalWeb"/>
            </w:pPr>
            <w:r w:rsidRPr="00025D58">
              <w:t>Online recruitment policy impacts positively our organization’s sustainability efforts</w:t>
            </w:r>
            <w:r>
              <w:t>.</w:t>
            </w:r>
          </w:p>
        </w:tc>
        <w:tc>
          <w:tcPr>
            <w:tcW w:w="899" w:type="dxa"/>
          </w:tcPr>
          <w:p w:rsidR="00AB177E" w:rsidRPr="002458B6" w:rsidRDefault="005835D0" w:rsidP="00DA474F">
            <w:pPr>
              <w:pStyle w:val="NormalWeb"/>
              <w:jc w:val="center"/>
              <w:rPr>
                <w:sz w:val="16"/>
              </w:rP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1167"/>
        </w:trPr>
        <w:tc>
          <w:tcPr>
            <w:tcW w:w="520" w:type="dxa"/>
          </w:tcPr>
          <w:p w:rsidR="00AB177E" w:rsidRDefault="005835D0" w:rsidP="00DA474F">
            <w:pPr>
              <w:pStyle w:val="NormalWeb"/>
            </w:pPr>
            <w:r>
              <w:t>A3</w:t>
            </w:r>
          </w:p>
        </w:tc>
        <w:tc>
          <w:tcPr>
            <w:tcW w:w="3427" w:type="dxa"/>
          </w:tcPr>
          <w:p w:rsidR="00AB177E" w:rsidRDefault="00AB177E" w:rsidP="00DA474F">
            <w:pPr>
              <w:pStyle w:val="NormalWeb"/>
            </w:pPr>
            <w:r w:rsidRPr="00025D58">
              <w:t>Provide online offer letter &amp; acceptance letter &amp; joining letter which surely reduces large amount of paper work.</w:t>
            </w:r>
          </w:p>
        </w:tc>
        <w:tc>
          <w:tcPr>
            <w:tcW w:w="899" w:type="dxa"/>
          </w:tcPr>
          <w:p w:rsidR="00AB177E" w:rsidRPr="002458B6" w:rsidRDefault="005835D0" w:rsidP="00DA474F">
            <w:pPr>
              <w:pStyle w:val="NormalWeb"/>
              <w:jc w:val="center"/>
              <w:rPr>
                <w:sz w:val="16"/>
              </w:rP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422"/>
        </w:trPr>
        <w:tc>
          <w:tcPr>
            <w:tcW w:w="520" w:type="dxa"/>
          </w:tcPr>
          <w:p w:rsidR="00AB177E" w:rsidRDefault="00AB177E" w:rsidP="00DA474F">
            <w:pPr>
              <w:pStyle w:val="NormalWeb"/>
            </w:pPr>
          </w:p>
        </w:tc>
        <w:tc>
          <w:tcPr>
            <w:tcW w:w="3427" w:type="dxa"/>
          </w:tcPr>
          <w:p w:rsidR="00AB177E" w:rsidRPr="00FD5343" w:rsidRDefault="00AB177E" w:rsidP="00DA474F">
            <w:pPr>
              <w:pStyle w:val="NormalWeb"/>
              <w:jc w:val="center"/>
              <w:rPr>
                <w:b/>
              </w:rPr>
            </w:pPr>
            <w:r w:rsidRPr="00FD5343">
              <w:rPr>
                <w:b/>
              </w:rPr>
              <w:t>Training &amp; Development</w:t>
            </w:r>
          </w:p>
        </w:tc>
        <w:tc>
          <w:tcPr>
            <w:tcW w:w="899" w:type="dxa"/>
          </w:tcPr>
          <w:p w:rsidR="00AB177E" w:rsidRPr="002458B6" w:rsidRDefault="00AB177E" w:rsidP="00DA474F">
            <w:pPr>
              <w:pStyle w:val="NormalWeb"/>
              <w:jc w:val="center"/>
            </w:pP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657"/>
        </w:trPr>
        <w:tc>
          <w:tcPr>
            <w:tcW w:w="520" w:type="dxa"/>
          </w:tcPr>
          <w:p w:rsidR="00AB177E" w:rsidRDefault="005835D0" w:rsidP="00DA474F">
            <w:pPr>
              <w:pStyle w:val="NormalWeb"/>
            </w:pPr>
            <w:r>
              <w:t>B1</w:t>
            </w:r>
          </w:p>
        </w:tc>
        <w:tc>
          <w:tcPr>
            <w:tcW w:w="3427" w:type="dxa"/>
          </w:tcPr>
          <w:p w:rsidR="00AB177E" w:rsidRDefault="00AB177E" w:rsidP="00DA474F">
            <w:pPr>
              <w:pStyle w:val="NormalWeb"/>
            </w:pPr>
            <w:r w:rsidRPr="00025D58">
              <w:t xml:space="preserve">Our organization provides specific training on power-saving management, safety, energy efficiency, and other aspects related to </w:t>
            </w:r>
            <w:r>
              <w:t xml:space="preserve">development </w:t>
            </w:r>
            <w:r w:rsidRPr="00025D58">
              <w:t>sustainability</w:t>
            </w:r>
            <w:r>
              <w:t>.</w:t>
            </w:r>
          </w:p>
        </w:tc>
        <w:tc>
          <w:tcPr>
            <w:tcW w:w="899" w:type="dxa"/>
          </w:tcPr>
          <w:p w:rsidR="00AB177E" w:rsidRPr="002458B6" w:rsidRDefault="005835D0" w:rsidP="005835D0">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1368"/>
        </w:trPr>
        <w:tc>
          <w:tcPr>
            <w:tcW w:w="520" w:type="dxa"/>
          </w:tcPr>
          <w:p w:rsidR="00AB177E" w:rsidRDefault="005835D0" w:rsidP="00DA474F">
            <w:pPr>
              <w:pStyle w:val="NormalWeb"/>
            </w:pPr>
            <w:r>
              <w:t>B2</w:t>
            </w:r>
          </w:p>
        </w:tc>
        <w:tc>
          <w:tcPr>
            <w:tcW w:w="3427" w:type="dxa"/>
          </w:tcPr>
          <w:p w:rsidR="00AB177E" w:rsidRPr="003F5ED3" w:rsidRDefault="00AB177E" w:rsidP="00DA474F">
            <w:pPr>
              <w:pStyle w:val="NormalWeb"/>
            </w:pPr>
            <w:r w:rsidRPr="00025D58">
              <w:t>Training materials related to environmental sustainability are provided in digital (softcopy) format rather than printed handouts</w:t>
            </w:r>
            <w:r>
              <w:t>.</w:t>
            </w:r>
          </w:p>
        </w:tc>
        <w:tc>
          <w:tcPr>
            <w:tcW w:w="899" w:type="dxa"/>
          </w:tcPr>
          <w:p w:rsidR="00AB177E" w:rsidRPr="002458B6" w:rsidRDefault="005835D0" w:rsidP="005835D0">
            <w:pPr>
              <w:pStyle w:val="NormalWeb"/>
              <w:jc w:val="cente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1124"/>
        </w:trPr>
        <w:tc>
          <w:tcPr>
            <w:tcW w:w="520" w:type="dxa"/>
          </w:tcPr>
          <w:p w:rsidR="00AB177E" w:rsidRDefault="00AB177E" w:rsidP="00DA474F">
            <w:pPr>
              <w:pStyle w:val="NormalWeb"/>
            </w:pPr>
            <w:r>
              <w:t>B3.</w:t>
            </w:r>
          </w:p>
        </w:tc>
        <w:tc>
          <w:tcPr>
            <w:tcW w:w="3427" w:type="dxa"/>
          </w:tcPr>
          <w:p w:rsidR="00AB177E" w:rsidRPr="003F5ED3" w:rsidRDefault="00AB177E" w:rsidP="00DA474F">
            <w:pPr>
              <w:pStyle w:val="NormalWeb"/>
            </w:pPr>
            <w:r w:rsidRPr="00FD5343">
              <w:t>I believe that the skills and knowledge gained from training contribute to our organization's sustainability efforts.</w:t>
            </w:r>
          </w:p>
        </w:tc>
        <w:tc>
          <w:tcPr>
            <w:tcW w:w="899" w:type="dxa"/>
          </w:tcPr>
          <w:p w:rsidR="00AB177E" w:rsidRPr="002458B6" w:rsidRDefault="005835D0"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409"/>
        </w:trPr>
        <w:tc>
          <w:tcPr>
            <w:tcW w:w="520" w:type="dxa"/>
          </w:tcPr>
          <w:p w:rsidR="00AB177E" w:rsidRDefault="00AB177E" w:rsidP="00DA474F">
            <w:pPr>
              <w:pStyle w:val="NormalWeb"/>
            </w:pPr>
          </w:p>
        </w:tc>
        <w:tc>
          <w:tcPr>
            <w:tcW w:w="3427" w:type="dxa"/>
          </w:tcPr>
          <w:p w:rsidR="00AB177E" w:rsidRPr="005A4C9B" w:rsidRDefault="00AB177E" w:rsidP="00DA474F">
            <w:pPr>
              <w:pStyle w:val="NormalWeb"/>
              <w:jc w:val="center"/>
              <w:rPr>
                <w:b/>
              </w:rPr>
            </w:pPr>
            <w:r w:rsidRPr="005A4C9B">
              <w:rPr>
                <w:b/>
              </w:rPr>
              <w:t>Performance management &amp; Appraisal</w:t>
            </w:r>
          </w:p>
        </w:tc>
        <w:tc>
          <w:tcPr>
            <w:tcW w:w="899" w:type="dxa"/>
          </w:tcPr>
          <w:p w:rsidR="00AB177E" w:rsidRPr="002458B6" w:rsidRDefault="00AB177E" w:rsidP="002458B6">
            <w:pPr>
              <w:pStyle w:val="NormalWeb"/>
              <w:jc w:val="center"/>
            </w:pP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864"/>
        </w:trPr>
        <w:tc>
          <w:tcPr>
            <w:tcW w:w="520" w:type="dxa"/>
          </w:tcPr>
          <w:p w:rsidR="00AB177E" w:rsidRDefault="00AB177E" w:rsidP="00DA474F">
            <w:pPr>
              <w:pStyle w:val="NormalWeb"/>
            </w:pPr>
            <w:r>
              <w:t>C1.</w:t>
            </w:r>
          </w:p>
        </w:tc>
        <w:tc>
          <w:tcPr>
            <w:tcW w:w="3427" w:type="dxa"/>
          </w:tcPr>
          <w:p w:rsidR="00AB177E" w:rsidRDefault="00AB177E" w:rsidP="00DA474F">
            <w:pPr>
              <w:pStyle w:val="NormalWeb"/>
            </w:pPr>
            <w:r w:rsidRPr="005A4C9B">
              <w:t>Our performance management system includes sustainability goals and metrics.</w:t>
            </w:r>
          </w:p>
        </w:tc>
        <w:tc>
          <w:tcPr>
            <w:tcW w:w="899" w:type="dxa"/>
          </w:tcPr>
          <w:p w:rsidR="00AB177E" w:rsidRPr="002458B6" w:rsidRDefault="005835D0" w:rsidP="002458B6">
            <w:pPr>
              <w:pStyle w:val="NormalWeb"/>
              <w:jc w:val="cente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1368"/>
        </w:trPr>
        <w:tc>
          <w:tcPr>
            <w:tcW w:w="520" w:type="dxa"/>
          </w:tcPr>
          <w:p w:rsidR="00AB177E" w:rsidRDefault="00AB177E" w:rsidP="00DA474F">
            <w:pPr>
              <w:pStyle w:val="NormalWeb"/>
            </w:pPr>
            <w:r>
              <w:t>C2.</w:t>
            </w:r>
          </w:p>
        </w:tc>
        <w:tc>
          <w:tcPr>
            <w:tcW w:w="3427" w:type="dxa"/>
          </w:tcPr>
          <w:p w:rsidR="00AB177E" w:rsidRPr="005A4C9B" w:rsidRDefault="00AB177E" w:rsidP="00DA474F">
            <w:pPr>
              <w:pStyle w:val="NormalWeb"/>
            </w:pPr>
            <w:r w:rsidRPr="006459F7">
              <w:t>Our organization has a green reward scheme in place to motivate staff at all levels to actively engage in sustainability initiatives.</w:t>
            </w:r>
          </w:p>
        </w:tc>
        <w:tc>
          <w:tcPr>
            <w:tcW w:w="899" w:type="dxa"/>
          </w:tcPr>
          <w:p w:rsidR="00AB177E" w:rsidRPr="002458B6" w:rsidRDefault="005835D0" w:rsidP="002458B6">
            <w:pPr>
              <w:pStyle w:val="NormalWeb"/>
              <w:jc w:val="cente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(2017)</w:t>
            </w:r>
            <w:r w:rsidRPr="002458B6">
              <w:rPr>
                <w:rFonts w:asciiTheme="minorHAnsi" w:eastAsiaTheme="minorHAnsi" w:hAnsiTheme="minorHAnsi" w:cstheme="minorBidi"/>
                <w:sz w:val="22"/>
                <w:szCs w:val="22"/>
              </w:rPr>
              <w:t xml:space="preserve"> </w:t>
            </w:r>
            <w:proofErr w:type="spellStart"/>
            <w:r w:rsidRPr="002458B6">
              <w:rPr>
                <w:sz w:val="16"/>
              </w:rPr>
              <w:t>Sonal</w:t>
            </w:r>
            <w:proofErr w:type="spellEnd"/>
            <w:r w:rsidRPr="002458B6">
              <w:rPr>
                <w:sz w:val="16"/>
              </w:rPr>
              <w:t xml:space="preserve"> (2018)</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961"/>
        </w:trPr>
        <w:tc>
          <w:tcPr>
            <w:tcW w:w="520" w:type="dxa"/>
          </w:tcPr>
          <w:p w:rsidR="00AB177E" w:rsidRDefault="00AB177E" w:rsidP="00DA474F">
            <w:pPr>
              <w:pStyle w:val="NormalWeb"/>
            </w:pPr>
            <w:r>
              <w:lastRenderedPageBreak/>
              <w:t>C3.</w:t>
            </w:r>
          </w:p>
        </w:tc>
        <w:tc>
          <w:tcPr>
            <w:tcW w:w="3427" w:type="dxa"/>
          </w:tcPr>
          <w:p w:rsidR="00AB177E" w:rsidRDefault="00AB177E" w:rsidP="00DA474F">
            <w:pPr>
              <w:pStyle w:val="NormalWeb"/>
            </w:pPr>
            <w:r w:rsidRPr="005A4C9B">
              <w:t>Sustainability goals are integrated into employee performance appraisals.</w:t>
            </w:r>
          </w:p>
        </w:tc>
        <w:tc>
          <w:tcPr>
            <w:tcW w:w="899" w:type="dxa"/>
          </w:tcPr>
          <w:p w:rsidR="00AB177E" w:rsidRPr="002458B6" w:rsidRDefault="005835D0"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489"/>
        </w:trPr>
        <w:tc>
          <w:tcPr>
            <w:tcW w:w="520" w:type="dxa"/>
          </w:tcPr>
          <w:p w:rsidR="00AB177E" w:rsidRDefault="00AB177E" w:rsidP="00DA474F">
            <w:pPr>
              <w:pStyle w:val="NormalWeb"/>
            </w:pPr>
          </w:p>
        </w:tc>
        <w:tc>
          <w:tcPr>
            <w:tcW w:w="3427" w:type="dxa"/>
          </w:tcPr>
          <w:p w:rsidR="00AB177E" w:rsidRPr="005A4C9B" w:rsidRDefault="00AB177E" w:rsidP="00DA474F">
            <w:pPr>
              <w:pStyle w:val="NormalWeb"/>
              <w:jc w:val="center"/>
              <w:rPr>
                <w:b/>
              </w:rPr>
            </w:pPr>
            <w:r w:rsidRPr="005A4C9B">
              <w:rPr>
                <w:b/>
              </w:rPr>
              <w:t>Compensation &amp; Reward</w:t>
            </w:r>
          </w:p>
        </w:tc>
        <w:tc>
          <w:tcPr>
            <w:tcW w:w="899" w:type="dxa"/>
          </w:tcPr>
          <w:p w:rsidR="00AB177E" w:rsidRPr="002458B6" w:rsidRDefault="00AB177E" w:rsidP="002458B6">
            <w:pPr>
              <w:pStyle w:val="NormalWeb"/>
              <w:jc w:val="center"/>
            </w:pP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1189"/>
        </w:trPr>
        <w:tc>
          <w:tcPr>
            <w:tcW w:w="520" w:type="dxa"/>
          </w:tcPr>
          <w:p w:rsidR="00AB177E" w:rsidRDefault="00AB177E" w:rsidP="00DA474F">
            <w:pPr>
              <w:pStyle w:val="NormalWeb"/>
            </w:pPr>
            <w:r>
              <w:t>D1.</w:t>
            </w:r>
          </w:p>
        </w:tc>
        <w:tc>
          <w:tcPr>
            <w:tcW w:w="3427" w:type="dxa"/>
          </w:tcPr>
          <w:p w:rsidR="00AB177E" w:rsidRDefault="00AB177E" w:rsidP="00DA474F">
            <w:pPr>
              <w:pStyle w:val="NormalWeb"/>
            </w:pPr>
            <w:r w:rsidRPr="005A4C9B">
              <w:t>Our organization offers incentives or rewards for employees who actively contribute to sustainability goals.</w:t>
            </w:r>
          </w:p>
        </w:tc>
        <w:tc>
          <w:tcPr>
            <w:tcW w:w="899" w:type="dxa"/>
          </w:tcPr>
          <w:p w:rsidR="00AB177E" w:rsidRPr="002458B6" w:rsidRDefault="005835D0"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1449"/>
        </w:trPr>
        <w:tc>
          <w:tcPr>
            <w:tcW w:w="520" w:type="dxa"/>
          </w:tcPr>
          <w:p w:rsidR="00AB177E" w:rsidRDefault="00AB177E" w:rsidP="00DA474F">
            <w:pPr>
              <w:pStyle w:val="NormalWeb"/>
            </w:pPr>
            <w:r>
              <w:t>D2.</w:t>
            </w:r>
          </w:p>
        </w:tc>
        <w:tc>
          <w:tcPr>
            <w:tcW w:w="3427" w:type="dxa"/>
          </w:tcPr>
          <w:p w:rsidR="00AB177E" w:rsidRDefault="00AB177E" w:rsidP="00DA474F">
            <w:pPr>
              <w:pStyle w:val="NormalWeb"/>
            </w:pPr>
            <w:r>
              <w:t xml:space="preserve">Providing incentives to encourage environmentally friendly activities and behaviors to contribute organizational sustainability. </w:t>
            </w:r>
          </w:p>
        </w:tc>
        <w:tc>
          <w:tcPr>
            <w:tcW w:w="899" w:type="dxa"/>
          </w:tcPr>
          <w:p w:rsidR="00AB177E" w:rsidRPr="002458B6" w:rsidRDefault="005835D0"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1124"/>
        </w:trPr>
        <w:tc>
          <w:tcPr>
            <w:tcW w:w="520" w:type="dxa"/>
          </w:tcPr>
          <w:p w:rsidR="00AB177E" w:rsidRDefault="00AB177E" w:rsidP="00DA474F">
            <w:pPr>
              <w:pStyle w:val="NormalWeb"/>
            </w:pPr>
            <w:r>
              <w:t>D3.</w:t>
            </w:r>
          </w:p>
        </w:tc>
        <w:tc>
          <w:tcPr>
            <w:tcW w:w="3427" w:type="dxa"/>
          </w:tcPr>
          <w:p w:rsidR="00AB177E" w:rsidRDefault="00AB177E" w:rsidP="00DA474F">
            <w:pPr>
              <w:pStyle w:val="NormalWeb"/>
            </w:pPr>
            <w:r w:rsidRPr="005A4C9B">
              <w:t>The compensation and rewards structure aligns with sustainability objectives in our organization.</w:t>
            </w:r>
          </w:p>
        </w:tc>
        <w:tc>
          <w:tcPr>
            <w:tcW w:w="899" w:type="dxa"/>
          </w:tcPr>
          <w:p w:rsidR="00AB177E" w:rsidRPr="002458B6" w:rsidRDefault="005835D0" w:rsidP="002458B6">
            <w:pPr>
              <w:pStyle w:val="NormalWeb"/>
              <w:jc w:val="center"/>
            </w:pPr>
            <w:r w:rsidRPr="002458B6">
              <w:rPr>
                <w:sz w:val="16"/>
              </w:rPr>
              <w:t xml:space="preserve">Ms. </w:t>
            </w:r>
            <w:proofErr w:type="spellStart"/>
            <w:r w:rsidRPr="002458B6">
              <w:rPr>
                <w:sz w:val="16"/>
              </w:rPr>
              <w:t>Poonam</w:t>
            </w:r>
            <w:proofErr w:type="spellEnd"/>
            <w:r w:rsidRPr="002458B6">
              <w:rPr>
                <w:sz w:val="16"/>
              </w:rPr>
              <w:t xml:space="preserve"> Dr. </w:t>
            </w:r>
            <w:proofErr w:type="spellStart"/>
            <w:r w:rsidRPr="002458B6">
              <w:rPr>
                <w:sz w:val="16"/>
              </w:rPr>
              <w:t>Priyanka</w:t>
            </w:r>
            <w:proofErr w:type="spellEnd"/>
            <w:r w:rsidRPr="002458B6">
              <w:rPr>
                <w:sz w:val="16"/>
              </w:rPr>
              <w:t xml:space="preserve">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462"/>
        </w:trPr>
        <w:tc>
          <w:tcPr>
            <w:tcW w:w="520" w:type="dxa"/>
          </w:tcPr>
          <w:p w:rsidR="00AB177E" w:rsidRDefault="00AB177E" w:rsidP="00DA474F">
            <w:pPr>
              <w:pStyle w:val="NormalWeb"/>
            </w:pPr>
          </w:p>
        </w:tc>
        <w:tc>
          <w:tcPr>
            <w:tcW w:w="3427" w:type="dxa"/>
          </w:tcPr>
          <w:p w:rsidR="00AB177E" w:rsidRPr="008E62AE" w:rsidRDefault="00AB177E" w:rsidP="00DA474F">
            <w:pPr>
              <w:pStyle w:val="NormalWeb"/>
              <w:jc w:val="center"/>
              <w:rPr>
                <w:b/>
              </w:rPr>
            </w:pPr>
            <w:r w:rsidRPr="008E62AE">
              <w:rPr>
                <w:b/>
              </w:rPr>
              <w:t>Organizational Culture</w:t>
            </w:r>
          </w:p>
        </w:tc>
        <w:tc>
          <w:tcPr>
            <w:tcW w:w="899" w:type="dxa"/>
          </w:tcPr>
          <w:p w:rsidR="00AB177E" w:rsidRPr="002458B6" w:rsidRDefault="00AB177E" w:rsidP="002458B6">
            <w:pPr>
              <w:pStyle w:val="NormalWeb"/>
              <w:jc w:val="center"/>
              <w:rPr>
                <w:sz w:val="16"/>
              </w:rPr>
            </w:pP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637"/>
        </w:trPr>
        <w:tc>
          <w:tcPr>
            <w:tcW w:w="520" w:type="dxa"/>
          </w:tcPr>
          <w:p w:rsidR="00AB177E" w:rsidRDefault="00AB177E" w:rsidP="00DA474F">
            <w:pPr>
              <w:pStyle w:val="NormalWeb"/>
            </w:pPr>
            <w:r>
              <w:t>E1.</w:t>
            </w:r>
          </w:p>
        </w:tc>
        <w:tc>
          <w:tcPr>
            <w:tcW w:w="3427" w:type="dxa"/>
          </w:tcPr>
          <w:p w:rsidR="00AB177E" w:rsidRDefault="00AB177E" w:rsidP="00DA474F">
            <w:pPr>
              <w:pStyle w:val="NormalWeb"/>
            </w:pPr>
            <w:r w:rsidRPr="008E62AE">
              <w:t>Employees are encouraged to actively participate in sustainability initiatives within our organization.</w:t>
            </w:r>
          </w:p>
        </w:tc>
        <w:tc>
          <w:tcPr>
            <w:tcW w:w="899" w:type="dxa"/>
          </w:tcPr>
          <w:p w:rsidR="00AB177E" w:rsidRPr="002458B6" w:rsidRDefault="002458B6" w:rsidP="002458B6">
            <w:pPr>
              <w:pStyle w:val="NormalWeb"/>
              <w:jc w:val="center"/>
              <w:rPr>
                <w:sz w:val="16"/>
              </w:rPr>
            </w:pPr>
            <w:proofErr w:type="spellStart"/>
            <w:r w:rsidRPr="002458B6">
              <w:rPr>
                <w:sz w:val="16"/>
              </w:rPr>
              <w:t>Sonal</w:t>
            </w:r>
            <w:proofErr w:type="spellEnd"/>
            <w:r w:rsidRPr="002458B6">
              <w:rPr>
                <w:sz w:val="16"/>
              </w:rPr>
              <w:t xml:space="preserve"> Singh </w:t>
            </w:r>
            <w:proofErr w:type="spellStart"/>
            <w:r w:rsidRPr="002458B6">
              <w:rPr>
                <w:sz w:val="16"/>
              </w:rPr>
              <w:t>Rathi</w:t>
            </w:r>
            <w:proofErr w:type="spellEnd"/>
            <w:r w:rsidRPr="002458B6">
              <w:rPr>
                <w:sz w:val="16"/>
              </w:rPr>
              <w:t xml:space="preserve"> (2018)</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961"/>
        </w:trPr>
        <w:tc>
          <w:tcPr>
            <w:tcW w:w="520" w:type="dxa"/>
          </w:tcPr>
          <w:p w:rsidR="00AB177E" w:rsidRDefault="00AB177E" w:rsidP="00DA474F">
            <w:pPr>
              <w:pStyle w:val="NormalWeb"/>
            </w:pPr>
            <w:r>
              <w:t>E2.</w:t>
            </w:r>
          </w:p>
        </w:tc>
        <w:tc>
          <w:tcPr>
            <w:tcW w:w="3427" w:type="dxa"/>
          </w:tcPr>
          <w:p w:rsidR="00AB177E" w:rsidRDefault="00AB177E" w:rsidP="00DA474F">
            <w:pPr>
              <w:pStyle w:val="NormalWeb"/>
            </w:pPr>
            <w:r w:rsidRPr="008E62AE">
              <w:t>Sustainability is integrated into our company's core values and beliefs.</w:t>
            </w:r>
          </w:p>
        </w:tc>
        <w:tc>
          <w:tcPr>
            <w:tcW w:w="899" w:type="dxa"/>
          </w:tcPr>
          <w:p w:rsidR="00AB177E" w:rsidRPr="002458B6" w:rsidRDefault="002458B6"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378"/>
        </w:trPr>
        <w:tc>
          <w:tcPr>
            <w:tcW w:w="520" w:type="dxa"/>
          </w:tcPr>
          <w:p w:rsidR="00AB177E" w:rsidRDefault="00AB177E" w:rsidP="00DA474F">
            <w:pPr>
              <w:pStyle w:val="NormalWeb"/>
            </w:pPr>
          </w:p>
        </w:tc>
        <w:tc>
          <w:tcPr>
            <w:tcW w:w="3427" w:type="dxa"/>
          </w:tcPr>
          <w:p w:rsidR="00AB177E" w:rsidRPr="008E62AE" w:rsidRDefault="00AB177E" w:rsidP="00DA474F">
            <w:pPr>
              <w:pStyle w:val="NormalWeb"/>
              <w:jc w:val="center"/>
              <w:rPr>
                <w:b/>
              </w:rPr>
            </w:pPr>
            <w:r w:rsidRPr="008E62AE">
              <w:rPr>
                <w:b/>
              </w:rPr>
              <w:t>Safety &amp; Health</w:t>
            </w:r>
          </w:p>
        </w:tc>
        <w:tc>
          <w:tcPr>
            <w:tcW w:w="899" w:type="dxa"/>
          </w:tcPr>
          <w:p w:rsidR="00AB177E" w:rsidRPr="002458B6" w:rsidRDefault="00AB177E" w:rsidP="002458B6">
            <w:pPr>
              <w:pStyle w:val="NormalWeb"/>
              <w:jc w:val="center"/>
            </w:pP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1383"/>
        </w:trPr>
        <w:tc>
          <w:tcPr>
            <w:tcW w:w="520" w:type="dxa"/>
          </w:tcPr>
          <w:p w:rsidR="00AB177E" w:rsidRDefault="00AB177E" w:rsidP="00DA474F">
            <w:pPr>
              <w:pStyle w:val="NormalWeb"/>
            </w:pPr>
            <w:r>
              <w:t>F1.</w:t>
            </w:r>
          </w:p>
        </w:tc>
        <w:tc>
          <w:tcPr>
            <w:tcW w:w="3427" w:type="dxa"/>
          </w:tcPr>
          <w:p w:rsidR="00AB177E" w:rsidRDefault="00AB177E" w:rsidP="00DA474F">
            <w:pPr>
              <w:pStyle w:val="NormalWeb"/>
            </w:pPr>
            <w:r w:rsidRPr="008E62AE">
              <w:t>Safety and health initiatives in our organization prioritize the well-being of employees and the environment.</w:t>
            </w:r>
          </w:p>
        </w:tc>
        <w:tc>
          <w:tcPr>
            <w:tcW w:w="899" w:type="dxa"/>
          </w:tcPr>
          <w:p w:rsidR="00AB177E" w:rsidRPr="002458B6" w:rsidRDefault="002458B6"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1287"/>
        </w:trPr>
        <w:tc>
          <w:tcPr>
            <w:tcW w:w="520" w:type="dxa"/>
          </w:tcPr>
          <w:p w:rsidR="00AB177E" w:rsidRDefault="00AB177E" w:rsidP="00DA474F">
            <w:pPr>
              <w:pStyle w:val="NormalWeb"/>
            </w:pPr>
            <w:r>
              <w:t>F2.</w:t>
            </w:r>
          </w:p>
        </w:tc>
        <w:tc>
          <w:tcPr>
            <w:tcW w:w="3427" w:type="dxa"/>
          </w:tcPr>
          <w:p w:rsidR="00AB177E" w:rsidRPr="008E62AE" w:rsidRDefault="00AB177E" w:rsidP="00DA474F">
            <w:pPr>
              <w:pStyle w:val="NormalWeb"/>
            </w:pPr>
            <w:r w:rsidRPr="008E62AE">
              <w:t>Employees feel that safety and health practices in our organization contribute to overall sustainability.</w:t>
            </w:r>
          </w:p>
        </w:tc>
        <w:tc>
          <w:tcPr>
            <w:tcW w:w="899" w:type="dxa"/>
          </w:tcPr>
          <w:p w:rsidR="00AB177E" w:rsidRPr="002458B6" w:rsidRDefault="002458B6" w:rsidP="002458B6">
            <w:pPr>
              <w:pStyle w:val="NormalWeb"/>
              <w:jc w:val="center"/>
            </w:pPr>
            <w:proofErr w:type="spellStart"/>
            <w:r w:rsidRPr="002458B6">
              <w:rPr>
                <w:sz w:val="16"/>
              </w:rPr>
              <w:t>Dr</w:t>
            </w:r>
            <w:proofErr w:type="spellEnd"/>
            <w:r w:rsidRPr="002458B6">
              <w:rPr>
                <w:sz w:val="16"/>
              </w:rPr>
              <w:t xml:space="preserve"> </w:t>
            </w:r>
            <w:proofErr w:type="spellStart"/>
            <w:r w:rsidRPr="002458B6">
              <w:rPr>
                <w:sz w:val="16"/>
              </w:rPr>
              <w:t>Zubair</w:t>
            </w:r>
            <w:proofErr w:type="spellEnd"/>
            <w:r w:rsidRPr="002458B6">
              <w:rPr>
                <w:sz w:val="16"/>
              </w:rPr>
              <w:t xml:space="preserve"> (2019),</w:t>
            </w:r>
            <w:proofErr w:type="spellStart"/>
            <w:r w:rsidRPr="002458B6">
              <w:rPr>
                <w:sz w:val="16"/>
              </w:rPr>
              <w:t>ponam</w:t>
            </w:r>
            <w:proofErr w:type="spellEnd"/>
            <w:r w:rsidRPr="002458B6">
              <w:rPr>
                <w:sz w:val="16"/>
              </w:rPr>
              <w:t xml:space="preserve">&amp; </w:t>
            </w:r>
            <w:proofErr w:type="spellStart"/>
            <w:r w:rsidRPr="002458B6">
              <w:rPr>
                <w:sz w:val="16"/>
              </w:rPr>
              <w:t>priyanka</w:t>
            </w:r>
            <w:proofErr w:type="spellEnd"/>
            <w:r w:rsidRPr="002458B6">
              <w:rPr>
                <w:sz w:val="16"/>
              </w:rPr>
              <w:t xml:space="preserve">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bl>
    <w:p w:rsidR="00B270EF" w:rsidRDefault="00B270EF" w:rsidP="00B270EF">
      <w:pPr>
        <w:rPr>
          <w:rFonts w:ascii="Times New Roman" w:hAnsi="Times New Roman" w:cs="Times New Roman"/>
          <w:sz w:val="24"/>
          <w:szCs w:val="24"/>
        </w:rPr>
      </w:pPr>
    </w:p>
    <w:p w:rsidR="00DF0DA5" w:rsidRDefault="00DF0DA5" w:rsidP="00B270EF">
      <w:pPr>
        <w:rPr>
          <w:rFonts w:ascii="Times New Roman" w:hAnsi="Times New Roman" w:cs="Times New Roman"/>
          <w:sz w:val="24"/>
          <w:szCs w:val="24"/>
        </w:rPr>
      </w:pPr>
    </w:p>
    <w:p w:rsidR="00DA474F" w:rsidRDefault="00DA474F" w:rsidP="00DF0DA5">
      <w:pPr>
        <w:rPr>
          <w:rFonts w:ascii="Times New Roman" w:hAnsi="Times New Roman" w:cs="Times New Roman"/>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CC5DB7" w:rsidRDefault="00CC5DB7"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C429F5" w:rsidRDefault="00C429F5" w:rsidP="00DF0DA5">
      <w:pPr>
        <w:rPr>
          <w:rFonts w:ascii="Times New Roman" w:hAnsi="Times New Roman" w:cs="Times New Roman"/>
          <w:b/>
          <w:sz w:val="24"/>
          <w:szCs w:val="24"/>
        </w:rPr>
      </w:pPr>
    </w:p>
    <w:p w:rsidR="00C429F5" w:rsidRDefault="00C429F5" w:rsidP="00DF0DA5">
      <w:pPr>
        <w:rPr>
          <w:rFonts w:ascii="Times New Roman" w:hAnsi="Times New Roman" w:cs="Times New Roman"/>
          <w:b/>
          <w:sz w:val="24"/>
          <w:szCs w:val="24"/>
        </w:rPr>
      </w:pPr>
    </w:p>
    <w:p w:rsidR="00C429F5" w:rsidRDefault="00C429F5" w:rsidP="00DF0DA5">
      <w:pPr>
        <w:rPr>
          <w:rFonts w:ascii="Times New Roman" w:hAnsi="Times New Roman" w:cs="Times New Roman"/>
          <w:b/>
          <w:sz w:val="24"/>
          <w:szCs w:val="24"/>
        </w:rPr>
      </w:pPr>
    </w:p>
    <w:p w:rsidR="00C429F5" w:rsidRDefault="00C429F5" w:rsidP="00DF0DA5">
      <w:pPr>
        <w:rPr>
          <w:rFonts w:ascii="Times New Roman" w:hAnsi="Times New Roman" w:cs="Times New Roman"/>
          <w:b/>
          <w:sz w:val="24"/>
          <w:szCs w:val="24"/>
        </w:rPr>
      </w:pPr>
    </w:p>
    <w:p w:rsidR="00C429F5" w:rsidRDefault="00C429F5" w:rsidP="00DF0DA5">
      <w:pPr>
        <w:rPr>
          <w:rFonts w:ascii="Times New Roman" w:hAnsi="Times New Roman" w:cs="Times New Roman"/>
          <w:b/>
          <w:sz w:val="24"/>
          <w:szCs w:val="24"/>
        </w:rPr>
      </w:pPr>
    </w:p>
    <w:p w:rsidR="00DF0DA5" w:rsidRDefault="00DF0DA5" w:rsidP="00DF0DA5">
      <w:pPr>
        <w:rPr>
          <w:rFonts w:ascii="Times New Roman" w:hAnsi="Times New Roman" w:cs="Times New Roman"/>
          <w:b/>
          <w:sz w:val="24"/>
          <w:szCs w:val="24"/>
        </w:rPr>
      </w:pPr>
      <w:r w:rsidRPr="006F7575">
        <w:rPr>
          <w:rFonts w:ascii="Times New Roman" w:hAnsi="Times New Roman" w:cs="Times New Roman"/>
          <w:b/>
          <w:sz w:val="24"/>
          <w:szCs w:val="24"/>
        </w:rPr>
        <w:lastRenderedPageBreak/>
        <w:t>Appendix B</w:t>
      </w:r>
      <w:r w:rsidR="00BB301D">
        <w:rPr>
          <w:rFonts w:ascii="Times New Roman" w:hAnsi="Times New Roman" w:cs="Times New Roman"/>
          <w:b/>
          <w:sz w:val="24"/>
          <w:szCs w:val="24"/>
        </w:rPr>
        <w:t xml:space="preserve"> </w:t>
      </w:r>
      <w:bookmarkStart w:id="9" w:name="_GoBack"/>
      <w:bookmarkEnd w:id="9"/>
    </w:p>
    <w:p w:rsidR="009D4FAF" w:rsidRPr="006F7575" w:rsidRDefault="009D4FAF" w:rsidP="00DF0DA5">
      <w:pPr>
        <w:rPr>
          <w:rFonts w:ascii="Times New Roman" w:hAnsi="Times New Roman" w:cs="Times New Roman"/>
          <w:b/>
          <w:sz w:val="24"/>
          <w:szCs w:val="24"/>
        </w:rPr>
      </w:pPr>
    </w:p>
    <w:p w:rsidR="00DF0DA5" w:rsidRDefault="00DF0DA5" w:rsidP="00DF0D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57850" cy="2638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3-09-13 at 13.14.30.jpg"/>
                    <pic:cNvPicPr/>
                  </pic:nvPicPr>
                  <pic:blipFill>
                    <a:blip r:embed="rId26">
                      <a:extLst>
                        <a:ext uri="{28A0092B-C50C-407E-A947-70E740481C1C}">
                          <a14:useLocalDpi xmlns:a14="http://schemas.microsoft.com/office/drawing/2010/main" val="0"/>
                        </a:ext>
                      </a:extLst>
                    </a:blip>
                    <a:stretch>
                      <a:fillRect/>
                    </a:stretch>
                  </pic:blipFill>
                  <pic:spPr>
                    <a:xfrm>
                      <a:off x="0" y="0"/>
                      <a:ext cx="5657850" cy="2638425"/>
                    </a:xfrm>
                    <a:prstGeom prst="rect">
                      <a:avLst/>
                    </a:prstGeom>
                  </pic:spPr>
                </pic:pic>
              </a:graphicData>
            </a:graphic>
          </wp:inline>
        </w:drawing>
      </w:r>
    </w:p>
    <w:p w:rsidR="00DF0DA5" w:rsidRDefault="00DF0DA5" w:rsidP="00DF0DA5">
      <w:pPr>
        <w:rPr>
          <w:rFonts w:ascii="Times New Roman" w:hAnsi="Times New Roman" w:cs="Times New Roman"/>
          <w:sz w:val="24"/>
          <w:szCs w:val="24"/>
        </w:rPr>
      </w:pPr>
    </w:p>
    <w:p w:rsidR="00DF0DA5" w:rsidRDefault="00DF0DA5" w:rsidP="00DF0D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38800" cy="2819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09-13 at 13.14.16.jpg"/>
                    <pic:cNvPicPr/>
                  </pic:nvPicPr>
                  <pic:blipFill>
                    <a:blip r:embed="rId27">
                      <a:extLst>
                        <a:ext uri="{28A0092B-C50C-407E-A947-70E740481C1C}">
                          <a14:useLocalDpi xmlns:a14="http://schemas.microsoft.com/office/drawing/2010/main" val="0"/>
                        </a:ext>
                      </a:extLst>
                    </a:blip>
                    <a:stretch>
                      <a:fillRect/>
                    </a:stretch>
                  </pic:blipFill>
                  <pic:spPr>
                    <a:xfrm>
                      <a:off x="0" y="0"/>
                      <a:ext cx="5638800" cy="2819400"/>
                    </a:xfrm>
                    <a:prstGeom prst="rect">
                      <a:avLst/>
                    </a:prstGeom>
                  </pic:spPr>
                </pic:pic>
              </a:graphicData>
            </a:graphic>
          </wp:inline>
        </w:drawing>
      </w:r>
    </w:p>
    <w:p w:rsidR="0047253E" w:rsidRDefault="0047253E" w:rsidP="00DF0DA5">
      <w:pPr>
        <w:rPr>
          <w:rFonts w:ascii="Times New Roman" w:hAnsi="Times New Roman" w:cs="Times New Roman"/>
          <w:sz w:val="24"/>
          <w:szCs w:val="24"/>
        </w:rPr>
      </w:pPr>
    </w:p>
    <w:sectPr w:rsidR="0047253E" w:rsidSect="00344EC6">
      <w:footerReference w:type="default" r:id="rId28"/>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5D8" w:rsidRDefault="00BA05D8" w:rsidP="00DF0DA5">
      <w:pPr>
        <w:spacing w:after="0" w:line="240" w:lineRule="auto"/>
      </w:pPr>
      <w:r>
        <w:separator/>
      </w:r>
    </w:p>
  </w:endnote>
  <w:endnote w:type="continuationSeparator" w:id="0">
    <w:p w:rsidR="00BA05D8" w:rsidRDefault="00BA05D8" w:rsidP="00DF0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1"/>
    <w:family w:val="roman"/>
    <w:notTrueType/>
    <w:pitch w:val="variable"/>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C45" w:rsidRDefault="00D47C45" w:rsidP="00062CD1">
    <w:pPr>
      <w:pStyle w:val="Footer"/>
    </w:pPr>
  </w:p>
  <w:p w:rsidR="00D47C45" w:rsidRDefault="00D47C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8144883"/>
      <w:docPartObj>
        <w:docPartGallery w:val="Page Numbers (Bottom of Page)"/>
        <w:docPartUnique/>
      </w:docPartObj>
    </w:sdtPr>
    <w:sdtEndPr>
      <w:rPr>
        <w:noProof/>
      </w:rPr>
    </w:sdtEndPr>
    <w:sdtContent>
      <w:p w:rsidR="00D47C45" w:rsidRDefault="00D47C45">
        <w:pPr>
          <w:pStyle w:val="Footer"/>
          <w:jc w:val="right"/>
        </w:pPr>
        <w:r>
          <w:fldChar w:fldCharType="begin"/>
        </w:r>
        <w:r>
          <w:instrText xml:space="preserve"> PAGE   \* MERGEFORMAT </w:instrText>
        </w:r>
        <w:r>
          <w:fldChar w:fldCharType="separate"/>
        </w:r>
        <w:r w:rsidR="00BB301D">
          <w:rPr>
            <w:noProof/>
          </w:rPr>
          <w:t>xii</w:t>
        </w:r>
        <w:r>
          <w:rPr>
            <w:noProof/>
          </w:rPr>
          <w:fldChar w:fldCharType="end"/>
        </w:r>
      </w:p>
    </w:sdtContent>
  </w:sdt>
  <w:p w:rsidR="00D47C45" w:rsidRDefault="00D47C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8431413"/>
      <w:docPartObj>
        <w:docPartGallery w:val="Page Numbers (Bottom of Page)"/>
        <w:docPartUnique/>
      </w:docPartObj>
    </w:sdtPr>
    <w:sdtEndPr>
      <w:rPr>
        <w:noProof/>
      </w:rPr>
    </w:sdtEndPr>
    <w:sdtContent>
      <w:p w:rsidR="00D47C45" w:rsidRDefault="00D47C45">
        <w:pPr>
          <w:pStyle w:val="Footer"/>
          <w:jc w:val="right"/>
        </w:pPr>
        <w:r>
          <w:fldChar w:fldCharType="begin"/>
        </w:r>
        <w:r>
          <w:instrText xml:space="preserve"> PAGE   \* MERGEFORMAT </w:instrText>
        </w:r>
        <w:r>
          <w:fldChar w:fldCharType="separate"/>
        </w:r>
        <w:r w:rsidR="00BB301D">
          <w:rPr>
            <w:noProof/>
          </w:rPr>
          <w:t>xiii</w:t>
        </w:r>
        <w:r>
          <w:rPr>
            <w:noProof/>
          </w:rPr>
          <w:fldChar w:fldCharType="end"/>
        </w:r>
      </w:p>
    </w:sdtContent>
  </w:sdt>
  <w:p w:rsidR="00D47C45" w:rsidRDefault="00D47C4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58224"/>
      <w:docPartObj>
        <w:docPartGallery w:val="Page Numbers (Bottom of Page)"/>
        <w:docPartUnique/>
      </w:docPartObj>
    </w:sdtPr>
    <w:sdtEndPr>
      <w:rPr>
        <w:noProof/>
      </w:rPr>
    </w:sdtEndPr>
    <w:sdtContent>
      <w:p w:rsidR="00D47C45" w:rsidRDefault="00D47C45">
        <w:pPr>
          <w:pStyle w:val="Footer"/>
          <w:jc w:val="right"/>
        </w:pPr>
        <w:r>
          <w:fldChar w:fldCharType="begin"/>
        </w:r>
        <w:r>
          <w:instrText xml:space="preserve"> PAGE   \* MERGEFORMAT </w:instrText>
        </w:r>
        <w:r>
          <w:fldChar w:fldCharType="separate"/>
        </w:r>
        <w:r w:rsidR="00BB301D">
          <w:rPr>
            <w:noProof/>
          </w:rPr>
          <w:t>52</w:t>
        </w:r>
        <w:r>
          <w:rPr>
            <w:noProof/>
          </w:rPr>
          <w:fldChar w:fldCharType="end"/>
        </w:r>
      </w:p>
    </w:sdtContent>
  </w:sdt>
  <w:p w:rsidR="00D47C45" w:rsidRDefault="00D47C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5D8" w:rsidRDefault="00BA05D8" w:rsidP="00DF0DA5">
      <w:pPr>
        <w:spacing w:after="0" w:line="240" w:lineRule="auto"/>
      </w:pPr>
      <w:r>
        <w:separator/>
      </w:r>
    </w:p>
  </w:footnote>
  <w:footnote w:type="continuationSeparator" w:id="0">
    <w:p w:rsidR="00BA05D8" w:rsidRDefault="00BA05D8" w:rsidP="00DF0D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35895"/>
    <w:multiLevelType w:val="hybridMultilevel"/>
    <w:tmpl w:val="01EAB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D46BC4"/>
    <w:multiLevelType w:val="hybridMultilevel"/>
    <w:tmpl w:val="33F80EB4"/>
    <w:lvl w:ilvl="0" w:tplc="4F840000">
      <w:numFmt w:val="bullet"/>
      <w:lvlText w:val="•"/>
      <w:lvlJc w:val="left"/>
      <w:pPr>
        <w:ind w:left="1595" w:hanging="176"/>
      </w:pPr>
      <w:rPr>
        <w:rFonts w:ascii="Calibri" w:eastAsia="Calibri" w:hAnsi="Calibri" w:cs="Calibri" w:hint="default"/>
        <w:w w:val="100"/>
        <w:sz w:val="24"/>
        <w:szCs w:val="24"/>
        <w:lang w:val="en-US" w:eastAsia="en-US" w:bidi="ar-SA"/>
      </w:rPr>
    </w:lvl>
    <w:lvl w:ilvl="1" w:tplc="36DC2540">
      <w:numFmt w:val="bullet"/>
      <w:lvlText w:val="•"/>
      <w:lvlJc w:val="left"/>
      <w:pPr>
        <w:ind w:left="2634" w:hanging="176"/>
      </w:pPr>
      <w:rPr>
        <w:rFonts w:hint="default"/>
        <w:lang w:val="en-US" w:eastAsia="en-US" w:bidi="ar-SA"/>
      </w:rPr>
    </w:lvl>
    <w:lvl w:ilvl="2" w:tplc="693ED45E">
      <w:numFmt w:val="bullet"/>
      <w:lvlText w:val="•"/>
      <w:lvlJc w:val="left"/>
      <w:pPr>
        <w:ind w:left="3668" w:hanging="176"/>
      </w:pPr>
      <w:rPr>
        <w:rFonts w:hint="default"/>
        <w:lang w:val="en-US" w:eastAsia="en-US" w:bidi="ar-SA"/>
      </w:rPr>
    </w:lvl>
    <w:lvl w:ilvl="3" w:tplc="9AD0CAFE">
      <w:numFmt w:val="bullet"/>
      <w:lvlText w:val="•"/>
      <w:lvlJc w:val="left"/>
      <w:pPr>
        <w:ind w:left="4702" w:hanging="176"/>
      </w:pPr>
      <w:rPr>
        <w:rFonts w:hint="default"/>
        <w:lang w:val="en-US" w:eastAsia="en-US" w:bidi="ar-SA"/>
      </w:rPr>
    </w:lvl>
    <w:lvl w:ilvl="4" w:tplc="EDBCD774">
      <w:numFmt w:val="bullet"/>
      <w:lvlText w:val="•"/>
      <w:lvlJc w:val="left"/>
      <w:pPr>
        <w:ind w:left="5736" w:hanging="176"/>
      </w:pPr>
      <w:rPr>
        <w:rFonts w:hint="default"/>
        <w:lang w:val="en-US" w:eastAsia="en-US" w:bidi="ar-SA"/>
      </w:rPr>
    </w:lvl>
    <w:lvl w:ilvl="5" w:tplc="3BD6FAEE">
      <w:numFmt w:val="bullet"/>
      <w:lvlText w:val="•"/>
      <w:lvlJc w:val="left"/>
      <w:pPr>
        <w:ind w:left="6770" w:hanging="176"/>
      </w:pPr>
      <w:rPr>
        <w:rFonts w:hint="default"/>
        <w:lang w:val="en-US" w:eastAsia="en-US" w:bidi="ar-SA"/>
      </w:rPr>
    </w:lvl>
    <w:lvl w:ilvl="6" w:tplc="01881DB8">
      <w:numFmt w:val="bullet"/>
      <w:lvlText w:val="•"/>
      <w:lvlJc w:val="left"/>
      <w:pPr>
        <w:ind w:left="7804" w:hanging="176"/>
      </w:pPr>
      <w:rPr>
        <w:rFonts w:hint="default"/>
        <w:lang w:val="en-US" w:eastAsia="en-US" w:bidi="ar-SA"/>
      </w:rPr>
    </w:lvl>
    <w:lvl w:ilvl="7" w:tplc="87A6838E">
      <w:numFmt w:val="bullet"/>
      <w:lvlText w:val="•"/>
      <w:lvlJc w:val="left"/>
      <w:pPr>
        <w:ind w:left="8838" w:hanging="176"/>
      </w:pPr>
      <w:rPr>
        <w:rFonts w:hint="default"/>
        <w:lang w:val="en-US" w:eastAsia="en-US" w:bidi="ar-SA"/>
      </w:rPr>
    </w:lvl>
    <w:lvl w:ilvl="8" w:tplc="67C67D26">
      <w:numFmt w:val="bullet"/>
      <w:lvlText w:val="•"/>
      <w:lvlJc w:val="left"/>
      <w:pPr>
        <w:ind w:left="9872" w:hanging="176"/>
      </w:pPr>
      <w:rPr>
        <w:rFonts w:hint="default"/>
        <w:lang w:val="en-US" w:eastAsia="en-US" w:bidi="ar-SA"/>
      </w:rPr>
    </w:lvl>
  </w:abstractNum>
  <w:abstractNum w:abstractNumId="2">
    <w:nsid w:val="37365E07"/>
    <w:multiLevelType w:val="hybridMultilevel"/>
    <w:tmpl w:val="26563CDC"/>
    <w:lvl w:ilvl="0" w:tplc="814498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9A34A4"/>
    <w:multiLevelType w:val="hybridMultilevel"/>
    <w:tmpl w:val="8EA25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71EF4"/>
    <w:multiLevelType w:val="hybridMultilevel"/>
    <w:tmpl w:val="603C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B61FC"/>
    <w:multiLevelType w:val="hybridMultilevel"/>
    <w:tmpl w:val="7AFEF0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C02402"/>
    <w:multiLevelType w:val="hybridMultilevel"/>
    <w:tmpl w:val="457298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F2828"/>
    <w:multiLevelType w:val="hybridMultilevel"/>
    <w:tmpl w:val="C960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6421A5"/>
    <w:multiLevelType w:val="hybridMultilevel"/>
    <w:tmpl w:val="FF7CF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E2351E"/>
    <w:multiLevelType w:val="hybridMultilevel"/>
    <w:tmpl w:val="1D743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7E2AD1"/>
    <w:multiLevelType w:val="hybridMultilevel"/>
    <w:tmpl w:val="3BDA9A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3C4EA5"/>
    <w:multiLevelType w:val="hybridMultilevel"/>
    <w:tmpl w:val="EC32C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9F2215"/>
    <w:multiLevelType w:val="hybridMultilevel"/>
    <w:tmpl w:val="750E37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0"/>
  </w:num>
  <w:num w:numId="4">
    <w:abstractNumId w:val="11"/>
  </w:num>
  <w:num w:numId="5">
    <w:abstractNumId w:val="1"/>
  </w:num>
  <w:num w:numId="6">
    <w:abstractNumId w:val="6"/>
  </w:num>
  <w:num w:numId="7">
    <w:abstractNumId w:val="8"/>
  </w:num>
  <w:num w:numId="8">
    <w:abstractNumId w:val="7"/>
  </w:num>
  <w:num w:numId="9">
    <w:abstractNumId w:val="2"/>
  </w:num>
  <w:num w:numId="10">
    <w:abstractNumId w:val="4"/>
  </w:num>
  <w:num w:numId="11">
    <w:abstractNumId w:val="3"/>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832"/>
    <w:rsid w:val="00014DCF"/>
    <w:rsid w:val="0003416F"/>
    <w:rsid w:val="000507D8"/>
    <w:rsid w:val="00062CD1"/>
    <w:rsid w:val="00063E45"/>
    <w:rsid w:val="00081832"/>
    <w:rsid w:val="00082B2E"/>
    <w:rsid w:val="000B09BB"/>
    <w:rsid w:val="000C56A8"/>
    <w:rsid w:val="000D4742"/>
    <w:rsid w:val="000E2519"/>
    <w:rsid w:val="001079D9"/>
    <w:rsid w:val="001152A7"/>
    <w:rsid w:val="001173BF"/>
    <w:rsid w:val="00124060"/>
    <w:rsid w:val="00130B83"/>
    <w:rsid w:val="00132CB5"/>
    <w:rsid w:val="00133D84"/>
    <w:rsid w:val="0015381A"/>
    <w:rsid w:val="00156774"/>
    <w:rsid w:val="001814F8"/>
    <w:rsid w:val="001935AA"/>
    <w:rsid w:val="001B2723"/>
    <w:rsid w:val="001B60DB"/>
    <w:rsid w:val="001C0AEA"/>
    <w:rsid w:val="001C395D"/>
    <w:rsid w:val="001D1C18"/>
    <w:rsid w:val="00202F92"/>
    <w:rsid w:val="002057FD"/>
    <w:rsid w:val="002114C0"/>
    <w:rsid w:val="0022275A"/>
    <w:rsid w:val="00234AAE"/>
    <w:rsid w:val="0024135D"/>
    <w:rsid w:val="002458B6"/>
    <w:rsid w:val="002502F2"/>
    <w:rsid w:val="00263778"/>
    <w:rsid w:val="002A2D67"/>
    <w:rsid w:val="002A7D25"/>
    <w:rsid w:val="002B19AD"/>
    <w:rsid w:val="002C1A3C"/>
    <w:rsid w:val="002C64C1"/>
    <w:rsid w:val="002D2A5D"/>
    <w:rsid w:val="002D56D1"/>
    <w:rsid w:val="002E7AE6"/>
    <w:rsid w:val="00335AE3"/>
    <w:rsid w:val="00342FBF"/>
    <w:rsid w:val="00344EC6"/>
    <w:rsid w:val="0035501D"/>
    <w:rsid w:val="00363167"/>
    <w:rsid w:val="003644DA"/>
    <w:rsid w:val="00371F68"/>
    <w:rsid w:val="00374B7A"/>
    <w:rsid w:val="003753D1"/>
    <w:rsid w:val="0038483F"/>
    <w:rsid w:val="003E58D9"/>
    <w:rsid w:val="0042511B"/>
    <w:rsid w:val="004270A2"/>
    <w:rsid w:val="00450E84"/>
    <w:rsid w:val="00460143"/>
    <w:rsid w:val="00460590"/>
    <w:rsid w:val="00463943"/>
    <w:rsid w:val="0047253E"/>
    <w:rsid w:val="00484DDC"/>
    <w:rsid w:val="00485348"/>
    <w:rsid w:val="0049581F"/>
    <w:rsid w:val="004A4FAB"/>
    <w:rsid w:val="004A6E47"/>
    <w:rsid w:val="004E20FA"/>
    <w:rsid w:val="00503534"/>
    <w:rsid w:val="00511799"/>
    <w:rsid w:val="00511E91"/>
    <w:rsid w:val="00512F59"/>
    <w:rsid w:val="00514B96"/>
    <w:rsid w:val="00524A5D"/>
    <w:rsid w:val="005835D0"/>
    <w:rsid w:val="005837C6"/>
    <w:rsid w:val="00587D52"/>
    <w:rsid w:val="005B1BAE"/>
    <w:rsid w:val="005B28E4"/>
    <w:rsid w:val="005D1432"/>
    <w:rsid w:val="00606D3E"/>
    <w:rsid w:val="00612CBF"/>
    <w:rsid w:val="00620BD5"/>
    <w:rsid w:val="00633C03"/>
    <w:rsid w:val="006553FB"/>
    <w:rsid w:val="00656482"/>
    <w:rsid w:val="0066510D"/>
    <w:rsid w:val="006837A5"/>
    <w:rsid w:val="0068736E"/>
    <w:rsid w:val="006970B5"/>
    <w:rsid w:val="006B32B3"/>
    <w:rsid w:val="006B5412"/>
    <w:rsid w:val="006F1301"/>
    <w:rsid w:val="006F1EA2"/>
    <w:rsid w:val="006F7575"/>
    <w:rsid w:val="00701C2D"/>
    <w:rsid w:val="0071731E"/>
    <w:rsid w:val="007528FB"/>
    <w:rsid w:val="00765FF0"/>
    <w:rsid w:val="00773B64"/>
    <w:rsid w:val="007760B5"/>
    <w:rsid w:val="00796B0B"/>
    <w:rsid w:val="007A7C56"/>
    <w:rsid w:val="008014A6"/>
    <w:rsid w:val="00815220"/>
    <w:rsid w:val="00837B57"/>
    <w:rsid w:val="00853DE4"/>
    <w:rsid w:val="00860E60"/>
    <w:rsid w:val="0086116C"/>
    <w:rsid w:val="00865CAB"/>
    <w:rsid w:val="008A64D6"/>
    <w:rsid w:val="008B3EF1"/>
    <w:rsid w:val="008B78E1"/>
    <w:rsid w:val="008D0CBA"/>
    <w:rsid w:val="008D16AD"/>
    <w:rsid w:val="008D2CA7"/>
    <w:rsid w:val="0090151A"/>
    <w:rsid w:val="009033B2"/>
    <w:rsid w:val="00921E64"/>
    <w:rsid w:val="00963085"/>
    <w:rsid w:val="00995A52"/>
    <w:rsid w:val="009B6C6E"/>
    <w:rsid w:val="009B7764"/>
    <w:rsid w:val="009D4FAF"/>
    <w:rsid w:val="009E790D"/>
    <w:rsid w:val="009F6628"/>
    <w:rsid w:val="00A058F7"/>
    <w:rsid w:val="00A05B2C"/>
    <w:rsid w:val="00A14218"/>
    <w:rsid w:val="00A25168"/>
    <w:rsid w:val="00A3155D"/>
    <w:rsid w:val="00A31AD4"/>
    <w:rsid w:val="00A35BF1"/>
    <w:rsid w:val="00A35DF1"/>
    <w:rsid w:val="00A72522"/>
    <w:rsid w:val="00AB177E"/>
    <w:rsid w:val="00AB4C70"/>
    <w:rsid w:val="00AC7D53"/>
    <w:rsid w:val="00AD21D6"/>
    <w:rsid w:val="00AD36FC"/>
    <w:rsid w:val="00B13EBA"/>
    <w:rsid w:val="00B270EF"/>
    <w:rsid w:val="00B32D2E"/>
    <w:rsid w:val="00B347CA"/>
    <w:rsid w:val="00B37ED8"/>
    <w:rsid w:val="00B631A5"/>
    <w:rsid w:val="00B72195"/>
    <w:rsid w:val="00B91BC5"/>
    <w:rsid w:val="00B92739"/>
    <w:rsid w:val="00BA05D8"/>
    <w:rsid w:val="00BB0328"/>
    <w:rsid w:val="00BB301D"/>
    <w:rsid w:val="00BD0A05"/>
    <w:rsid w:val="00BD542C"/>
    <w:rsid w:val="00C00B78"/>
    <w:rsid w:val="00C22A3D"/>
    <w:rsid w:val="00C2330B"/>
    <w:rsid w:val="00C40D76"/>
    <w:rsid w:val="00C429F5"/>
    <w:rsid w:val="00C57BE8"/>
    <w:rsid w:val="00C80635"/>
    <w:rsid w:val="00C86E99"/>
    <w:rsid w:val="00CA5879"/>
    <w:rsid w:val="00CC1759"/>
    <w:rsid w:val="00CC3854"/>
    <w:rsid w:val="00CC5DB7"/>
    <w:rsid w:val="00CD7EF0"/>
    <w:rsid w:val="00D0733E"/>
    <w:rsid w:val="00D16A18"/>
    <w:rsid w:val="00D26C75"/>
    <w:rsid w:val="00D2757F"/>
    <w:rsid w:val="00D42F85"/>
    <w:rsid w:val="00D44B56"/>
    <w:rsid w:val="00D47C45"/>
    <w:rsid w:val="00D50A36"/>
    <w:rsid w:val="00D52945"/>
    <w:rsid w:val="00D56073"/>
    <w:rsid w:val="00D72737"/>
    <w:rsid w:val="00D755FF"/>
    <w:rsid w:val="00D94102"/>
    <w:rsid w:val="00D956BC"/>
    <w:rsid w:val="00DA474F"/>
    <w:rsid w:val="00DF0DA5"/>
    <w:rsid w:val="00E07D05"/>
    <w:rsid w:val="00E14F05"/>
    <w:rsid w:val="00E43FE9"/>
    <w:rsid w:val="00E611CA"/>
    <w:rsid w:val="00E640D6"/>
    <w:rsid w:val="00E667C4"/>
    <w:rsid w:val="00E761D3"/>
    <w:rsid w:val="00E86B22"/>
    <w:rsid w:val="00EC3B37"/>
    <w:rsid w:val="00EC3CC4"/>
    <w:rsid w:val="00ED0B44"/>
    <w:rsid w:val="00EE57FF"/>
    <w:rsid w:val="00EF22BC"/>
    <w:rsid w:val="00EF64B8"/>
    <w:rsid w:val="00F00585"/>
    <w:rsid w:val="00F110A1"/>
    <w:rsid w:val="00F15B75"/>
    <w:rsid w:val="00F24DFC"/>
    <w:rsid w:val="00F4255E"/>
    <w:rsid w:val="00F75748"/>
    <w:rsid w:val="00F87A15"/>
    <w:rsid w:val="00FA06E9"/>
    <w:rsid w:val="00FA226E"/>
    <w:rsid w:val="00FB7CC9"/>
    <w:rsid w:val="00FD3E6D"/>
    <w:rsid w:val="00FE004F"/>
    <w:rsid w:val="00FE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774"/>
  </w:style>
  <w:style w:type="paragraph" w:styleId="Heading1">
    <w:name w:val="heading 1"/>
    <w:basedOn w:val="Normal"/>
    <w:next w:val="Normal"/>
    <w:link w:val="Heading1Char"/>
    <w:uiPriority w:val="9"/>
    <w:qFormat/>
    <w:rsid w:val="00F425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5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5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5BF1"/>
    <w:pPr>
      <w:ind w:left="720"/>
      <w:contextualSpacing/>
    </w:pPr>
  </w:style>
  <w:style w:type="character" w:customStyle="1" w:styleId="Heading2Char">
    <w:name w:val="Heading 2 Char"/>
    <w:basedOn w:val="DefaultParagraphFont"/>
    <w:link w:val="Heading2"/>
    <w:uiPriority w:val="9"/>
    <w:rsid w:val="00A35BF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D0CBA"/>
    <w:rPr>
      <w:color w:val="0563C1" w:themeColor="hyperlink"/>
      <w:u w:val="single"/>
    </w:rPr>
  </w:style>
  <w:style w:type="table" w:customStyle="1" w:styleId="TableGrid1">
    <w:name w:val="Table Grid1"/>
    <w:basedOn w:val="TableNormal"/>
    <w:next w:val="TableGrid"/>
    <w:uiPriority w:val="39"/>
    <w:rsid w:val="001814F8"/>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1814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1814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FA06E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6">
    <w:name w:val="Grid Table 6 Colorful Accent 6"/>
    <w:basedOn w:val="TableNormal"/>
    <w:uiPriority w:val="51"/>
    <w:rsid w:val="00FA06E9"/>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B72195"/>
    <w:pPr>
      <w:spacing w:after="0" w:line="240" w:lineRule="auto"/>
    </w:pPr>
  </w:style>
  <w:style w:type="table" w:customStyle="1" w:styleId="TableGrid2">
    <w:name w:val="Table Grid2"/>
    <w:basedOn w:val="TableNormal"/>
    <w:next w:val="TableGrid"/>
    <w:uiPriority w:val="39"/>
    <w:rsid w:val="00612CBF"/>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612CBF"/>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612CBF"/>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606D3E"/>
  </w:style>
  <w:style w:type="paragraph" w:styleId="NormalWeb">
    <w:name w:val="Normal (Web)"/>
    <w:basedOn w:val="Normal"/>
    <w:uiPriority w:val="99"/>
    <w:unhideWhenUsed/>
    <w:rsid w:val="00B270E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F0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DA5"/>
  </w:style>
  <w:style w:type="paragraph" w:styleId="Footer">
    <w:name w:val="footer"/>
    <w:basedOn w:val="Normal"/>
    <w:link w:val="FooterChar"/>
    <w:uiPriority w:val="99"/>
    <w:unhideWhenUsed/>
    <w:rsid w:val="00DF0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DA5"/>
  </w:style>
  <w:style w:type="paragraph" w:styleId="BalloonText">
    <w:name w:val="Balloon Text"/>
    <w:basedOn w:val="Normal"/>
    <w:link w:val="BalloonTextChar"/>
    <w:uiPriority w:val="99"/>
    <w:semiHidden/>
    <w:unhideWhenUsed/>
    <w:rsid w:val="00C42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9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774"/>
  </w:style>
  <w:style w:type="paragraph" w:styleId="Heading1">
    <w:name w:val="heading 1"/>
    <w:basedOn w:val="Normal"/>
    <w:next w:val="Normal"/>
    <w:link w:val="Heading1Char"/>
    <w:uiPriority w:val="9"/>
    <w:qFormat/>
    <w:rsid w:val="00F425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5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5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5BF1"/>
    <w:pPr>
      <w:ind w:left="720"/>
      <w:contextualSpacing/>
    </w:pPr>
  </w:style>
  <w:style w:type="character" w:customStyle="1" w:styleId="Heading2Char">
    <w:name w:val="Heading 2 Char"/>
    <w:basedOn w:val="DefaultParagraphFont"/>
    <w:link w:val="Heading2"/>
    <w:uiPriority w:val="9"/>
    <w:rsid w:val="00A35BF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D0CBA"/>
    <w:rPr>
      <w:color w:val="0563C1" w:themeColor="hyperlink"/>
      <w:u w:val="single"/>
    </w:rPr>
  </w:style>
  <w:style w:type="table" w:customStyle="1" w:styleId="TableGrid1">
    <w:name w:val="Table Grid1"/>
    <w:basedOn w:val="TableNormal"/>
    <w:next w:val="TableGrid"/>
    <w:uiPriority w:val="39"/>
    <w:rsid w:val="001814F8"/>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1814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1814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FA06E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6">
    <w:name w:val="Grid Table 6 Colorful Accent 6"/>
    <w:basedOn w:val="TableNormal"/>
    <w:uiPriority w:val="51"/>
    <w:rsid w:val="00FA06E9"/>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B72195"/>
    <w:pPr>
      <w:spacing w:after="0" w:line="240" w:lineRule="auto"/>
    </w:pPr>
  </w:style>
  <w:style w:type="table" w:customStyle="1" w:styleId="TableGrid2">
    <w:name w:val="Table Grid2"/>
    <w:basedOn w:val="TableNormal"/>
    <w:next w:val="TableGrid"/>
    <w:uiPriority w:val="39"/>
    <w:rsid w:val="00612CBF"/>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612CBF"/>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612CBF"/>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606D3E"/>
  </w:style>
  <w:style w:type="paragraph" w:styleId="NormalWeb">
    <w:name w:val="Normal (Web)"/>
    <w:basedOn w:val="Normal"/>
    <w:uiPriority w:val="99"/>
    <w:unhideWhenUsed/>
    <w:rsid w:val="00B270E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F0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DA5"/>
  </w:style>
  <w:style w:type="paragraph" w:styleId="Footer">
    <w:name w:val="footer"/>
    <w:basedOn w:val="Normal"/>
    <w:link w:val="FooterChar"/>
    <w:uiPriority w:val="99"/>
    <w:unhideWhenUsed/>
    <w:rsid w:val="00DF0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DA5"/>
  </w:style>
  <w:style w:type="paragraph" w:styleId="BalloonText">
    <w:name w:val="Balloon Text"/>
    <w:basedOn w:val="Normal"/>
    <w:link w:val="BalloonTextChar"/>
    <w:uiPriority w:val="99"/>
    <w:semiHidden/>
    <w:unhideWhenUsed/>
    <w:rsid w:val="00C42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9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8554">
      <w:bodyDiv w:val="1"/>
      <w:marLeft w:val="0"/>
      <w:marRight w:val="0"/>
      <w:marTop w:val="0"/>
      <w:marBottom w:val="0"/>
      <w:divBdr>
        <w:top w:val="none" w:sz="0" w:space="0" w:color="auto"/>
        <w:left w:val="none" w:sz="0" w:space="0" w:color="auto"/>
        <w:bottom w:val="none" w:sz="0" w:space="0" w:color="auto"/>
        <w:right w:val="none" w:sz="0" w:space="0" w:color="auto"/>
      </w:divBdr>
    </w:div>
    <w:div w:id="34745243">
      <w:bodyDiv w:val="1"/>
      <w:marLeft w:val="0"/>
      <w:marRight w:val="0"/>
      <w:marTop w:val="0"/>
      <w:marBottom w:val="0"/>
      <w:divBdr>
        <w:top w:val="none" w:sz="0" w:space="0" w:color="auto"/>
        <w:left w:val="none" w:sz="0" w:space="0" w:color="auto"/>
        <w:bottom w:val="none" w:sz="0" w:space="0" w:color="auto"/>
        <w:right w:val="none" w:sz="0" w:space="0" w:color="auto"/>
      </w:divBdr>
    </w:div>
    <w:div w:id="46539206">
      <w:bodyDiv w:val="1"/>
      <w:marLeft w:val="0"/>
      <w:marRight w:val="0"/>
      <w:marTop w:val="0"/>
      <w:marBottom w:val="0"/>
      <w:divBdr>
        <w:top w:val="none" w:sz="0" w:space="0" w:color="auto"/>
        <w:left w:val="none" w:sz="0" w:space="0" w:color="auto"/>
        <w:bottom w:val="none" w:sz="0" w:space="0" w:color="auto"/>
        <w:right w:val="none" w:sz="0" w:space="0" w:color="auto"/>
      </w:divBdr>
    </w:div>
    <w:div w:id="173346835">
      <w:bodyDiv w:val="1"/>
      <w:marLeft w:val="0"/>
      <w:marRight w:val="0"/>
      <w:marTop w:val="0"/>
      <w:marBottom w:val="0"/>
      <w:divBdr>
        <w:top w:val="none" w:sz="0" w:space="0" w:color="auto"/>
        <w:left w:val="none" w:sz="0" w:space="0" w:color="auto"/>
        <w:bottom w:val="none" w:sz="0" w:space="0" w:color="auto"/>
        <w:right w:val="none" w:sz="0" w:space="0" w:color="auto"/>
      </w:divBdr>
    </w:div>
    <w:div w:id="272440867">
      <w:bodyDiv w:val="1"/>
      <w:marLeft w:val="0"/>
      <w:marRight w:val="0"/>
      <w:marTop w:val="0"/>
      <w:marBottom w:val="0"/>
      <w:divBdr>
        <w:top w:val="none" w:sz="0" w:space="0" w:color="auto"/>
        <w:left w:val="none" w:sz="0" w:space="0" w:color="auto"/>
        <w:bottom w:val="none" w:sz="0" w:space="0" w:color="auto"/>
        <w:right w:val="none" w:sz="0" w:space="0" w:color="auto"/>
      </w:divBdr>
      <w:divsChild>
        <w:div w:id="452988000">
          <w:marLeft w:val="0"/>
          <w:marRight w:val="0"/>
          <w:marTop w:val="0"/>
          <w:marBottom w:val="0"/>
          <w:divBdr>
            <w:top w:val="none" w:sz="0" w:space="0" w:color="auto"/>
            <w:left w:val="none" w:sz="0" w:space="0" w:color="auto"/>
            <w:bottom w:val="none" w:sz="0" w:space="0" w:color="auto"/>
            <w:right w:val="none" w:sz="0" w:space="0" w:color="auto"/>
          </w:divBdr>
        </w:div>
        <w:div w:id="970551573">
          <w:marLeft w:val="0"/>
          <w:marRight w:val="0"/>
          <w:marTop w:val="0"/>
          <w:marBottom w:val="0"/>
          <w:divBdr>
            <w:top w:val="none" w:sz="0" w:space="0" w:color="auto"/>
            <w:left w:val="none" w:sz="0" w:space="0" w:color="auto"/>
            <w:bottom w:val="none" w:sz="0" w:space="0" w:color="auto"/>
            <w:right w:val="none" w:sz="0" w:space="0" w:color="auto"/>
          </w:divBdr>
        </w:div>
        <w:div w:id="1845507440">
          <w:marLeft w:val="0"/>
          <w:marRight w:val="0"/>
          <w:marTop w:val="0"/>
          <w:marBottom w:val="0"/>
          <w:divBdr>
            <w:top w:val="none" w:sz="0" w:space="0" w:color="auto"/>
            <w:left w:val="none" w:sz="0" w:space="0" w:color="auto"/>
            <w:bottom w:val="none" w:sz="0" w:space="0" w:color="auto"/>
            <w:right w:val="none" w:sz="0" w:space="0" w:color="auto"/>
          </w:divBdr>
        </w:div>
      </w:divsChild>
    </w:div>
    <w:div w:id="284584752">
      <w:bodyDiv w:val="1"/>
      <w:marLeft w:val="0"/>
      <w:marRight w:val="0"/>
      <w:marTop w:val="0"/>
      <w:marBottom w:val="0"/>
      <w:divBdr>
        <w:top w:val="none" w:sz="0" w:space="0" w:color="auto"/>
        <w:left w:val="none" w:sz="0" w:space="0" w:color="auto"/>
        <w:bottom w:val="none" w:sz="0" w:space="0" w:color="auto"/>
        <w:right w:val="none" w:sz="0" w:space="0" w:color="auto"/>
      </w:divBdr>
    </w:div>
    <w:div w:id="306478357">
      <w:bodyDiv w:val="1"/>
      <w:marLeft w:val="0"/>
      <w:marRight w:val="0"/>
      <w:marTop w:val="0"/>
      <w:marBottom w:val="0"/>
      <w:divBdr>
        <w:top w:val="none" w:sz="0" w:space="0" w:color="auto"/>
        <w:left w:val="none" w:sz="0" w:space="0" w:color="auto"/>
        <w:bottom w:val="none" w:sz="0" w:space="0" w:color="auto"/>
        <w:right w:val="none" w:sz="0" w:space="0" w:color="auto"/>
      </w:divBdr>
      <w:divsChild>
        <w:div w:id="1061295956">
          <w:marLeft w:val="0"/>
          <w:marRight w:val="0"/>
          <w:marTop w:val="0"/>
          <w:marBottom w:val="0"/>
          <w:divBdr>
            <w:top w:val="none" w:sz="0" w:space="0" w:color="auto"/>
            <w:left w:val="none" w:sz="0" w:space="0" w:color="auto"/>
            <w:bottom w:val="none" w:sz="0" w:space="0" w:color="auto"/>
            <w:right w:val="none" w:sz="0" w:space="0" w:color="auto"/>
          </w:divBdr>
        </w:div>
      </w:divsChild>
    </w:div>
    <w:div w:id="437337083">
      <w:bodyDiv w:val="1"/>
      <w:marLeft w:val="0"/>
      <w:marRight w:val="0"/>
      <w:marTop w:val="0"/>
      <w:marBottom w:val="0"/>
      <w:divBdr>
        <w:top w:val="none" w:sz="0" w:space="0" w:color="auto"/>
        <w:left w:val="none" w:sz="0" w:space="0" w:color="auto"/>
        <w:bottom w:val="none" w:sz="0" w:space="0" w:color="auto"/>
        <w:right w:val="none" w:sz="0" w:space="0" w:color="auto"/>
      </w:divBdr>
    </w:div>
    <w:div w:id="551699526">
      <w:bodyDiv w:val="1"/>
      <w:marLeft w:val="0"/>
      <w:marRight w:val="0"/>
      <w:marTop w:val="0"/>
      <w:marBottom w:val="0"/>
      <w:divBdr>
        <w:top w:val="none" w:sz="0" w:space="0" w:color="auto"/>
        <w:left w:val="none" w:sz="0" w:space="0" w:color="auto"/>
        <w:bottom w:val="none" w:sz="0" w:space="0" w:color="auto"/>
        <w:right w:val="none" w:sz="0" w:space="0" w:color="auto"/>
      </w:divBdr>
    </w:div>
    <w:div w:id="670303155">
      <w:bodyDiv w:val="1"/>
      <w:marLeft w:val="0"/>
      <w:marRight w:val="0"/>
      <w:marTop w:val="0"/>
      <w:marBottom w:val="0"/>
      <w:divBdr>
        <w:top w:val="none" w:sz="0" w:space="0" w:color="auto"/>
        <w:left w:val="none" w:sz="0" w:space="0" w:color="auto"/>
        <w:bottom w:val="none" w:sz="0" w:space="0" w:color="auto"/>
        <w:right w:val="none" w:sz="0" w:space="0" w:color="auto"/>
      </w:divBdr>
    </w:div>
    <w:div w:id="696656252">
      <w:bodyDiv w:val="1"/>
      <w:marLeft w:val="0"/>
      <w:marRight w:val="0"/>
      <w:marTop w:val="0"/>
      <w:marBottom w:val="0"/>
      <w:divBdr>
        <w:top w:val="none" w:sz="0" w:space="0" w:color="auto"/>
        <w:left w:val="none" w:sz="0" w:space="0" w:color="auto"/>
        <w:bottom w:val="none" w:sz="0" w:space="0" w:color="auto"/>
        <w:right w:val="none" w:sz="0" w:space="0" w:color="auto"/>
      </w:divBdr>
      <w:divsChild>
        <w:div w:id="620915410">
          <w:marLeft w:val="0"/>
          <w:marRight w:val="0"/>
          <w:marTop w:val="0"/>
          <w:marBottom w:val="0"/>
          <w:divBdr>
            <w:top w:val="none" w:sz="0" w:space="0" w:color="auto"/>
            <w:left w:val="none" w:sz="0" w:space="0" w:color="auto"/>
            <w:bottom w:val="none" w:sz="0" w:space="0" w:color="auto"/>
            <w:right w:val="none" w:sz="0" w:space="0" w:color="auto"/>
          </w:divBdr>
          <w:divsChild>
            <w:div w:id="103110274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724259818">
      <w:bodyDiv w:val="1"/>
      <w:marLeft w:val="0"/>
      <w:marRight w:val="0"/>
      <w:marTop w:val="0"/>
      <w:marBottom w:val="0"/>
      <w:divBdr>
        <w:top w:val="none" w:sz="0" w:space="0" w:color="auto"/>
        <w:left w:val="none" w:sz="0" w:space="0" w:color="auto"/>
        <w:bottom w:val="none" w:sz="0" w:space="0" w:color="auto"/>
        <w:right w:val="none" w:sz="0" w:space="0" w:color="auto"/>
      </w:divBdr>
    </w:div>
    <w:div w:id="725877220">
      <w:bodyDiv w:val="1"/>
      <w:marLeft w:val="0"/>
      <w:marRight w:val="0"/>
      <w:marTop w:val="0"/>
      <w:marBottom w:val="0"/>
      <w:divBdr>
        <w:top w:val="none" w:sz="0" w:space="0" w:color="auto"/>
        <w:left w:val="none" w:sz="0" w:space="0" w:color="auto"/>
        <w:bottom w:val="none" w:sz="0" w:space="0" w:color="auto"/>
        <w:right w:val="none" w:sz="0" w:space="0" w:color="auto"/>
      </w:divBdr>
    </w:div>
    <w:div w:id="949316989">
      <w:bodyDiv w:val="1"/>
      <w:marLeft w:val="0"/>
      <w:marRight w:val="0"/>
      <w:marTop w:val="0"/>
      <w:marBottom w:val="0"/>
      <w:divBdr>
        <w:top w:val="none" w:sz="0" w:space="0" w:color="auto"/>
        <w:left w:val="none" w:sz="0" w:space="0" w:color="auto"/>
        <w:bottom w:val="none" w:sz="0" w:space="0" w:color="auto"/>
        <w:right w:val="none" w:sz="0" w:space="0" w:color="auto"/>
      </w:divBdr>
    </w:div>
    <w:div w:id="978729951">
      <w:bodyDiv w:val="1"/>
      <w:marLeft w:val="0"/>
      <w:marRight w:val="0"/>
      <w:marTop w:val="0"/>
      <w:marBottom w:val="0"/>
      <w:divBdr>
        <w:top w:val="none" w:sz="0" w:space="0" w:color="auto"/>
        <w:left w:val="none" w:sz="0" w:space="0" w:color="auto"/>
        <w:bottom w:val="none" w:sz="0" w:space="0" w:color="auto"/>
        <w:right w:val="none" w:sz="0" w:space="0" w:color="auto"/>
      </w:divBdr>
    </w:div>
    <w:div w:id="980579239">
      <w:bodyDiv w:val="1"/>
      <w:marLeft w:val="0"/>
      <w:marRight w:val="0"/>
      <w:marTop w:val="0"/>
      <w:marBottom w:val="0"/>
      <w:divBdr>
        <w:top w:val="none" w:sz="0" w:space="0" w:color="auto"/>
        <w:left w:val="none" w:sz="0" w:space="0" w:color="auto"/>
        <w:bottom w:val="none" w:sz="0" w:space="0" w:color="auto"/>
        <w:right w:val="none" w:sz="0" w:space="0" w:color="auto"/>
      </w:divBdr>
    </w:div>
    <w:div w:id="1093280034">
      <w:bodyDiv w:val="1"/>
      <w:marLeft w:val="0"/>
      <w:marRight w:val="0"/>
      <w:marTop w:val="0"/>
      <w:marBottom w:val="0"/>
      <w:divBdr>
        <w:top w:val="none" w:sz="0" w:space="0" w:color="auto"/>
        <w:left w:val="none" w:sz="0" w:space="0" w:color="auto"/>
        <w:bottom w:val="none" w:sz="0" w:space="0" w:color="auto"/>
        <w:right w:val="none" w:sz="0" w:space="0" w:color="auto"/>
      </w:divBdr>
    </w:div>
    <w:div w:id="1223907741">
      <w:bodyDiv w:val="1"/>
      <w:marLeft w:val="0"/>
      <w:marRight w:val="0"/>
      <w:marTop w:val="0"/>
      <w:marBottom w:val="0"/>
      <w:divBdr>
        <w:top w:val="none" w:sz="0" w:space="0" w:color="auto"/>
        <w:left w:val="none" w:sz="0" w:space="0" w:color="auto"/>
        <w:bottom w:val="none" w:sz="0" w:space="0" w:color="auto"/>
        <w:right w:val="none" w:sz="0" w:space="0" w:color="auto"/>
      </w:divBdr>
    </w:div>
    <w:div w:id="1297679958">
      <w:bodyDiv w:val="1"/>
      <w:marLeft w:val="0"/>
      <w:marRight w:val="0"/>
      <w:marTop w:val="0"/>
      <w:marBottom w:val="0"/>
      <w:divBdr>
        <w:top w:val="none" w:sz="0" w:space="0" w:color="auto"/>
        <w:left w:val="none" w:sz="0" w:space="0" w:color="auto"/>
        <w:bottom w:val="none" w:sz="0" w:space="0" w:color="auto"/>
        <w:right w:val="none" w:sz="0" w:space="0" w:color="auto"/>
      </w:divBdr>
    </w:div>
    <w:div w:id="1358895263">
      <w:bodyDiv w:val="1"/>
      <w:marLeft w:val="0"/>
      <w:marRight w:val="0"/>
      <w:marTop w:val="0"/>
      <w:marBottom w:val="0"/>
      <w:divBdr>
        <w:top w:val="none" w:sz="0" w:space="0" w:color="auto"/>
        <w:left w:val="none" w:sz="0" w:space="0" w:color="auto"/>
        <w:bottom w:val="none" w:sz="0" w:space="0" w:color="auto"/>
        <w:right w:val="none" w:sz="0" w:space="0" w:color="auto"/>
      </w:divBdr>
      <w:divsChild>
        <w:div w:id="1853688857">
          <w:marLeft w:val="0"/>
          <w:marRight w:val="0"/>
          <w:marTop w:val="0"/>
          <w:marBottom w:val="0"/>
          <w:divBdr>
            <w:top w:val="none" w:sz="0" w:space="0" w:color="auto"/>
            <w:left w:val="none" w:sz="0" w:space="0" w:color="auto"/>
            <w:bottom w:val="none" w:sz="0" w:space="0" w:color="auto"/>
            <w:right w:val="none" w:sz="0" w:space="0" w:color="auto"/>
          </w:divBdr>
        </w:div>
        <w:div w:id="495849040">
          <w:marLeft w:val="0"/>
          <w:marRight w:val="0"/>
          <w:marTop w:val="0"/>
          <w:marBottom w:val="0"/>
          <w:divBdr>
            <w:top w:val="none" w:sz="0" w:space="0" w:color="auto"/>
            <w:left w:val="none" w:sz="0" w:space="0" w:color="auto"/>
            <w:bottom w:val="none" w:sz="0" w:space="0" w:color="auto"/>
            <w:right w:val="none" w:sz="0" w:space="0" w:color="auto"/>
          </w:divBdr>
        </w:div>
        <w:div w:id="461732717">
          <w:marLeft w:val="0"/>
          <w:marRight w:val="0"/>
          <w:marTop w:val="0"/>
          <w:marBottom w:val="0"/>
          <w:divBdr>
            <w:top w:val="none" w:sz="0" w:space="0" w:color="auto"/>
            <w:left w:val="none" w:sz="0" w:space="0" w:color="auto"/>
            <w:bottom w:val="none" w:sz="0" w:space="0" w:color="auto"/>
            <w:right w:val="none" w:sz="0" w:space="0" w:color="auto"/>
          </w:divBdr>
        </w:div>
        <w:div w:id="545915322">
          <w:marLeft w:val="0"/>
          <w:marRight w:val="0"/>
          <w:marTop w:val="0"/>
          <w:marBottom w:val="0"/>
          <w:divBdr>
            <w:top w:val="none" w:sz="0" w:space="0" w:color="auto"/>
            <w:left w:val="none" w:sz="0" w:space="0" w:color="auto"/>
            <w:bottom w:val="none" w:sz="0" w:space="0" w:color="auto"/>
            <w:right w:val="none" w:sz="0" w:space="0" w:color="auto"/>
          </w:divBdr>
        </w:div>
        <w:div w:id="1458446068">
          <w:marLeft w:val="0"/>
          <w:marRight w:val="0"/>
          <w:marTop w:val="0"/>
          <w:marBottom w:val="0"/>
          <w:divBdr>
            <w:top w:val="none" w:sz="0" w:space="0" w:color="auto"/>
            <w:left w:val="none" w:sz="0" w:space="0" w:color="auto"/>
            <w:bottom w:val="none" w:sz="0" w:space="0" w:color="auto"/>
            <w:right w:val="none" w:sz="0" w:space="0" w:color="auto"/>
          </w:divBdr>
        </w:div>
        <w:div w:id="299655100">
          <w:marLeft w:val="0"/>
          <w:marRight w:val="0"/>
          <w:marTop w:val="0"/>
          <w:marBottom w:val="0"/>
          <w:divBdr>
            <w:top w:val="none" w:sz="0" w:space="0" w:color="auto"/>
            <w:left w:val="none" w:sz="0" w:space="0" w:color="auto"/>
            <w:bottom w:val="none" w:sz="0" w:space="0" w:color="auto"/>
            <w:right w:val="none" w:sz="0" w:space="0" w:color="auto"/>
          </w:divBdr>
        </w:div>
        <w:div w:id="1547252471">
          <w:marLeft w:val="0"/>
          <w:marRight w:val="0"/>
          <w:marTop w:val="0"/>
          <w:marBottom w:val="0"/>
          <w:divBdr>
            <w:top w:val="none" w:sz="0" w:space="0" w:color="auto"/>
            <w:left w:val="none" w:sz="0" w:space="0" w:color="auto"/>
            <w:bottom w:val="none" w:sz="0" w:space="0" w:color="auto"/>
            <w:right w:val="none" w:sz="0" w:space="0" w:color="auto"/>
          </w:divBdr>
        </w:div>
      </w:divsChild>
    </w:div>
    <w:div w:id="1363091274">
      <w:bodyDiv w:val="1"/>
      <w:marLeft w:val="0"/>
      <w:marRight w:val="0"/>
      <w:marTop w:val="0"/>
      <w:marBottom w:val="0"/>
      <w:divBdr>
        <w:top w:val="none" w:sz="0" w:space="0" w:color="auto"/>
        <w:left w:val="none" w:sz="0" w:space="0" w:color="auto"/>
        <w:bottom w:val="none" w:sz="0" w:space="0" w:color="auto"/>
        <w:right w:val="none" w:sz="0" w:space="0" w:color="auto"/>
      </w:divBdr>
    </w:div>
    <w:div w:id="1400976481">
      <w:bodyDiv w:val="1"/>
      <w:marLeft w:val="0"/>
      <w:marRight w:val="0"/>
      <w:marTop w:val="0"/>
      <w:marBottom w:val="0"/>
      <w:divBdr>
        <w:top w:val="none" w:sz="0" w:space="0" w:color="auto"/>
        <w:left w:val="none" w:sz="0" w:space="0" w:color="auto"/>
        <w:bottom w:val="none" w:sz="0" w:space="0" w:color="auto"/>
        <w:right w:val="none" w:sz="0" w:space="0" w:color="auto"/>
      </w:divBdr>
    </w:div>
    <w:div w:id="1405451431">
      <w:bodyDiv w:val="1"/>
      <w:marLeft w:val="0"/>
      <w:marRight w:val="0"/>
      <w:marTop w:val="0"/>
      <w:marBottom w:val="0"/>
      <w:divBdr>
        <w:top w:val="none" w:sz="0" w:space="0" w:color="auto"/>
        <w:left w:val="none" w:sz="0" w:space="0" w:color="auto"/>
        <w:bottom w:val="none" w:sz="0" w:space="0" w:color="auto"/>
        <w:right w:val="none" w:sz="0" w:space="0" w:color="auto"/>
      </w:divBdr>
    </w:div>
    <w:div w:id="1419209276">
      <w:bodyDiv w:val="1"/>
      <w:marLeft w:val="0"/>
      <w:marRight w:val="0"/>
      <w:marTop w:val="0"/>
      <w:marBottom w:val="0"/>
      <w:divBdr>
        <w:top w:val="none" w:sz="0" w:space="0" w:color="auto"/>
        <w:left w:val="none" w:sz="0" w:space="0" w:color="auto"/>
        <w:bottom w:val="none" w:sz="0" w:space="0" w:color="auto"/>
        <w:right w:val="none" w:sz="0" w:space="0" w:color="auto"/>
      </w:divBdr>
      <w:divsChild>
        <w:div w:id="1531261169">
          <w:marLeft w:val="0"/>
          <w:marRight w:val="0"/>
          <w:marTop w:val="0"/>
          <w:marBottom w:val="0"/>
          <w:divBdr>
            <w:top w:val="none" w:sz="0" w:space="0" w:color="auto"/>
            <w:left w:val="none" w:sz="0" w:space="0" w:color="auto"/>
            <w:bottom w:val="none" w:sz="0" w:space="0" w:color="auto"/>
            <w:right w:val="none" w:sz="0" w:space="0" w:color="auto"/>
          </w:divBdr>
        </w:div>
        <w:div w:id="720985662">
          <w:marLeft w:val="0"/>
          <w:marRight w:val="0"/>
          <w:marTop w:val="0"/>
          <w:marBottom w:val="0"/>
          <w:divBdr>
            <w:top w:val="none" w:sz="0" w:space="0" w:color="auto"/>
            <w:left w:val="none" w:sz="0" w:space="0" w:color="auto"/>
            <w:bottom w:val="none" w:sz="0" w:space="0" w:color="auto"/>
            <w:right w:val="none" w:sz="0" w:space="0" w:color="auto"/>
          </w:divBdr>
        </w:div>
        <w:div w:id="188421964">
          <w:marLeft w:val="0"/>
          <w:marRight w:val="0"/>
          <w:marTop w:val="0"/>
          <w:marBottom w:val="0"/>
          <w:divBdr>
            <w:top w:val="none" w:sz="0" w:space="0" w:color="auto"/>
            <w:left w:val="none" w:sz="0" w:space="0" w:color="auto"/>
            <w:bottom w:val="none" w:sz="0" w:space="0" w:color="auto"/>
            <w:right w:val="none" w:sz="0" w:space="0" w:color="auto"/>
          </w:divBdr>
        </w:div>
        <w:div w:id="1375036284">
          <w:marLeft w:val="0"/>
          <w:marRight w:val="0"/>
          <w:marTop w:val="0"/>
          <w:marBottom w:val="0"/>
          <w:divBdr>
            <w:top w:val="none" w:sz="0" w:space="0" w:color="auto"/>
            <w:left w:val="none" w:sz="0" w:space="0" w:color="auto"/>
            <w:bottom w:val="none" w:sz="0" w:space="0" w:color="auto"/>
            <w:right w:val="none" w:sz="0" w:space="0" w:color="auto"/>
          </w:divBdr>
        </w:div>
        <w:div w:id="904755854">
          <w:marLeft w:val="0"/>
          <w:marRight w:val="0"/>
          <w:marTop w:val="0"/>
          <w:marBottom w:val="0"/>
          <w:divBdr>
            <w:top w:val="none" w:sz="0" w:space="0" w:color="auto"/>
            <w:left w:val="none" w:sz="0" w:space="0" w:color="auto"/>
            <w:bottom w:val="none" w:sz="0" w:space="0" w:color="auto"/>
            <w:right w:val="none" w:sz="0" w:space="0" w:color="auto"/>
          </w:divBdr>
        </w:div>
        <w:div w:id="913050606">
          <w:marLeft w:val="0"/>
          <w:marRight w:val="0"/>
          <w:marTop w:val="0"/>
          <w:marBottom w:val="0"/>
          <w:divBdr>
            <w:top w:val="none" w:sz="0" w:space="0" w:color="auto"/>
            <w:left w:val="none" w:sz="0" w:space="0" w:color="auto"/>
            <w:bottom w:val="none" w:sz="0" w:space="0" w:color="auto"/>
            <w:right w:val="none" w:sz="0" w:space="0" w:color="auto"/>
          </w:divBdr>
        </w:div>
        <w:div w:id="814563715">
          <w:marLeft w:val="0"/>
          <w:marRight w:val="0"/>
          <w:marTop w:val="0"/>
          <w:marBottom w:val="0"/>
          <w:divBdr>
            <w:top w:val="none" w:sz="0" w:space="0" w:color="auto"/>
            <w:left w:val="none" w:sz="0" w:space="0" w:color="auto"/>
            <w:bottom w:val="none" w:sz="0" w:space="0" w:color="auto"/>
            <w:right w:val="none" w:sz="0" w:space="0" w:color="auto"/>
          </w:divBdr>
        </w:div>
      </w:divsChild>
    </w:div>
    <w:div w:id="1498954669">
      <w:bodyDiv w:val="1"/>
      <w:marLeft w:val="0"/>
      <w:marRight w:val="0"/>
      <w:marTop w:val="0"/>
      <w:marBottom w:val="0"/>
      <w:divBdr>
        <w:top w:val="none" w:sz="0" w:space="0" w:color="auto"/>
        <w:left w:val="none" w:sz="0" w:space="0" w:color="auto"/>
        <w:bottom w:val="none" w:sz="0" w:space="0" w:color="auto"/>
        <w:right w:val="none" w:sz="0" w:space="0" w:color="auto"/>
      </w:divBdr>
    </w:div>
    <w:div w:id="1546410353">
      <w:bodyDiv w:val="1"/>
      <w:marLeft w:val="0"/>
      <w:marRight w:val="0"/>
      <w:marTop w:val="0"/>
      <w:marBottom w:val="0"/>
      <w:divBdr>
        <w:top w:val="none" w:sz="0" w:space="0" w:color="auto"/>
        <w:left w:val="none" w:sz="0" w:space="0" w:color="auto"/>
        <w:bottom w:val="none" w:sz="0" w:space="0" w:color="auto"/>
        <w:right w:val="none" w:sz="0" w:space="0" w:color="auto"/>
      </w:divBdr>
    </w:div>
    <w:div w:id="1654065389">
      <w:bodyDiv w:val="1"/>
      <w:marLeft w:val="0"/>
      <w:marRight w:val="0"/>
      <w:marTop w:val="0"/>
      <w:marBottom w:val="0"/>
      <w:divBdr>
        <w:top w:val="none" w:sz="0" w:space="0" w:color="auto"/>
        <w:left w:val="none" w:sz="0" w:space="0" w:color="auto"/>
        <w:bottom w:val="none" w:sz="0" w:space="0" w:color="auto"/>
        <w:right w:val="none" w:sz="0" w:space="0" w:color="auto"/>
      </w:divBdr>
    </w:div>
    <w:div w:id="1733238126">
      <w:bodyDiv w:val="1"/>
      <w:marLeft w:val="0"/>
      <w:marRight w:val="0"/>
      <w:marTop w:val="0"/>
      <w:marBottom w:val="0"/>
      <w:divBdr>
        <w:top w:val="none" w:sz="0" w:space="0" w:color="auto"/>
        <w:left w:val="none" w:sz="0" w:space="0" w:color="auto"/>
        <w:bottom w:val="none" w:sz="0" w:space="0" w:color="auto"/>
        <w:right w:val="none" w:sz="0" w:space="0" w:color="auto"/>
      </w:divBdr>
    </w:div>
    <w:div w:id="1940524452">
      <w:bodyDiv w:val="1"/>
      <w:marLeft w:val="0"/>
      <w:marRight w:val="0"/>
      <w:marTop w:val="0"/>
      <w:marBottom w:val="0"/>
      <w:divBdr>
        <w:top w:val="none" w:sz="0" w:space="0" w:color="auto"/>
        <w:left w:val="none" w:sz="0" w:space="0" w:color="auto"/>
        <w:bottom w:val="none" w:sz="0" w:space="0" w:color="auto"/>
        <w:right w:val="none" w:sz="0" w:space="0" w:color="auto"/>
      </w:divBdr>
    </w:div>
    <w:div w:id="1962228445">
      <w:bodyDiv w:val="1"/>
      <w:marLeft w:val="0"/>
      <w:marRight w:val="0"/>
      <w:marTop w:val="0"/>
      <w:marBottom w:val="0"/>
      <w:divBdr>
        <w:top w:val="none" w:sz="0" w:space="0" w:color="auto"/>
        <w:left w:val="none" w:sz="0" w:space="0" w:color="auto"/>
        <w:bottom w:val="none" w:sz="0" w:space="0" w:color="auto"/>
        <w:right w:val="none" w:sz="0" w:space="0" w:color="auto"/>
      </w:divBdr>
    </w:div>
    <w:div w:id="2018195529">
      <w:bodyDiv w:val="1"/>
      <w:marLeft w:val="0"/>
      <w:marRight w:val="0"/>
      <w:marTop w:val="0"/>
      <w:marBottom w:val="0"/>
      <w:divBdr>
        <w:top w:val="none" w:sz="0" w:space="0" w:color="auto"/>
        <w:left w:val="none" w:sz="0" w:space="0" w:color="auto"/>
        <w:bottom w:val="none" w:sz="0" w:space="0" w:color="auto"/>
        <w:right w:val="none" w:sz="0" w:space="0" w:color="auto"/>
      </w:divBdr>
    </w:div>
    <w:div w:id="203018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andfonline.com/doi/full/10.1080/23311975.2015.1030817" TargetMode="External"/><Relationship Id="rId18" Type="http://schemas.openxmlformats.org/officeDocument/2006/relationships/hyperlink" Target="https://www.tandfonline.com/doi/full/10.1080/23311975.2015.1030817" TargetMode="External"/><Relationship Id="rId26" Type="http://schemas.openxmlformats.org/officeDocument/2006/relationships/image" Target="media/image3.jp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www.tandfonline.com/doi/full/10.1080/23311975.2015.1030817"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tandfonline.com/doi/full/10.1080/23311975.2015.1030817" TargetMode="External"/><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hyperlink" Target="https://www.tandfonline.com/doi/full/10.1080/23311975.2015.1030817" TargetMode="External"/><Relationship Id="rId23" Type="http://schemas.openxmlformats.org/officeDocument/2006/relationships/chart" Target="charts/chart4.xm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tandfonline.com/doi/full/10.1080/23311975.2015.1030817"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tandfonline.com/doi/full/10.1080/23311975.2015.1030817" TargetMode="External"/><Relationship Id="rId22" Type="http://schemas.openxmlformats.org/officeDocument/2006/relationships/chart" Target="charts/chart3.xml"/><Relationship Id="rId27" Type="http://schemas.openxmlformats.org/officeDocument/2006/relationships/image" Target="media/image4.jp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oleObject" Target="file:///F:\Task\BUP\Clean_data.xlsx" TargetMode="External"/></Relationships>
</file>

<file path=word/charts/_rels/chart2.xml.rels><?xml version="1.0" encoding="UTF-8" standalone="yes"?>
<Relationships xmlns="http://schemas.openxmlformats.org/package/2006/relationships"><Relationship Id="rId3" Type="http://schemas.microsoft.com/office/2011/relationships/chartStyle" Target="style2.xml"/><Relationship Id="rId2" Type="http://schemas.microsoft.com/office/2011/relationships/chartColorStyle" Target="colors2.xml"/><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microsoft.com/office/2011/relationships/chartStyle" Target="style3.xml"/><Relationship Id="rId2" Type="http://schemas.microsoft.com/office/2011/relationships/chartColorStyle" Target="colors3.xml"/><Relationship Id="rId1" Type="http://schemas.openxmlformats.org/officeDocument/2006/relationships/oleObject" Target="../embeddings/oleObject1.bin"/></Relationships>
</file>

<file path=word/charts/_rels/chart4.xml.rels><?xml version="1.0" encoding="UTF-8" standalone="yes"?>
<Relationships xmlns="http://schemas.openxmlformats.org/package/2006/relationships"><Relationship Id="rId3" Type="http://schemas.microsoft.com/office/2011/relationships/chartStyle" Target="style4.xml"/><Relationship Id="rId2" Type="http://schemas.microsoft.com/office/2011/relationships/chartColorStyle" Target="colors4.xml"/><Relationship Id="rId1" Type="http://schemas.openxmlformats.org/officeDocument/2006/relationships/oleObject" Target="file:///F:\Task\BUP\Clean_data.xlsx" TargetMode="External"/></Relationships>
</file>

<file path=word/charts/_rels/chart5.xml.rels><?xml version="1.0" encoding="UTF-8" standalone="yes"?>
<Relationships xmlns="http://schemas.openxmlformats.org/package/2006/relationships"><Relationship Id="rId3" Type="http://schemas.microsoft.com/office/2011/relationships/chartStyle" Target="style5.xml"/><Relationship Id="rId2" Type="http://schemas.microsoft.com/office/2011/relationships/chartColorStyle" Target="colors5.xml"/><Relationship Id="rId1" Type="http://schemas.openxmlformats.org/officeDocument/2006/relationships/oleObject" Target="file:///F:\Task\BUP\Clean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dk1">
                    <a:lumMod val="75000"/>
                    <a:lumOff val="25000"/>
                  </a:schemeClr>
                </a:solidFill>
                <a:latin typeface="+mn-lt"/>
                <a:ea typeface="+mn-ea"/>
                <a:cs typeface="+mn-cs"/>
              </a:defRPr>
            </a:pPr>
            <a:r>
              <a:rPr lang="en-US" sz="1600"/>
              <a:t>Respondents Age</a:t>
            </a:r>
          </a:p>
        </c:rich>
      </c:tx>
      <c:overlay val="0"/>
      <c:spPr>
        <a:noFill/>
        <a:ln>
          <a:noFill/>
        </a:ln>
        <a:effectLst/>
      </c:spPr>
    </c:title>
    <c:autoTitleDeleted val="0"/>
    <c:plotArea>
      <c:layout/>
      <c:barChart>
        <c:barDir val="col"/>
        <c:grouping val="clustered"/>
        <c:varyColors val="0"/>
        <c:ser>
          <c:idx val="0"/>
          <c:order val="0"/>
          <c:tx>
            <c:strRef>
              <c:f>Sheet1!$B$1</c:f>
              <c:strCache>
                <c:ptCount val="1"/>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24-30 years</c:v>
                </c:pt>
                <c:pt idx="1">
                  <c:v>31-35 years</c:v>
                </c:pt>
                <c:pt idx="2">
                  <c:v>36-45 years</c:v>
                </c:pt>
                <c:pt idx="3">
                  <c:v>45 and above</c:v>
                </c:pt>
              </c:strCache>
            </c:strRef>
          </c:cat>
          <c:val>
            <c:numRef>
              <c:f>Sheet1!$B$2:$B$5</c:f>
              <c:numCache>
                <c:formatCode>0.00%</c:formatCode>
                <c:ptCount val="4"/>
                <c:pt idx="0">
                  <c:v>0.61599999999999999</c:v>
                </c:pt>
                <c:pt idx="1">
                  <c:v>0.33300000000000002</c:v>
                </c:pt>
                <c:pt idx="2" formatCode="0%">
                  <c:v>0.04</c:v>
                </c:pt>
                <c:pt idx="3" formatCode="0%">
                  <c:v>0.01</c:v>
                </c:pt>
              </c:numCache>
            </c:numRef>
          </c:val>
          <c:extLst xmlns:c16r2="http://schemas.microsoft.com/office/drawing/2015/06/chart">
            <c:ext xmlns:c16="http://schemas.microsoft.com/office/drawing/2014/chart" uri="{C3380CC4-5D6E-409C-BE32-E72D297353CC}">
              <c16:uniqueId val="{00000000-17D0-4AD2-B9C2-79C15D910D50}"/>
            </c:ext>
          </c:extLst>
        </c:ser>
        <c:dLbls>
          <c:dLblPos val="inEnd"/>
          <c:showLegendKey val="0"/>
          <c:showVal val="1"/>
          <c:showCatName val="0"/>
          <c:showSerName val="0"/>
          <c:showPercent val="0"/>
          <c:showBubbleSize val="0"/>
        </c:dLbls>
        <c:gapWidth val="65"/>
        <c:axId val="125425536"/>
        <c:axId val="131545344"/>
      </c:barChart>
      <c:catAx>
        <c:axId val="12542553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31545344"/>
        <c:crosses val="autoZero"/>
        <c:auto val="1"/>
        <c:lblAlgn val="ctr"/>
        <c:lblOffset val="100"/>
        <c:noMultiLvlLbl val="0"/>
      </c:catAx>
      <c:valAx>
        <c:axId val="1315453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125425536"/>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Gender distribution</a:t>
            </a:r>
          </a:p>
        </c:rich>
      </c:tx>
      <c:overlay val="0"/>
      <c:spPr>
        <a:noFill/>
        <a:ln>
          <a:noFill/>
        </a:ln>
        <a:effectLst/>
      </c:sp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7010-4B03-A480-508A435560CE}"/>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7010-4B03-A480-508A435560CE}"/>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Sheet1!$A$1:$A$2</c:f>
              <c:strCache>
                <c:ptCount val="2"/>
                <c:pt idx="0">
                  <c:v>Male</c:v>
                </c:pt>
                <c:pt idx="1">
                  <c:v>Female</c:v>
                </c:pt>
              </c:strCache>
            </c:strRef>
          </c:cat>
          <c:val>
            <c:numRef>
              <c:f>Sheet1!$B$1:$B$2</c:f>
              <c:numCache>
                <c:formatCode>0.00%</c:formatCode>
                <c:ptCount val="2"/>
                <c:pt idx="0">
                  <c:v>0.63600000000000001</c:v>
                </c:pt>
                <c:pt idx="1">
                  <c:v>0.36399999999999999</c:v>
                </c:pt>
              </c:numCache>
            </c:numRef>
          </c:val>
          <c:extLst xmlns:c16r2="http://schemas.microsoft.com/office/drawing/2015/06/chart">
            <c:ext xmlns:c16="http://schemas.microsoft.com/office/drawing/2014/chart" uri="{C3380CC4-5D6E-409C-BE32-E72D297353CC}">
              <c16:uniqueId val="{00000004-7010-4B03-A480-508A435560C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4292607174103229"/>
          <c:y val="0.34029480492153663"/>
          <c:w val="0.14040726159230096"/>
          <c:h val="0.34177348084653975"/>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Tenure of employment</a:t>
            </a:r>
          </a:p>
        </c:rich>
      </c:tx>
      <c:overlay val="0"/>
      <c:spPr>
        <a:noFill/>
        <a:ln>
          <a:noFill/>
        </a:ln>
        <a:effectLst/>
      </c:sp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Sheet1!$A$1:$A$4</c:f>
              <c:strCache>
                <c:ptCount val="4"/>
                <c:pt idx="0">
                  <c:v>&lt;1 year</c:v>
                </c:pt>
                <c:pt idx="1">
                  <c:v>1-3 years</c:v>
                </c:pt>
                <c:pt idx="2">
                  <c:v>3-5 years</c:v>
                </c:pt>
                <c:pt idx="3">
                  <c:v>5 years and above</c:v>
                </c:pt>
              </c:strCache>
            </c:strRef>
          </c:cat>
          <c:val>
            <c:numRef>
              <c:f>Sheet1!$B$1:$B$4</c:f>
              <c:numCache>
                <c:formatCode>0.00%</c:formatCode>
                <c:ptCount val="4"/>
                <c:pt idx="0">
                  <c:v>0.253</c:v>
                </c:pt>
                <c:pt idx="1">
                  <c:v>0.33300000000000002</c:v>
                </c:pt>
                <c:pt idx="2">
                  <c:v>0.17199999999999999</c:v>
                </c:pt>
                <c:pt idx="3">
                  <c:v>0.24199999999999999</c:v>
                </c:pt>
              </c:numCache>
            </c:numRef>
          </c:val>
          <c:extLst xmlns:c16r2="http://schemas.microsoft.com/office/drawing/2015/06/chart">
            <c:ext xmlns:c16="http://schemas.microsoft.com/office/drawing/2014/chart" uri="{C3380CC4-5D6E-409C-BE32-E72D297353CC}">
              <c16:uniqueId val="{00000000-DB1F-4116-B1C9-4768320A98C8}"/>
            </c:ext>
          </c:extLst>
        </c:ser>
        <c:dLbls>
          <c:dLblPos val="inEnd"/>
          <c:showLegendKey val="0"/>
          <c:showVal val="1"/>
          <c:showCatName val="0"/>
          <c:showSerName val="0"/>
          <c:showPercent val="0"/>
          <c:showBubbleSize val="0"/>
        </c:dLbls>
        <c:gapWidth val="65"/>
        <c:axId val="147443072"/>
        <c:axId val="150817024"/>
      </c:barChart>
      <c:catAx>
        <c:axId val="147443072"/>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0817024"/>
        <c:crosses val="autoZero"/>
        <c:auto val="1"/>
        <c:lblAlgn val="ctr"/>
        <c:lblOffset val="100"/>
        <c:noMultiLvlLbl val="0"/>
      </c:catAx>
      <c:valAx>
        <c:axId val="15081702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4744307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latin typeface="Times New Roman" panose="02020603050405020304" pitchFamily="18" charset="0"/>
                <a:cs typeface="Times New Roman" panose="02020603050405020304" pitchFamily="18" charset="0"/>
              </a:rPr>
              <a:t>Industry sector </a:t>
            </a:r>
          </a:p>
        </c:rich>
      </c:tx>
      <c:overlay val="0"/>
      <c:spPr>
        <a:noFill/>
        <a:ln>
          <a:noFill/>
        </a:ln>
        <a:effectLst/>
      </c:spPr>
    </c:title>
    <c:autoTitleDeleted val="0"/>
    <c:plotArea>
      <c:layout/>
      <c:barChart>
        <c:barDir val="col"/>
        <c:grouping val="clustered"/>
        <c:varyColors val="0"/>
        <c:ser>
          <c:idx val="0"/>
          <c:order val="0"/>
          <c:tx>
            <c:strRef>
              <c:f>Sheet3!$B$1</c:f>
              <c:strCache>
                <c:ptCount val="1"/>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Sheet3!$A$2:$A$6</c:f>
              <c:strCache>
                <c:ptCount val="5"/>
                <c:pt idx="0">
                  <c:v>Manufacturing </c:v>
                </c:pt>
                <c:pt idx="1">
                  <c:v>Services</c:v>
                </c:pt>
                <c:pt idx="2">
                  <c:v>Technology</c:v>
                </c:pt>
                <c:pt idx="3">
                  <c:v>Healthcare</c:v>
                </c:pt>
                <c:pt idx="4">
                  <c:v>Others</c:v>
                </c:pt>
              </c:strCache>
            </c:strRef>
          </c:cat>
          <c:val>
            <c:numRef>
              <c:f>Sheet3!$B$2:$B$6</c:f>
              <c:numCache>
                <c:formatCode>0.00%</c:formatCode>
                <c:ptCount val="5"/>
                <c:pt idx="0">
                  <c:v>0.28299999999999997</c:v>
                </c:pt>
                <c:pt idx="1">
                  <c:v>0.30299999999999999</c:v>
                </c:pt>
                <c:pt idx="2">
                  <c:v>0.152</c:v>
                </c:pt>
                <c:pt idx="3">
                  <c:v>5.0999999999999997E-2</c:v>
                </c:pt>
                <c:pt idx="4" formatCode="0%">
                  <c:v>0.21</c:v>
                </c:pt>
              </c:numCache>
            </c:numRef>
          </c:val>
          <c:extLst xmlns:c16r2="http://schemas.microsoft.com/office/drawing/2015/06/chart">
            <c:ext xmlns:c16="http://schemas.microsoft.com/office/drawing/2014/chart" uri="{C3380CC4-5D6E-409C-BE32-E72D297353CC}">
              <c16:uniqueId val="{00000000-F1BF-49A0-872B-4608CA9ABD4B}"/>
            </c:ext>
          </c:extLst>
        </c:ser>
        <c:dLbls>
          <c:dLblPos val="inEnd"/>
          <c:showLegendKey val="0"/>
          <c:showVal val="1"/>
          <c:showCatName val="0"/>
          <c:showSerName val="0"/>
          <c:showPercent val="0"/>
          <c:showBubbleSize val="0"/>
        </c:dLbls>
        <c:gapWidth val="65"/>
        <c:axId val="222692480"/>
        <c:axId val="222739456"/>
      </c:barChart>
      <c:catAx>
        <c:axId val="22269248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22739456"/>
        <c:crosses val="autoZero"/>
        <c:auto val="1"/>
        <c:lblAlgn val="ctr"/>
        <c:lblOffset val="100"/>
        <c:noMultiLvlLbl val="0"/>
      </c:catAx>
      <c:valAx>
        <c:axId val="22273945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22269248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latin typeface="Times New Roman" panose="02020603050405020304" pitchFamily="18" charset="0"/>
                <a:cs typeface="Times New Roman" panose="02020603050405020304" pitchFamily="18" charset="0"/>
              </a:rPr>
              <a:t>Concept of Green HRM</a:t>
            </a:r>
          </a:p>
        </c:rich>
      </c:tx>
      <c:overlay val="0"/>
      <c:spPr>
        <a:noFill/>
        <a:ln>
          <a:noFill/>
        </a:ln>
        <a:effectLst/>
      </c:spPr>
    </c:title>
    <c:autoTitleDeleted val="0"/>
    <c:plotArea>
      <c:layout/>
      <c:pieChart>
        <c:varyColors val="1"/>
        <c:ser>
          <c:idx val="0"/>
          <c:order val="0"/>
          <c:tx>
            <c:strRef>
              <c:f>Sheet4!$B$1</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EB7E-4A0C-A97F-E54B65FD0788}"/>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EB7E-4A0C-A97F-E54B65FD0788}"/>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Sheet4!$A$2:$A$3</c:f>
              <c:strCache>
                <c:ptCount val="2"/>
                <c:pt idx="0">
                  <c:v>Yes</c:v>
                </c:pt>
                <c:pt idx="1">
                  <c:v>No</c:v>
                </c:pt>
              </c:strCache>
            </c:strRef>
          </c:cat>
          <c:val>
            <c:numRef>
              <c:f>Sheet4!$B$2:$B$3</c:f>
              <c:numCache>
                <c:formatCode>0.00%</c:formatCode>
                <c:ptCount val="2"/>
                <c:pt idx="0">
                  <c:v>0.747</c:v>
                </c:pt>
                <c:pt idx="1">
                  <c:v>0.253</c:v>
                </c:pt>
              </c:numCache>
            </c:numRef>
          </c:val>
          <c:extLst xmlns:c16r2="http://schemas.microsoft.com/office/drawing/2015/06/chart">
            <c:ext xmlns:c16="http://schemas.microsoft.com/office/drawing/2014/chart" uri="{C3380CC4-5D6E-409C-BE32-E72D297353CC}">
              <c16:uniqueId val="{00000004-EB7E-4A0C-A97F-E54B65FD078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2424562554680658"/>
          <c:y val="0.37037795275590552"/>
          <c:w val="9.797659667541557E-2"/>
          <c:h val="0.3439408255786208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RKM14</b:Tag>
    <b:SourceType>JournalArticle</b:SourceType>
    <b:Guid>{FEC129CC-6A4E-4C4E-8C7E-3E3C5DA80B80}</b:Guid>
    <b:Author>
      <b:Author>
        <b:NameList>
          <b:Person>
            <b:Last>R.K. Mishra</b:Last>
            <b:First>Shulagna</b:First>
            <b:Middle>Sarkar and J. Kiranmai</b:Middle>
          </b:Person>
        </b:NameList>
      </b:Author>
    </b:Author>
    <b:Title>Green HRM: innovative approach in Indian public enterprises</b:Title>
    <b:JournalName>INDERSCIENCE ONLINE</b:JournalName>
    <b:Year>2014</b:Year>
    <b:RefOrder>3</b:RefOrder>
  </b:Source>
  <b:Source>
    <b:Tag>Pav17</b:Tag>
    <b:SourceType>JournalArticle</b:SourceType>
    <b:Guid>{01294935-57C9-49BE-BE28-2C707397163C}</b:Guid>
    <b:Author>
      <b:Author>
        <b:NameList>
          <b:Person>
            <b:Last>Mishra</b:Last>
            <b:First>Pavitra</b:First>
          </b:Person>
        </b:NameList>
      </b:Author>
    </b:Author>
    <b:Title>Green human resource Management A framework for sustainable organizational</b:Title>
    <b:JournalName>www.emeraldinsight.com/1934-8835.htm</b:JournalName>
    <b:Year>2017</b:Year>
    <b:Pages>762-788</b:Pages>
    <b:RefOrder>4</b:RefOrder>
  </b:Source>
  <b:Source>
    <b:Tag>Cha16</b:Tag>
    <b:SourceType>JournalArticle</b:SourceType>
    <b:Guid>{CCA991AE-8971-476C-8954-B2FED2D05CE6}</b:Guid>
    <b:Author>
      <b:Author>
        <b:NameList>
          <b:Person>
            <b:Last>Jabbour</b:Last>
            <b:First>Charbel</b:First>
            <b:Middle>José Chiappetta</b:Middle>
          </b:Person>
        </b:NameList>
      </b:Author>
    </b:Author>
    <b:Title>Green Human Resource Management and Green Supply Chain Management: linking two emerging agendas</b:Title>
    <b:JournalName>Journal of Cleaner Production</b:JournalName>
    <b:Year>2016</b:Year>
    <b:Pages>1824-1833</b:Pages>
    <b:RefOrder>5</b:RefOrder>
  </b:Source>
  <b:Source>
    <b:Tag>Ras19</b:Tag>
    <b:SourceType>JournalArticle</b:SourceType>
    <b:Guid>{A520066D-232F-4EB7-B99F-C25074092D6F}</b:Guid>
    <b:Author>
      <b:Author>
        <b:NameList>
          <b:Person>
            <b:Last>Islam</b:Last>
            <b:First>Rashedul</b:First>
          </b:Person>
        </b:NameList>
      </b:Author>
    </b:Author>
    <b:Title>Green Human Resource Management Practices in Bangladesh: A Study on the Banking Sector</b:Title>
    <b:JournalName>Academia.edu</b:JournalName>
    <b:Year>2019</b:Year>
    <b:Pages>18</b:Pages>
    <b:RefOrder>6</b:RefOrder>
  </b:Source>
  <b:Source>
    <b:Tag>Aru15</b:Tag>
    <b:SourceType>JournalArticle</b:SourceType>
    <b:Guid>{B8EC72A8-5C70-4C24-B938-D49F8ECE4A7C}</b:Guid>
    <b:Author>
      <b:Author>
        <b:NameList>
          <b:Person>
            <b:Last>Arulrajah</b:Last>
            <b:First>A.</b:First>
            <b:Middle>A</b:Middle>
          </b:Person>
        </b:NameList>
      </b:Author>
    </b:Author>
    <b:Title>Green Human Resource Management Practices: A Review</b:Title>
    <b:JournalName> Sri Lankan Journal of Human Resource Management</b:JournalName>
    <b:Year>2015</b:Year>
    <b:RefOrder>7</b:RefOrder>
  </b:Source>
  <b:Source>
    <b:Tag>Aza19</b:Tag>
    <b:SourceType>JournalArticle</b:SourceType>
    <b:Guid>{BD028A7F-AF5C-4398-95C6-979A93FFEA28}</b:Guid>
    <b:Author>
      <b:Author>
        <b:NameList>
          <b:Person>
            <b:Last>Nejati</b:Last>
            <b:First>Azadeh</b:First>
            <b:Middle>Shafaei and Mehran</b:Middle>
          </b:Person>
        </b:NameList>
      </b:Author>
    </b:Author>
    <b:Title>Green humanresource management A two-study investigation of antecedents andoutcomes</b:Title>
    <b:JournalName>https://www.emerald.com/insight/0143-7720.htm</b:JournalName>
    <b:Year>2019</b:Year>
    <b:RefOrder>8</b:RefOrder>
  </b:Source>
  <b:Source>
    <b:Tag>MsP17</b:Tag>
    <b:SourceType>JournalArticle</b:SourceType>
    <b:Guid>{112AB5D8-8D23-4047-8E82-0F29D526BA49}</b:Guid>
    <b:Title>Impact of green HRM practices on organization sustainability and </b:Title>
    <b:Year>2017</b:Year>
    <b:Author>
      <b:Author>
        <b:NameList>
          <b:Person>
            <b:Last>Likhitkar1</b:Last>
            <b:First>Ms.</b:First>
            <b:Middle>Poonam</b:Middle>
          </b:Person>
        </b:NameList>
      </b:Author>
    </b:Author>
    <b:JournalName>INTERNATIONAL JOURNAL FOR INNOVATIVE RESEARCH IN MULTIDISCIPLINARY FIELD </b:JournalName>
    <b:Pages>152-157</b:Pages>
    <b:RefOrder>9</b:RefOrder>
  </b:Source>
  <b:Source>
    <b:Tag>Sye19</b:Tag>
    <b:SourceType>JournalArticle</b:SourceType>
    <b:Guid>{5D3C9CAE-2504-46C8-A0F6-9EE9B987F5B9}</b:Guid>
    <b:Author>
      <b:Author>
        <b:NameList>
          <b:Person>
            <b:Last>Zubair</b:Last>
            <b:First>Syed</b:First>
            <b:Middle>Sohaib</b:Middle>
          </b:Person>
        </b:NameList>
      </b:Author>
    </b:Author>
    <b:Title>Sustainable development: The role of green HRM</b:Title>
    <b:JournalName>International Journal of Research in Human Resource Management</b:JournalName>
    <b:Year>2019</b:Year>
    <b:Pages>1-6</b:Pages>
    <b:RefOrder>10</b:RefOrder>
  </b:Source>
  <b:Source xmlns:b="http://schemas.openxmlformats.org/officeDocument/2006/bibliography" xmlns="http://schemas.openxmlformats.org/officeDocument/2006/bibliography">
    <b:Tag>Placeholder1</b:Tag>
    <b:RefOrder>11</b:RefOrder>
  </b:Source>
  <b:Source>
    <b:Tag>DrS19</b:Tag>
    <b:SourceType>JournalArticle</b:SourceType>
    <b:Guid>{FB0A54F5-2D92-433A-826E-82C2C427683F}</b:Guid>
    <b:Author>
      <b:Author>
        <b:NameList>
          <b:Person>
            <b:Last>Shaban</b:Last>
            <b:First>Dr.</b:First>
            <b:Middle>Safaa</b:Middle>
          </b:Person>
        </b:NameList>
      </b:Author>
    </b:Author>
    <b:Title>Reviewing the concept of Green HRM (GHRM) and Its Practices Application (Green Staffing) with Suggested Research Agenda: A Review from Literature Background and Testing Construction Perspective</b:Title>
    <b:JournalName>International Business Research</b:JournalName>
    <b:Year>April 2019</b:Year>
    <b:Pages>ISSN  1913-9004</b:Pages>
    <b:RefOrder>12</b:RefOrder>
  </b:Source>
  <b:Source>
    <b:Tag>Ahm15</b:Tag>
    <b:SourceType>JournalArticle</b:SourceType>
    <b:Guid>{EE9A963F-4CCC-44B3-A3C3-0A7C10C74E51}</b:Guid>
    <b:Author>
      <b:Author>
        <b:NameList>
          <b:Person>
            <b:Last>S</b:Last>
            <b:First>Ahmad</b:First>
          </b:Person>
        </b:NameList>
      </b:Author>
    </b:Author>
    <b:Title>. Green Human Resource Management:Policies and practices. </b:Title>
    <b:JournalName>Cogent Business &amp;Management</b:JournalName>
    <b:Year>2015</b:Year>
    <b:Pages>2(1)</b:Pages>
    <b:RefOrder>13</b:RefOrder>
  </b:Source>
  <b:Source>
    <b:Tag>Mah22</b:Tag>
    <b:SourceType>JournalArticle</b:SourceType>
    <b:Guid>{AB10513D-D9B2-49E1-9895-437A6760D830}</b:Guid>
    <b:Author>
      <b:Author>
        <b:NameList>
          <b:Person>
            <b:Last>Qazi2†</b:Last>
            <b:First>Mahvish</b:First>
            <b:Middle>Kanwal Khaskhely1 Sarah Wali</b:Middle>
          </b:Person>
        </b:NameList>
      </b:Author>
    </b:Author>
    <b:Title>Understanding the Impact of Green Human Resource Management Practices and Dynamic Sustainable Capabilities on Corporate Sustainable Performance: Evidence From the Manufacturing Sector</b:Title>
    <b:JournalName>ORIGINAL RESEARCH article</b:JournalName>
    <b:Year>2022</b:Year>
    <b:RefOrder>14</b:RefOrder>
  </b:Source>
  <b:Source>
    <b:Tag>Bag19</b:Tag>
    <b:SourceType>JournalArticle</b:SourceType>
    <b:Guid>{9C78AB9E-9554-4211-A591-89870F7F648B}</b:Guid>
    <b:Author>
      <b:Author>
        <b:NameList>
          <b:Person>
            <b:Last>Pinakshi</b:Last>
            <b:First>Bag</b:First>
          </b:Person>
        </b:NameList>
      </b:Author>
    </b:Author>
    <b:Title>Impact of green hrm practices towards organizational sustainability growth</b:Title>
    <b:JournalName>indian Journal.com</b:JournalName>
    <b:Year>2019</b:Year>
    <b:Pages>163-170</b:Pages>
    <b:RefOrder>15</b:RefOrder>
  </b:Source>
  <b:Source>
    <b:Tag>Fiz21</b:Tag>
    <b:SourceType>JournalArticle</b:SourceType>
    <b:Guid>{D1311E06-B5E2-4BFB-AB0B-6624AA0025C5}</b:Guid>
    <b:Author>
      <b:Author>
        <b:NameList>
          <b:Person>
            <b:Last>Fiza Amjad</b:Last>
            <b:First>Waseem</b:First>
            <b:Middle>Abbas, Muhammad Zia-UR-Rehman, Sajjad Ahmad Baig, Muhammad Hashim, Ayesha Khan &amp; Hakeem-ur- Rehman</b:Middle>
          </b:Person>
        </b:NameList>
      </b:Author>
    </b:Author>
    <b:Title>Effect of green human resource management practices on organizational sustainability: the mediating role of environmental and employee performance</b:Title>
    <b:JournalName>Environmental Science and Pollution Research</b:JournalName>
    <b:Year>2021</b:Year>
    <b:Pages>28, pages28191–28206 (2021)</b:Pages>
    <b:RefOrder>16</b:RefOrder>
  </b:Source>
  <b:Source>
    <b:Tag>And19</b:Tag>
    <b:SourceType>JournalArticle</b:SourceType>
    <b:Guid>{15CCE142-67EB-48C9-84B5-77E7FC4616EA}</b:Guid>
    <b:Author>
      <b:Author>
        <b:NameList>
          <b:Person>
            <b:Last>Andjarwati T.</b:Last>
            <b:First>Budiarti</b:First>
            <b:Middle>E., Audah A.K., Khouri S., Rębilas R.*</b:Middle>
          </b:Person>
        </b:NameList>
      </b:Author>
    </b:Author>
    <b:Title>THE IMPACT OF GREEN HUMAN RESOURCE MANAGEMENTTHE TO GAIN ENTERPRISE SUSTAIBILITY</b:Title>
    <b:JournalName>POLISH JOURNAL OF MANAGEMENT STUDIES</b:JournalName>
    <b:Year>2019</b:Year>
    <b:Pages>Vol.20 No.2</b:Pages>
    <b:RefOrder>17</b:RefOrder>
  </b:Source>
  <b:Source>
    <b:Tag>Pav171</b:Tag>
    <b:SourceType>JournalArticle</b:SourceType>
    <b:Guid>{75C974A6-7175-4C96-A943-BB80A9BCFDE5}</b:Guid>
    <b:Author>
      <b:Author>
        <b:NameList>
          <b:Person>
            <b:Last>Mishra</b:Last>
            <b:First>Pavitra</b:First>
          </b:Person>
        </b:NameList>
      </b:Author>
    </b:Author>
    <b:Title>Green human resource management: A framework for sustainable organizational development in an emerging economy</b:Title>
    <b:JournalName>International Journal of Organizational Analysis</b:JournalName>
    <b:Year>6 november 2017</b:Year>
    <b:RefOrder>18</b:RefOrder>
  </b:Source>
  <b:Source>
    <b:Tag>Aww22</b:Tag>
    <b:SourceType>JournalArticle</b:SourceType>
    <b:Guid>{05426CB3-55BD-465C-B755-647A27EB83A6}</b:Guid>
    <b:Author>
      <b:Author>
        <b:NameList>
          <b:Person>
            <b:Last>Awwad Saad Awwad Al-Shammari1</b:Last>
            <b:First>Shaher</b:First>
            <b:Middle>Alshammrei2Nishad Nawaz3,Muhammad Tayyab4*</b:Middle>
          </b:Person>
        </b:NameList>
      </b:Author>
    </b:Author>
    <b:Title>Green Human Resource Management and Sustainable Performance With the Mediating Role of Green Innovation: A Perspective of New Technological Era</b:Title>
    <b:JournalName>ORIGINAL RESEARCH article</b:JournalName>
    <b:Year>2022</b:Year>
    <b:Pages>Volume 10 - 2022</b:Pages>
    <b:RefOrder>19</b:RefOrder>
  </b:Source>
  <b:Source>
    <b:Tag>201</b:Tag>
    <b:SourceType>JournalArticle</b:SourceType>
    <b:Guid>{ECD1D02D-6AA9-4456-BB46-675D362509ED}</b:Guid>
    <b:Author>
      <b:Author>
        <b:NameList>
          <b:Person>
            <b:Last>(2015)</b:Last>
            <b:First>Mousumi</b:First>
            <b:Middle>S. &amp; Nilanjan S.</b:Middle>
          </b:Person>
        </b:NameList>
      </b:Author>
    </b:Author>
    <b:Title>Green HRM A Tool for Organizational Sustainbility</b:Title>
    <b:JournalName>Proceedings of the FourthvInternational Conference on Global Business,Economics, Finance and Social Sciences</b:JournalName>
    <b:City>kolkata</b:City>
    <b:RefOrder>1</b:RefOrder>
  </b:Source>
  <b:Source>
    <b:Tag>Yus19</b:Tag>
    <b:SourceType>JournalArticle</b:SourceType>
    <b:Guid>{EB6464D1-91C7-402B-922C-6D958AB417A5}</b:Guid>
    <b:Author>
      <b:Author>
        <b:NameList>
          <b:Person>
            <b:Last>Yusliza M.Y.</b:Last>
            <b:First>Norazmi</b:First>
            <b:Middle>N.A., Fawehinmi O.and Seles B.M.R.P. (2019)</b:Middle>
          </b:Person>
        </b:NameList>
      </b:Author>
    </b:Author>
    <b:Title>Top management commitment, corporate social responsibility and green human resource management: A Malaysian study</b:Title>
    <b:JournalName>Benchmarking: An International Journal</b:JournalName>
    <b:Year>2019 </b:Year>
    <b:Pages>2051-2078</b:Pages>
    <b:RefOrder>2</b:RefOrder>
  </b:Source>
</b:Sources>
</file>

<file path=customXml/itemProps1.xml><?xml version="1.0" encoding="utf-8"?>
<ds:datastoreItem xmlns:ds="http://schemas.openxmlformats.org/officeDocument/2006/customXml" ds:itemID="{9E6189D3-F3C1-4EB6-A808-2C44D405B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65</Pages>
  <Words>13059</Words>
  <Characters>74441</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shahin</cp:lastModifiedBy>
  <cp:revision>41</cp:revision>
  <cp:lastPrinted>2023-09-24T13:22:00Z</cp:lastPrinted>
  <dcterms:created xsi:type="dcterms:W3CDTF">2023-09-23T07:12:00Z</dcterms:created>
  <dcterms:modified xsi:type="dcterms:W3CDTF">2023-09-24T13:23:00Z</dcterms:modified>
</cp:coreProperties>
</file>