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62AB0" w14:textId="77777777" w:rsidR="00656B00" w:rsidRDefault="00656B00">
      <w:r>
        <w:rPr>
          <w:rFonts w:hint="eastAsia"/>
        </w:rPr>
        <w:t>学生手册</w:t>
      </w:r>
      <w:r w:rsidR="00DA6B32">
        <w:rPr>
          <w:rFonts w:hint="eastAsia"/>
        </w:rPr>
        <w:t>－</w:t>
      </w:r>
      <w:r>
        <w:rPr>
          <w:rFonts w:hint="eastAsia"/>
        </w:rPr>
        <w:t>Ｄay1课前准备</w:t>
      </w:r>
    </w:p>
    <w:p w14:paraId="66CE3D62" w14:textId="77777777" w:rsidR="00BA56B6" w:rsidRDefault="00BA56B6"/>
    <w:p w14:paraId="7CC06332" w14:textId="68AD98DD" w:rsidR="00656B00" w:rsidRDefault="00BA56B6">
      <w:r>
        <w:rPr>
          <w:rFonts w:hint="eastAsia"/>
        </w:rPr>
        <w:t>课前准备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5"/>
        <w:gridCol w:w="4070"/>
        <w:gridCol w:w="2755"/>
      </w:tblGrid>
      <w:tr w:rsidR="00066E14" w:rsidRPr="00DC56A9" w14:paraId="36A360D8" w14:textId="77777777" w:rsidTr="00066E14">
        <w:tc>
          <w:tcPr>
            <w:tcW w:w="1465" w:type="dxa"/>
          </w:tcPr>
          <w:p w14:paraId="5DE484F1" w14:textId="542C7A69" w:rsidR="00DC56A9" w:rsidRPr="00DC56A9" w:rsidRDefault="00DC56A9">
            <w:pPr>
              <w:rPr>
                <w:b/>
              </w:rPr>
            </w:pPr>
            <w:r w:rsidRPr="00DC56A9">
              <w:rPr>
                <w:rFonts w:hint="eastAsia"/>
                <w:b/>
              </w:rPr>
              <w:t>类别</w:t>
            </w:r>
          </w:p>
        </w:tc>
        <w:tc>
          <w:tcPr>
            <w:tcW w:w="4070" w:type="dxa"/>
          </w:tcPr>
          <w:p w14:paraId="22CD07DD" w14:textId="0674E401" w:rsidR="00DC56A9" w:rsidRPr="00DC56A9" w:rsidRDefault="00DC56A9">
            <w:pPr>
              <w:rPr>
                <w:b/>
              </w:rPr>
            </w:pPr>
            <w:r w:rsidRPr="00DC56A9">
              <w:rPr>
                <w:rFonts w:hint="eastAsia"/>
                <w:b/>
              </w:rPr>
              <w:t>明细</w:t>
            </w:r>
          </w:p>
        </w:tc>
        <w:tc>
          <w:tcPr>
            <w:tcW w:w="2755" w:type="dxa"/>
          </w:tcPr>
          <w:p w14:paraId="2EB37BDC" w14:textId="54116148" w:rsidR="00DC56A9" w:rsidRPr="00DC56A9" w:rsidRDefault="00DC56A9">
            <w:pPr>
              <w:rPr>
                <w:b/>
              </w:rPr>
            </w:pPr>
            <w:r w:rsidRPr="00DC56A9">
              <w:rPr>
                <w:rFonts w:hint="eastAsia"/>
                <w:b/>
              </w:rPr>
              <w:t>备注</w:t>
            </w:r>
          </w:p>
        </w:tc>
      </w:tr>
      <w:tr w:rsidR="00066E14" w14:paraId="3ED87FB5" w14:textId="77777777" w:rsidTr="00066E14">
        <w:tc>
          <w:tcPr>
            <w:tcW w:w="1465" w:type="dxa"/>
          </w:tcPr>
          <w:p w14:paraId="34C7019B" w14:textId="3E6C7D99" w:rsidR="00DC56A9" w:rsidRDefault="00DC56A9">
            <w:r>
              <w:rPr>
                <w:rFonts w:hint="eastAsia"/>
              </w:rPr>
              <w:t>日常类</w:t>
            </w:r>
          </w:p>
        </w:tc>
        <w:tc>
          <w:tcPr>
            <w:tcW w:w="4070" w:type="dxa"/>
          </w:tcPr>
          <w:p w14:paraId="5195678E" w14:textId="55F58684" w:rsidR="00DC56A9" w:rsidRDefault="00DC56A9">
            <w:r>
              <w:rPr>
                <w:rFonts w:hint="eastAsia"/>
              </w:rPr>
              <w:t>学生卡及挂绳</w:t>
            </w:r>
          </w:p>
        </w:tc>
        <w:tc>
          <w:tcPr>
            <w:tcW w:w="2755" w:type="dxa"/>
          </w:tcPr>
          <w:p w14:paraId="6BB2A107" w14:textId="7AADA5A7" w:rsidR="00DC56A9" w:rsidRDefault="00F648E4">
            <w:r>
              <w:rPr>
                <w:rFonts w:hint="eastAsia"/>
              </w:rPr>
              <w:t>必备</w:t>
            </w:r>
          </w:p>
        </w:tc>
      </w:tr>
      <w:tr w:rsidR="00066E14" w14:paraId="19043164" w14:textId="77777777" w:rsidTr="00066E14">
        <w:tc>
          <w:tcPr>
            <w:tcW w:w="1465" w:type="dxa"/>
          </w:tcPr>
          <w:p w14:paraId="12A80777" w14:textId="77777777" w:rsidR="00DC56A9" w:rsidRDefault="00DC56A9"/>
        </w:tc>
        <w:tc>
          <w:tcPr>
            <w:tcW w:w="4070" w:type="dxa"/>
          </w:tcPr>
          <w:p w14:paraId="5333295C" w14:textId="3D04D940" w:rsidR="00DC56A9" w:rsidRDefault="00DC56A9">
            <w:r>
              <w:rPr>
                <w:rFonts w:hint="eastAsia"/>
              </w:rPr>
              <w:t>正装</w:t>
            </w:r>
          </w:p>
        </w:tc>
        <w:tc>
          <w:tcPr>
            <w:tcW w:w="2755" w:type="dxa"/>
          </w:tcPr>
          <w:p w14:paraId="6CC6930C" w14:textId="6B051FFF" w:rsidR="00DC56A9" w:rsidRDefault="00F648E4">
            <w:r>
              <w:rPr>
                <w:rFonts w:hint="eastAsia"/>
              </w:rPr>
              <w:t>必备</w:t>
            </w:r>
          </w:p>
        </w:tc>
      </w:tr>
      <w:tr w:rsidR="00066E14" w14:paraId="3DE191F7" w14:textId="77777777" w:rsidTr="00066E14">
        <w:tc>
          <w:tcPr>
            <w:tcW w:w="1465" w:type="dxa"/>
          </w:tcPr>
          <w:p w14:paraId="50E790E2" w14:textId="77777777" w:rsidR="00DC56A9" w:rsidRDefault="00DC56A9"/>
        </w:tc>
        <w:tc>
          <w:tcPr>
            <w:tcW w:w="4070" w:type="dxa"/>
          </w:tcPr>
          <w:p w14:paraId="5EAE19D9" w14:textId="08F0110A" w:rsidR="00DC56A9" w:rsidRDefault="00F648E4">
            <w:r>
              <w:rPr>
                <w:rFonts w:hint="eastAsia"/>
              </w:rPr>
              <w:t>喝水杯</w:t>
            </w:r>
          </w:p>
        </w:tc>
        <w:tc>
          <w:tcPr>
            <w:tcW w:w="2755" w:type="dxa"/>
          </w:tcPr>
          <w:p w14:paraId="58227B50" w14:textId="0344666E" w:rsidR="00DC56A9" w:rsidRDefault="00F648E4">
            <w:r>
              <w:rPr>
                <w:rFonts w:hint="eastAsia"/>
              </w:rPr>
              <w:t>建议</w:t>
            </w:r>
          </w:p>
        </w:tc>
      </w:tr>
      <w:tr w:rsidR="00066E14" w14:paraId="65DA03B2" w14:textId="77777777" w:rsidTr="00066E14">
        <w:tc>
          <w:tcPr>
            <w:tcW w:w="1465" w:type="dxa"/>
          </w:tcPr>
          <w:p w14:paraId="11A98BC6" w14:textId="02C687B2" w:rsidR="00DC56A9" w:rsidRDefault="00DC56A9">
            <w:r>
              <w:rPr>
                <w:rFonts w:hint="eastAsia"/>
              </w:rPr>
              <w:t>工具类</w:t>
            </w:r>
          </w:p>
        </w:tc>
        <w:tc>
          <w:tcPr>
            <w:tcW w:w="4070" w:type="dxa"/>
          </w:tcPr>
          <w:p w14:paraId="3063D2A5" w14:textId="1F1A3A4B" w:rsidR="00DC56A9" w:rsidRDefault="00DC56A9">
            <w:r>
              <w:rPr>
                <w:rFonts w:hint="eastAsia"/>
              </w:rPr>
              <w:t>电脑</w:t>
            </w:r>
          </w:p>
        </w:tc>
        <w:tc>
          <w:tcPr>
            <w:tcW w:w="2755" w:type="dxa"/>
          </w:tcPr>
          <w:p w14:paraId="0094C1C3" w14:textId="73F020A5" w:rsidR="00DC56A9" w:rsidRDefault="00F648E4">
            <w:r>
              <w:rPr>
                <w:rFonts w:hint="eastAsia"/>
              </w:rPr>
              <w:t>必备</w:t>
            </w:r>
          </w:p>
        </w:tc>
      </w:tr>
      <w:tr w:rsidR="00066E14" w14:paraId="62AE914B" w14:textId="77777777" w:rsidTr="00066E14">
        <w:tc>
          <w:tcPr>
            <w:tcW w:w="1465" w:type="dxa"/>
          </w:tcPr>
          <w:p w14:paraId="77CCA3CC" w14:textId="77777777" w:rsidR="00DC56A9" w:rsidRDefault="00DC56A9"/>
        </w:tc>
        <w:tc>
          <w:tcPr>
            <w:tcW w:w="4070" w:type="dxa"/>
          </w:tcPr>
          <w:p w14:paraId="00B4B024" w14:textId="061B4DB7" w:rsidR="00DC56A9" w:rsidRDefault="00DC56A9">
            <w:r>
              <w:rPr>
                <w:rFonts w:hint="eastAsia"/>
              </w:rPr>
              <w:t>插线板</w:t>
            </w:r>
          </w:p>
        </w:tc>
        <w:tc>
          <w:tcPr>
            <w:tcW w:w="2755" w:type="dxa"/>
          </w:tcPr>
          <w:p w14:paraId="2ED5FF44" w14:textId="3CB4FB6B" w:rsidR="00DC56A9" w:rsidRDefault="00F648E4">
            <w:r>
              <w:rPr>
                <w:rFonts w:hint="eastAsia"/>
              </w:rPr>
              <w:t>建议</w:t>
            </w:r>
          </w:p>
        </w:tc>
      </w:tr>
      <w:tr w:rsidR="00066E14" w14:paraId="262B0C24" w14:textId="77777777" w:rsidTr="00066E14">
        <w:tc>
          <w:tcPr>
            <w:tcW w:w="1465" w:type="dxa"/>
          </w:tcPr>
          <w:p w14:paraId="5E08DB6C" w14:textId="77777777" w:rsidR="00DC56A9" w:rsidRDefault="00DC56A9"/>
        </w:tc>
        <w:tc>
          <w:tcPr>
            <w:tcW w:w="4070" w:type="dxa"/>
          </w:tcPr>
          <w:p w14:paraId="3291F7BB" w14:textId="77777777" w:rsidR="00494DD9" w:rsidRDefault="00DC56A9" w:rsidP="00494DD9">
            <w:r>
              <w:rPr>
                <w:rFonts w:hint="eastAsia"/>
              </w:rPr>
              <w:t>注册</w:t>
            </w:r>
            <w:r w:rsidR="00494DD9">
              <w:rPr>
                <w:rFonts w:hint="eastAsia"/>
              </w:rPr>
              <w:t>知识共享平台</w:t>
            </w:r>
          </w:p>
          <w:p w14:paraId="14D6B96B" w14:textId="0C309314" w:rsidR="00DC56A9" w:rsidRDefault="00DC56A9" w:rsidP="00494DD9">
            <w:r>
              <w:rPr>
                <w:rFonts w:hint="eastAsia"/>
              </w:rPr>
              <w:t>ＷＩＫＩ账号</w:t>
            </w:r>
            <w:r w:rsidR="00494DD9">
              <w:rPr>
                <w:rFonts w:hint="eastAsia"/>
              </w:rPr>
              <w:t>（</w:t>
            </w:r>
            <w:r w:rsidR="00494DD9" w:rsidRPr="00DC56A9">
              <w:t>http://toyhouse.cc/</w:t>
            </w:r>
            <w:r w:rsidR="00494DD9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</w:p>
        </w:tc>
        <w:tc>
          <w:tcPr>
            <w:tcW w:w="2755" w:type="dxa"/>
          </w:tcPr>
          <w:p w14:paraId="5C6061E9" w14:textId="77777777" w:rsidR="00F648E4" w:rsidRDefault="00F648E4">
            <w:r>
              <w:rPr>
                <w:rFonts w:hint="eastAsia"/>
              </w:rPr>
              <w:t>必备：</w:t>
            </w:r>
          </w:p>
          <w:p w14:paraId="0C940907" w14:textId="2CE043B3" w:rsidR="00DC56A9" w:rsidRDefault="00DC56A9"/>
        </w:tc>
      </w:tr>
      <w:tr w:rsidR="00066E14" w14:paraId="66F733C9" w14:textId="77777777" w:rsidTr="00066E14">
        <w:trPr>
          <w:trHeight w:val="1289"/>
        </w:trPr>
        <w:tc>
          <w:tcPr>
            <w:tcW w:w="1465" w:type="dxa"/>
          </w:tcPr>
          <w:p w14:paraId="74A268F3" w14:textId="78990A9F" w:rsidR="00DC56A9" w:rsidRDefault="00DC56A9"/>
        </w:tc>
        <w:tc>
          <w:tcPr>
            <w:tcW w:w="4070" w:type="dxa"/>
          </w:tcPr>
          <w:p w14:paraId="638447E5" w14:textId="77777777" w:rsidR="00494DD9" w:rsidRDefault="00F648E4" w:rsidP="00494DD9">
            <w:r>
              <w:rPr>
                <w:rFonts w:hint="eastAsia"/>
              </w:rPr>
              <w:t>注册</w:t>
            </w:r>
            <w:r w:rsidR="00494DD9">
              <w:rPr>
                <w:rFonts w:hint="eastAsia"/>
              </w:rPr>
              <w:t>多人协同工作版本控制工具</w:t>
            </w:r>
          </w:p>
          <w:p w14:paraId="15A11CD4" w14:textId="7E06F0CA" w:rsidR="00DC56A9" w:rsidRDefault="00F648E4" w:rsidP="00DC56A9"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账号</w:t>
            </w:r>
            <w:r w:rsidR="00494DD9">
              <w:rPr>
                <w:rFonts w:hint="eastAsia"/>
              </w:rPr>
              <w:t>同时</w:t>
            </w:r>
            <w:r>
              <w:rPr>
                <w:rFonts w:hint="eastAsia"/>
              </w:rPr>
              <w:t>下载客户端</w:t>
            </w:r>
            <w:r w:rsidR="00066E14">
              <w:rPr>
                <w:rFonts w:hint="eastAsia"/>
              </w:rPr>
              <w:t>Ｇ</w:t>
            </w:r>
            <w:proofErr w:type="spellStart"/>
            <w:r w:rsidR="00066E14">
              <w:rPr>
                <w:rFonts w:hint="eastAsia"/>
              </w:rPr>
              <w:t>itKraken</w:t>
            </w:r>
            <w:bookmarkStart w:id="0" w:name="_GoBack"/>
            <w:bookmarkEnd w:id="0"/>
            <w:proofErr w:type="spellEnd"/>
          </w:p>
        </w:tc>
        <w:tc>
          <w:tcPr>
            <w:tcW w:w="2755" w:type="dxa"/>
          </w:tcPr>
          <w:p w14:paraId="223973F1" w14:textId="55E55BC2" w:rsidR="00F648E4" w:rsidRDefault="00F648E4">
            <w:r>
              <w:rPr>
                <w:rFonts w:hint="eastAsia"/>
              </w:rPr>
              <w:t>必备</w:t>
            </w:r>
          </w:p>
          <w:p w14:paraId="60DBAFE1" w14:textId="7714FB46" w:rsidR="00F648E4" w:rsidRPr="00DC56A9" w:rsidRDefault="00F648E4" w:rsidP="00494DD9"/>
        </w:tc>
      </w:tr>
      <w:tr w:rsidR="00066E14" w14:paraId="3149B823" w14:textId="77777777" w:rsidTr="00066E14">
        <w:tc>
          <w:tcPr>
            <w:tcW w:w="1465" w:type="dxa"/>
          </w:tcPr>
          <w:p w14:paraId="01ACEAC5" w14:textId="77777777" w:rsidR="00EF2D3B" w:rsidRDefault="00EF2D3B"/>
        </w:tc>
        <w:tc>
          <w:tcPr>
            <w:tcW w:w="4070" w:type="dxa"/>
          </w:tcPr>
          <w:p w14:paraId="61B73472" w14:textId="17F3D336" w:rsidR="00EF2D3B" w:rsidRDefault="00EF2D3B" w:rsidP="00DC56A9">
            <w:r>
              <w:rPr>
                <w:rFonts w:hint="eastAsia"/>
              </w:rPr>
              <w:t>Standout课前</w:t>
            </w:r>
            <w:r w:rsidR="00494DD9">
              <w:rPr>
                <w:rFonts w:hint="eastAsia"/>
              </w:rPr>
              <w:t>性格</w:t>
            </w:r>
            <w:r>
              <w:rPr>
                <w:rFonts w:hint="eastAsia"/>
              </w:rPr>
              <w:t>测试</w:t>
            </w:r>
          </w:p>
        </w:tc>
        <w:tc>
          <w:tcPr>
            <w:tcW w:w="2755" w:type="dxa"/>
          </w:tcPr>
          <w:p w14:paraId="4C63F20D" w14:textId="2229C4C1" w:rsidR="00EF2D3B" w:rsidRDefault="00494DD9">
            <w:r>
              <w:rPr>
                <w:rFonts w:hint="eastAsia"/>
              </w:rPr>
              <w:t>建议</w:t>
            </w:r>
          </w:p>
        </w:tc>
      </w:tr>
    </w:tbl>
    <w:p w14:paraId="559BA74E" w14:textId="77777777" w:rsidR="00DC56A9" w:rsidRDefault="00DC56A9"/>
    <w:p w14:paraId="4CAB3E48" w14:textId="6BA104A0" w:rsidR="00F648E4" w:rsidRDefault="00F648E4">
      <w:r>
        <w:rPr>
          <w:rFonts w:hint="eastAsia"/>
        </w:rPr>
        <w:t>说明：穿商务正装参加课程的目的以体现清华大学研究生良好风貌</w:t>
      </w:r>
    </w:p>
    <w:p w14:paraId="45E71BCC" w14:textId="1B0C32FB" w:rsidR="00054CEE" w:rsidRDefault="00054CEE">
      <w:r>
        <w:rPr>
          <w:rFonts w:hint="eastAsia"/>
        </w:rPr>
        <w:t>详细参见</w:t>
      </w:r>
      <w:r w:rsidR="00F648E4">
        <w:rPr>
          <w:rFonts w:hint="eastAsia"/>
        </w:rPr>
        <w:t>本手册</w:t>
      </w:r>
      <w:r>
        <w:rPr>
          <w:rFonts w:hint="eastAsia"/>
        </w:rPr>
        <w:t>Ｐ100内容。</w:t>
      </w:r>
    </w:p>
    <w:sectPr w:rsidR="00054CEE" w:rsidSect="002C250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00"/>
    <w:rsid w:val="00054CEE"/>
    <w:rsid w:val="00066E14"/>
    <w:rsid w:val="00225C5F"/>
    <w:rsid w:val="002C2504"/>
    <w:rsid w:val="003469EB"/>
    <w:rsid w:val="00494DD9"/>
    <w:rsid w:val="00656B00"/>
    <w:rsid w:val="00AE4AAF"/>
    <w:rsid w:val="00BA56B6"/>
    <w:rsid w:val="00DA6B32"/>
    <w:rsid w:val="00DC56A9"/>
    <w:rsid w:val="00EF2D3B"/>
    <w:rsid w:val="00F6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1CD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56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2017-09-16T06:37:00Z</dcterms:created>
  <dcterms:modified xsi:type="dcterms:W3CDTF">2017-09-16T07:09:00Z</dcterms:modified>
</cp:coreProperties>
</file>