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47" w:rsidRPr="005A7D77" w:rsidRDefault="00043347" w:rsidP="000433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="480"/>
        <w:jc w:val="left"/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</w:pPr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Day1</w:t>
      </w:r>
      <w:proofErr w:type="gramStart"/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—同学</w:t>
      </w:r>
      <w:proofErr w:type="gramEnd"/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与我</w:t>
      </w:r>
    </w:p>
    <w:p w:rsidR="005A7D77" w:rsidRPr="005A7D77" w:rsidRDefault="005A7D77" w:rsidP="000433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="480"/>
        <w:jc w:val="left"/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</w:pPr>
      <w:r w:rsidRPr="005A7D77">
        <w:rPr>
          <w:rFonts w:ascii="仿宋_GB2312" w:eastAsia="仿宋_GB2312" w:hAnsi="微软雅黑" w:cs="宋体" w:hint="eastAsia"/>
          <w:b/>
          <w:color w:val="333333"/>
          <w:kern w:val="0"/>
          <w:sz w:val="28"/>
          <w:szCs w:val="28"/>
        </w:rPr>
        <w:t>目的</w:t>
      </w:r>
    </w:p>
    <w:p w:rsidR="00043347" w:rsidRPr="00810A16" w:rsidRDefault="00E05204" w:rsidP="00810A16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通过课程</w:t>
      </w:r>
      <w:r w:rsidR="00FE425D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设置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引导学员</w:t>
      </w:r>
      <w:r w:rsidR="00810A16" w:rsidRPr="005A7D77">
        <w:rPr>
          <w:rFonts w:ascii="仿宋_GB2312" w:eastAsia="仿宋_GB2312" w:hint="eastAsia"/>
          <w:sz w:val="28"/>
          <w:szCs w:val="28"/>
        </w:rPr>
        <w:t>相互了解、相互认识、相互熟悉</w:t>
      </w:r>
      <w:r w:rsidR="00810A16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实现“破冰”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，</w:t>
      </w:r>
      <w:r w:rsidR="00810A16" w:rsidRPr="005A7D77">
        <w:rPr>
          <w:rFonts w:ascii="仿宋_GB2312" w:eastAsia="仿宋_GB2312" w:hint="eastAsia"/>
          <w:sz w:val="28"/>
          <w:szCs w:val="28"/>
        </w:rPr>
        <w:t>帮助新</w:t>
      </w:r>
      <w:r w:rsidR="00810A16">
        <w:rPr>
          <w:rFonts w:ascii="仿宋_GB2312" w:eastAsia="仿宋_GB2312" w:hint="eastAsia"/>
          <w:sz w:val="28"/>
          <w:szCs w:val="28"/>
        </w:rPr>
        <w:t>学员</w:t>
      </w:r>
      <w:r w:rsidR="00810A16" w:rsidRPr="005A7D77">
        <w:rPr>
          <w:rFonts w:ascii="仿宋_GB2312" w:eastAsia="仿宋_GB2312" w:hint="eastAsia"/>
          <w:sz w:val="28"/>
          <w:szCs w:val="28"/>
        </w:rPr>
        <w:t>之间建立友谊</w:t>
      </w:r>
      <w:r w:rsidR="00810A16">
        <w:rPr>
          <w:rFonts w:ascii="仿宋_GB2312" w:eastAsia="仿宋_GB2312" w:hint="eastAsia"/>
          <w:sz w:val="28"/>
          <w:szCs w:val="28"/>
        </w:rPr>
        <w:t>、</w:t>
      </w:r>
      <w:r w:rsidR="00810A16" w:rsidRPr="005A7D77">
        <w:rPr>
          <w:rFonts w:ascii="仿宋_GB2312" w:eastAsia="仿宋_GB2312" w:hint="eastAsia"/>
          <w:sz w:val="28"/>
          <w:szCs w:val="28"/>
        </w:rPr>
        <w:t>增强</w:t>
      </w:r>
      <w:r w:rsidR="00810A16">
        <w:rPr>
          <w:rFonts w:ascii="仿宋_GB2312" w:eastAsia="仿宋_GB2312" w:hint="eastAsia"/>
          <w:sz w:val="28"/>
          <w:szCs w:val="28"/>
        </w:rPr>
        <w:t>凝聚力</w:t>
      </w:r>
      <w:r w:rsidR="00810A16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打破人际交往间怀疑、猜忌、疏远的藩篱，</w:t>
      </w:r>
      <w:r>
        <w:rPr>
          <w:rFonts w:ascii="仿宋_GB2312" w:eastAsia="仿宋_GB2312" w:hint="eastAsia"/>
          <w:sz w:val="28"/>
          <w:szCs w:val="28"/>
        </w:rPr>
        <w:t>让</w:t>
      </w:r>
      <w:r w:rsidRPr="005A7D77">
        <w:rPr>
          <w:rFonts w:ascii="仿宋_GB2312" w:eastAsia="仿宋_GB2312" w:hint="eastAsia"/>
          <w:sz w:val="28"/>
          <w:szCs w:val="28"/>
        </w:rPr>
        <w:t>每一个人都真正参与、融入其中，</w:t>
      </w:r>
      <w:r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促进</w:t>
      </w:r>
      <w:r w:rsidRPr="005A7D77">
        <w:rPr>
          <w:rFonts w:ascii="仿宋_GB2312" w:eastAsia="仿宋_GB2312" w:hint="eastAsia"/>
          <w:sz w:val="28"/>
          <w:szCs w:val="28"/>
        </w:rPr>
        <w:t>学员之间的密切配合、全情投入</w:t>
      </w:r>
      <w:r w:rsidR="00810A16">
        <w:rPr>
          <w:rFonts w:ascii="仿宋_GB2312" w:eastAsia="仿宋_GB2312" w:hint="eastAsia"/>
          <w:sz w:val="28"/>
          <w:szCs w:val="28"/>
        </w:rPr>
        <w:t>。与此同时，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通过概念解读、工具讲解、随堂测试等导引课程，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旨在让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新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学员消除紧张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感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、陌生感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，从而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促使新学员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快速熟悉周围环境，</w:t>
      </w:r>
      <w:r w:rsidR="00810A16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t>初步了解XLP（极限学习过程）</w:t>
      </w:r>
      <w:r w:rsidR="00810A16">
        <w:rPr>
          <w:rFonts w:ascii="仿宋_GB2312" w:eastAsia="仿宋_GB2312" w:hint="eastAsia"/>
          <w:sz w:val="28"/>
          <w:szCs w:val="28"/>
        </w:rPr>
        <w:t>，</w:t>
      </w:r>
      <w:r w:rsidR="00810A16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激发</w:t>
      </w:r>
      <w:r w:rsidR="00810A16" w:rsidRPr="005A7D77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潜能</w:t>
      </w:r>
      <w:r w:rsidR="00810A16"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  <w:t>、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迅速</w:t>
      </w:r>
      <w:r w:rsidR="00810A16" w:rsidRPr="005A7D77">
        <w:rPr>
          <w:rFonts w:ascii="仿宋_GB2312" w:eastAsia="仿宋_GB2312" w:hAnsi="微软雅黑" w:hint="eastAsia"/>
          <w:color w:val="333333"/>
          <w:sz w:val="28"/>
          <w:szCs w:val="28"/>
        </w:rPr>
        <w:t>融入整个团队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，及时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进入</w:t>
      </w:r>
      <w:r w:rsidR="00FE425D">
        <w:rPr>
          <w:rFonts w:ascii="仿宋_GB2312" w:eastAsia="仿宋_GB2312" w:hAnsi="微软雅黑" w:hint="eastAsia"/>
          <w:color w:val="333333"/>
          <w:sz w:val="28"/>
          <w:szCs w:val="28"/>
        </w:rPr>
        <w:t>学习</w:t>
      </w:r>
      <w:r w:rsidRPr="005A7D77">
        <w:rPr>
          <w:rFonts w:ascii="仿宋_GB2312" w:eastAsia="仿宋_GB2312" w:hAnsi="微软雅黑" w:hint="eastAsia"/>
          <w:color w:val="333333"/>
          <w:sz w:val="28"/>
          <w:szCs w:val="28"/>
        </w:rPr>
        <w:t>状态</w:t>
      </w:r>
      <w:r w:rsidR="00810A16">
        <w:rPr>
          <w:rFonts w:ascii="仿宋_GB2312" w:eastAsia="仿宋_GB2312" w:hAnsi="微软雅黑" w:hint="eastAsia"/>
          <w:color w:val="333333"/>
          <w:sz w:val="28"/>
          <w:szCs w:val="28"/>
        </w:rPr>
        <w:t>。</w:t>
      </w:r>
      <w:r w:rsidR="00043347" w:rsidRPr="00043347">
        <w:rPr>
          <w:rFonts w:ascii="仿宋_GB2312" w:eastAsia="仿宋_GB2312" w:hAnsi="微软雅黑" w:cs="宋体" w:hint="eastAsia"/>
          <w:color w:val="333333"/>
          <w:kern w:val="0"/>
          <w:sz w:val="28"/>
          <w:szCs w:val="28"/>
        </w:rPr>
        <w:br/>
        <w:t xml:space="preserve">　</w:t>
      </w:r>
    </w:p>
    <w:p w:rsidR="005A7D77" w:rsidRPr="005A7D77" w:rsidRDefault="005A7D77">
      <w:pPr>
        <w:rPr>
          <w:rFonts w:ascii="仿宋_GB2312" w:eastAsia="仿宋_GB2312" w:hint="eastAsia"/>
          <w:color w:val="333333"/>
          <w:sz w:val="28"/>
          <w:szCs w:val="28"/>
          <w:shd w:val="clear" w:color="auto" w:fill="FFFFFF"/>
        </w:rPr>
      </w:pPr>
    </w:p>
    <w:p w:rsidR="005A7D77" w:rsidRPr="005A7D77" w:rsidRDefault="005A7D77">
      <w:pPr>
        <w:rPr>
          <w:rFonts w:ascii="仿宋_GB2312" w:eastAsia="仿宋_GB2312" w:hint="eastAsia"/>
          <w:sz w:val="28"/>
          <w:szCs w:val="28"/>
        </w:rPr>
      </w:pPr>
    </w:p>
    <w:p w:rsidR="005A7D77" w:rsidRPr="005A7D77" w:rsidRDefault="005A7D77">
      <w:pPr>
        <w:rPr>
          <w:rFonts w:ascii="仿宋_GB2312" w:eastAsia="仿宋_GB2312" w:hint="eastAsia"/>
          <w:sz w:val="28"/>
          <w:szCs w:val="28"/>
        </w:rPr>
      </w:pPr>
    </w:p>
    <w:p w:rsidR="00E05204" w:rsidRPr="005A7D77" w:rsidRDefault="00E05204">
      <w:pPr>
        <w:rPr>
          <w:rFonts w:ascii="仿宋_GB2312" w:eastAsia="仿宋_GB2312"/>
          <w:sz w:val="28"/>
          <w:szCs w:val="28"/>
        </w:rPr>
      </w:pPr>
    </w:p>
    <w:sectPr w:rsidR="00E05204" w:rsidRPr="005A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A34F5"/>
    <w:multiLevelType w:val="multilevel"/>
    <w:tmpl w:val="96F24E74"/>
    <w:lvl w:ilvl="0">
      <w:start w:val="1"/>
      <w:numFmt w:val="decimal"/>
      <w:pStyle w:val="-"/>
      <w:lvlText w:val="%1"/>
      <w:lvlJc w:val="left"/>
      <w:pPr>
        <w:ind w:left="992" w:hanging="99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992"/>
        </w:tabs>
        <w:ind w:left="0" w:firstLine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2" w:hanging="99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92" w:hanging="99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" w:hanging="99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92" w:hanging="99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07"/>
    <w:rsid w:val="00043347"/>
    <w:rsid w:val="00163976"/>
    <w:rsid w:val="005A7D77"/>
    <w:rsid w:val="00810A16"/>
    <w:rsid w:val="00AC3D37"/>
    <w:rsid w:val="00BD2507"/>
    <w:rsid w:val="00E05204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集团制度-一级标题"/>
    <w:basedOn w:val="a"/>
    <w:qFormat/>
    <w:rsid w:val="00163976"/>
    <w:pPr>
      <w:numPr>
        <w:numId w:val="1"/>
      </w:numPr>
      <w:spacing w:beforeLines="50" w:before="156" w:afterLines="50" w:after="156" w:line="360" w:lineRule="exact"/>
      <w:jc w:val="left"/>
      <w:outlineLvl w:val="0"/>
    </w:pPr>
    <w:rPr>
      <w:rFonts w:ascii="黑体" w:eastAsia="黑体" w:hAnsi="黑体" w:cs="Times New Roman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34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7D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集团制度-一级标题"/>
    <w:basedOn w:val="a"/>
    <w:qFormat/>
    <w:rsid w:val="00163976"/>
    <w:pPr>
      <w:numPr>
        <w:numId w:val="1"/>
      </w:numPr>
      <w:spacing w:beforeLines="50" w:before="156" w:afterLines="50" w:after="156" w:line="360" w:lineRule="exact"/>
      <w:jc w:val="left"/>
      <w:outlineLvl w:val="0"/>
    </w:pPr>
    <w:rPr>
      <w:rFonts w:ascii="黑体" w:eastAsia="黑体" w:hAnsi="黑体" w:cs="Times New Roman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34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7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蔡学瑞</dc:creator>
  <cp:keywords/>
  <dc:description/>
  <cp:lastModifiedBy>蔡学瑞</cp:lastModifiedBy>
  <cp:revision>2</cp:revision>
  <dcterms:created xsi:type="dcterms:W3CDTF">2017-09-16T06:30:00Z</dcterms:created>
  <dcterms:modified xsi:type="dcterms:W3CDTF">2017-09-16T07:19:00Z</dcterms:modified>
</cp:coreProperties>
</file>