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5019B3">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5019B3"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c"/>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0"/>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AC7E1A">
          <w:pPr>
            <w:pStyle w:val="10"/>
            <w:tabs>
              <w:tab w:val="right" w:leader="dot" w:pos="8296"/>
            </w:tabs>
            <w:rPr>
              <w:rFonts w:ascii="黑体" w:eastAsia="黑体" w:hAnsi="黑体" w:cstheme="minorBidi"/>
              <w:noProof/>
              <w:sz w:val="28"/>
              <w:szCs w:val="28"/>
            </w:rPr>
          </w:pPr>
          <w:hyperlink w:anchor="_Toc493379740" w:history="1">
            <w:r w:rsidRPr="00087EA8">
              <w:rPr>
                <w:rStyle w:val="aa"/>
                <w:rFonts w:ascii="黑体" w:eastAsia="黑体" w:hAnsi="黑体" w:hint="eastAsia"/>
                <w:noProof/>
                <w:sz w:val="28"/>
                <w:szCs w:val="28"/>
              </w:rPr>
              <w:t>序言</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_Toc493379740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w:t>
            </w:r>
            <w:r w:rsidRPr="00087EA8">
              <w:rPr>
                <w:rFonts w:ascii="黑体" w:eastAsia="黑体" w:hAnsi="黑体"/>
                <w:noProof/>
                <w:webHidden/>
                <w:sz w:val="28"/>
                <w:szCs w:val="28"/>
              </w:rPr>
              <w:fldChar w:fldCharType="end"/>
            </w:r>
          </w:hyperlink>
        </w:p>
        <w:p w14:paraId="44F7184D"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1" w:history="1">
            <w:r w:rsidRPr="00087EA8">
              <w:rPr>
                <w:rStyle w:val="aa"/>
                <w:rFonts w:ascii="黑体" w:eastAsia="黑体" w:hAnsi="黑体" w:cs="Arial" w:hint="eastAsia"/>
                <w:noProof/>
                <w:snapToGrid w:val="0"/>
                <w:w w:val="0"/>
                <w:kern w:val="0"/>
                <w:sz w:val="28"/>
                <w:szCs w:val="28"/>
              </w:rPr>
              <w:t>第一章．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逻辑模型</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_Toc493379741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4</w:t>
            </w:r>
            <w:r w:rsidRPr="00087EA8">
              <w:rPr>
                <w:rFonts w:ascii="黑体" w:eastAsia="黑体" w:hAnsi="黑体"/>
                <w:noProof/>
                <w:webHidden/>
                <w:sz w:val="28"/>
                <w:szCs w:val="28"/>
              </w:rPr>
              <w:fldChar w:fldCharType="end"/>
            </w:r>
          </w:hyperlink>
        </w:p>
        <w:p w14:paraId="566C0E53"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2" w:history="1">
            <w:r w:rsidRPr="00087EA8">
              <w:rPr>
                <w:rStyle w:val="aa"/>
                <w:rFonts w:ascii="黑体" w:eastAsia="黑体" w:hAnsi="黑体" w:cs="Arial" w:hint="eastAsia"/>
                <w:noProof/>
                <w:snapToGrid w:val="0"/>
                <w:w w:val="0"/>
                <w:kern w:val="0"/>
                <w:sz w:val="28"/>
                <w:szCs w:val="28"/>
              </w:rPr>
              <w:t>第二章．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总则</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_Toc493379742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5</w:t>
            </w:r>
            <w:r w:rsidRPr="00087EA8">
              <w:rPr>
                <w:rFonts w:ascii="黑体" w:eastAsia="黑体" w:hAnsi="黑体"/>
                <w:noProof/>
                <w:webHidden/>
                <w:sz w:val="28"/>
                <w:szCs w:val="28"/>
              </w:rPr>
              <w:fldChar w:fldCharType="end"/>
            </w:r>
          </w:hyperlink>
        </w:p>
        <w:p w14:paraId="0A6E6384"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3" w:history="1">
            <w:r w:rsidRPr="00087EA8">
              <w:rPr>
                <w:rStyle w:val="aa"/>
                <w:rFonts w:ascii="黑体" w:eastAsia="黑体" w:hAnsi="黑体" w:cs="Arial" w:hint="eastAsia"/>
                <w:noProof/>
                <w:snapToGrid w:val="0"/>
                <w:w w:val="0"/>
                <w:kern w:val="0"/>
                <w:sz w:val="28"/>
                <w:szCs w:val="28"/>
              </w:rPr>
              <w:t>第三章．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组织架构</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_Toc493379743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6</w:t>
            </w:r>
            <w:r w:rsidRPr="00087EA8">
              <w:rPr>
                <w:rFonts w:ascii="黑体" w:eastAsia="黑体" w:hAnsi="黑体"/>
                <w:noProof/>
                <w:webHidden/>
                <w:sz w:val="28"/>
                <w:szCs w:val="28"/>
              </w:rPr>
              <w:fldChar w:fldCharType="end"/>
            </w:r>
          </w:hyperlink>
        </w:p>
        <w:p w14:paraId="47EC7EDE"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4" w:history="1">
            <w:r w:rsidRPr="00087EA8">
              <w:rPr>
                <w:rStyle w:val="aa"/>
                <w:rFonts w:ascii="黑体" w:eastAsia="黑体" w:hAnsi="黑体" w:cs="Arial" w:hint="eastAsia"/>
                <w:noProof/>
                <w:snapToGrid w:val="0"/>
                <w:w w:val="0"/>
                <w:kern w:val="0"/>
                <w:sz w:val="28"/>
                <w:szCs w:val="28"/>
              </w:rPr>
              <w:t>第四章．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流程规范</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_Toc493379744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10</w:t>
            </w:r>
            <w:r w:rsidRPr="00087EA8">
              <w:rPr>
                <w:rFonts w:ascii="黑体" w:eastAsia="黑体" w:hAnsi="黑体"/>
                <w:noProof/>
                <w:webHidden/>
                <w:sz w:val="28"/>
                <w:szCs w:val="28"/>
              </w:rPr>
              <w:fldChar w:fldCharType="end"/>
            </w:r>
          </w:hyperlink>
        </w:p>
        <w:p w14:paraId="56CBE22A"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5" w:history="1">
            <w:r w:rsidRPr="00087EA8">
              <w:rPr>
                <w:rStyle w:val="aa"/>
                <w:rFonts w:ascii="黑体" w:eastAsia="黑体" w:hAnsi="黑体" w:cs="Arial" w:hint="eastAsia"/>
                <w:noProof/>
                <w:snapToGrid w:val="0"/>
                <w:w w:val="0"/>
                <w:kern w:val="0"/>
                <w:sz w:val="28"/>
                <w:szCs w:val="28"/>
              </w:rPr>
              <w:t>第五章．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经费管理</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_Toc493379745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15</w:t>
            </w:r>
            <w:r w:rsidRPr="00087EA8">
              <w:rPr>
                <w:rFonts w:ascii="黑体" w:eastAsia="黑体" w:hAnsi="黑体"/>
                <w:noProof/>
                <w:webHidden/>
                <w:sz w:val="28"/>
                <w:szCs w:val="28"/>
              </w:rPr>
              <w:fldChar w:fldCharType="end"/>
            </w:r>
          </w:hyperlink>
        </w:p>
        <w:p w14:paraId="66B04517"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6" w:history="1">
            <w:r w:rsidRPr="00087EA8">
              <w:rPr>
                <w:rStyle w:val="aa"/>
                <w:rFonts w:ascii="黑体" w:eastAsia="黑体" w:hAnsi="黑体" w:cs="Arial" w:hint="eastAsia"/>
                <w:noProof/>
                <w:snapToGrid w:val="0"/>
                <w:w w:val="0"/>
                <w:kern w:val="0"/>
                <w:sz w:val="28"/>
                <w:szCs w:val="28"/>
              </w:rPr>
              <w:t>第六章．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奖惩机制</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_Toc493379746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17</w:t>
            </w:r>
            <w:r w:rsidRPr="00087EA8">
              <w:rPr>
                <w:rFonts w:ascii="黑体" w:eastAsia="黑体" w:hAnsi="黑体"/>
                <w:noProof/>
                <w:webHidden/>
                <w:sz w:val="28"/>
                <w:szCs w:val="28"/>
              </w:rPr>
              <w:fldChar w:fldCharType="end"/>
            </w:r>
          </w:hyperlink>
        </w:p>
        <w:p w14:paraId="13576969"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7" w:history="1">
            <w:r w:rsidRPr="00087EA8">
              <w:rPr>
                <w:rStyle w:val="aa"/>
                <w:rFonts w:ascii="黑体" w:eastAsia="黑体" w:hAnsi="黑体" w:cs="Arial" w:hint="eastAsia"/>
                <w:noProof/>
                <w:snapToGrid w:val="0"/>
                <w:w w:val="0"/>
                <w:kern w:val="0"/>
                <w:sz w:val="28"/>
                <w:szCs w:val="28"/>
              </w:rPr>
              <w:t>第七章．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沟通渠道</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_Toc493379747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18</w:t>
            </w:r>
            <w:r w:rsidRPr="00087EA8">
              <w:rPr>
                <w:rFonts w:ascii="黑体" w:eastAsia="黑体" w:hAnsi="黑体"/>
                <w:noProof/>
                <w:webHidden/>
                <w:sz w:val="28"/>
                <w:szCs w:val="28"/>
              </w:rPr>
              <w:fldChar w:fldCharType="end"/>
            </w:r>
          </w:hyperlink>
        </w:p>
        <w:p w14:paraId="1B73A3C2"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8" w:history="1">
            <w:r w:rsidRPr="00087EA8">
              <w:rPr>
                <w:rStyle w:val="aa"/>
                <w:rFonts w:ascii="黑体" w:eastAsia="黑体" w:hAnsi="黑体" w:cs="Arial" w:hint="eastAsia"/>
                <w:noProof/>
                <w:snapToGrid w:val="0"/>
                <w:w w:val="0"/>
                <w:kern w:val="0"/>
                <w:sz w:val="28"/>
                <w:szCs w:val="28"/>
              </w:rPr>
              <w:t>第八章．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数据管理</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_Toc493379748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19</w:t>
            </w:r>
            <w:r w:rsidRPr="00087EA8">
              <w:rPr>
                <w:rFonts w:ascii="黑体" w:eastAsia="黑体" w:hAnsi="黑体"/>
                <w:noProof/>
                <w:webHidden/>
                <w:sz w:val="28"/>
                <w:szCs w:val="28"/>
              </w:rPr>
              <w:fldChar w:fldCharType="end"/>
            </w:r>
          </w:hyperlink>
        </w:p>
        <w:p w14:paraId="3E5E0F4F"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49" w:history="1">
            <w:r w:rsidRPr="00087EA8">
              <w:rPr>
                <w:rStyle w:val="aa"/>
                <w:rFonts w:ascii="黑体" w:eastAsia="黑体" w:hAnsi="黑体" w:cs="Arial" w:hint="eastAsia"/>
                <w:noProof/>
                <w:snapToGrid w:val="0"/>
                <w:w w:val="0"/>
                <w:kern w:val="0"/>
                <w:sz w:val="28"/>
                <w:szCs w:val="28"/>
              </w:rPr>
              <w:t>第九章．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文化建设</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_Toc493379749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20</w:t>
            </w:r>
            <w:r w:rsidRPr="00087EA8">
              <w:rPr>
                <w:rFonts w:ascii="黑体" w:eastAsia="黑体" w:hAnsi="黑体"/>
                <w:noProof/>
                <w:webHidden/>
                <w:sz w:val="28"/>
                <w:szCs w:val="28"/>
              </w:rPr>
              <w:fldChar w:fldCharType="end"/>
            </w:r>
          </w:hyperlink>
        </w:p>
        <w:p w14:paraId="397E2EA1" w14:textId="77777777" w:rsidR="00AC7E1A" w:rsidRPr="00087EA8" w:rsidRDefault="00AC7E1A">
          <w:pPr>
            <w:pStyle w:val="10"/>
            <w:tabs>
              <w:tab w:val="left" w:pos="1260"/>
              <w:tab w:val="right" w:leader="dot" w:pos="8296"/>
            </w:tabs>
            <w:rPr>
              <w:rFonts w:ascii="黑体" w:eastAsia="黑体" w:hAnsi="黑体" w:cstheme="minorBidi"/>
              <w:noProof/>
              <w:sz w:val="28"/>
              <w:szCs w:val="28"/>
            </w:rPr>
          </w:pPr>
          <w:hyperlink w:anchor="_Toc493379750" w:history="1">
            <w:r w:rsidRPr="00087EA8">
              <w:rPr>
                <w:rStyle w:val="aa"/>
                <w:rFonts w:ascii="黑体" w:eastAsia="黑体" w:hAnsi="黑体" w:cs="Arial" w:hint="eastAsia"/>
                <w:noProof/>
                <w:snapToGrid w:val="0"/>
                <w:w w:val="0"/>
                <w:kern w:val="0"/>
                <w:sz w:val="28"/>
                <w:szCs w:val="28"/>
              </w:rPr>
              <w:t>第十章．</w:t>
            </w:r>
            <w:r w:rsidRPr="00087EA8">
              <w:rPr>
                <w:rFonts w:ascii="黑体" w:eastAsia="黑体" w:hAnsi="黑体" w:cstheme="minorBidi"/>
                <w:noProof/>
                <w:sz w:val="28"/>
                <w:szCs w:val="28"/>
              </w:rPr>
              <w:tab/>
            </w:r>
            <w:r w:rsidRPr="00087EA8">
              <w:rPr>
                <w:rStyle w:val="aa"/>
                <w:rFonts w:ascii="黑体" w:eastAsia="黑体" w:hAnsi="黑体" w:hint="eastAsia"/>
                <w:noProof/>
                <w:sz w:val="28"/>
                <w:szCs w:val="28"/>
              </w:rPr>
              <w:t>附则</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_Toc493379750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Pr="00087EA8">
              <w:rPr>
                <w:rFonts w:ascii="黑体" w:eastAsia="黑体" w:hAnsi="黑体"/>
                <w:noProof/>
                <w:webHidden/>
                <w:sz w:val="28"/>
                <w:szCs w:val="28"/>
              </w:rPr>
              <w:fldChar w:fldCharType="end"/>
            </w:r>
          </w:hyperlink>
        </w:p>
        <w:p w14:paraId="38CFA3AA" w14:textId="77777777" w:rsidR="00AC7E1A" w:rsidRPr="00087EA8" w:rsidRDefault="00AC7E1A">
          <w:pPr>
            <w:pStyle w:val="10"/>
            <w:tabs>
              <w:tab w:val="right" w:leader="dot" w:pos="8296"/>
            </w:tabs>
            <w:rPr>
              <w:rFonts w:ascii="黑体" w:eastAsia="黑体" w:hAnsi="黑体" w:cstheme="minorBidi"/>
              <w:noProof/>
              <w:sz w:val="28"/>
              <w:szCs w:val="28"/>
            </w:rPr>
          </w:pPr>
          <w:hyperlink w:anchor="_Toc493379751" w:history="1">
            <w:r w:rsidRPr="00087EA8">
              <w:rPr>
                <w:rStyle w:val="aa"/>
                <w:rFonts w:ascii="黑体" w:eastAsia="黑体" w:hAnsi="黑体" w:hint="eastAsia"/>
                <w:noProof/>
                <w:sz w:val="28"/>
                <w:szCs w:val="28"/>
              </w:rPr>
              <w:t>附录：参考文献</w:t>
            </w:r>
            <w:r w:rsidRPr="00087EA8">
              <w:rPr>
                <w:rFonts w:ascii="黑体" w:eastAsia="黑体" w:hAnsi="黑体"/>
                <w:noProof/>
                <w:webHidden/>
                <w:sz w:val="28"/>
                <w:szCs w:val="28"/>
              </w:rPr>
              <w:tab/>
            </w:r>
            <w:r w:rsidRPr="00087EA8">
              <w:rPr>
                <w:rFonts w:ascii="黑体" w:eastAsia="黑体" w:hAnsi="黑体"/>
                <w:noProof/>
                <w:webHidden/>
                <w:sz w:val="28"/>
                <w:szCs w:val="28"/>
              </w:rPr>
              <w:fldChar w:fldCharType="begin"/>
            </w:r>
            <w:r w:rsidRPr="00087EA8">
              <w:rPr>
                <w:rFonts w:ascii="黑体" w:eastAsia="黑体" w:hAnsi="黑体"/>
                <w:noProof/>
                <w:webHidden/>
                <w:sz w:val="28"/>
                <w:szCs w:val="28"/>
              </w:rPr>
              <w:instrText xml:space="preserve"> PAGEREF _Toc493379751 \h </w:instrText>
            </w:r>
            <w:r w:rsidRPr="00087EA8">
              <w:rPr>
                <w:rFonts w:ascii="黑体" w:eastAsia="黑体" w:hAnsi="黑体"/>
                <w:noProof/>
                <w:webHidden/>
                <w:sz w:val="28"/>
                <w:szCs w:val="28"/>
              </w:rPr>
            </w:r>
            <w:r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290376"/>
      <w:bookmarkStart w:id="25" w:name="_Toc493379741"/>
      <w:bookmarkEnd w:id="21"/>
      <w:bookmarkEnd w:id="22"/>
      <w:bookmarkEnd w:id="23"/>
      <w:r>
        <w:rPr>
          <w:rFonts w:ascii="黑体" w:eastAsia="黑体" w:hAnsi="黑体" w:hint="eastAsia"/>
        </w:rPr>
        <w:lastRenderedPageBreak/>
        <w:t>逻辑模型</w:t>
      </w:r>
      <w:bookmarkEnd w:id="25"/>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3392C15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w:t>
            </w:r>
            <w:r w:rsidR="00C66F0D">
              <w:rPr>
                <w:rFonts w:hint="eastAsia"/>
                <w:kern w:val="0"/>
                <w:sz w:val="28"/>
                <w:szCs w:val="20"/>
              </w:rPr>
              <w:t>2017</w:t>
            </w:r>
            <w:r w:rsidR="00C66F0D">
              <w:rPr>
                <w:rFonts w:hint="eastAsia"/>
                <w:kern w:val="0"/>
                <w:sz w:val="28"/>
                <w:szCs w:val="20"/>
              </w:rPr>
              <w:t>级新生</w:t>
            </w:r>
            <w:r w:rsidR="009D3892">
              <w:rPr>
                <w:rFonts w:hint="eastAsia"/>
                <w:kern w:val="0"/>
                <w:sz w:val="28"/>
                <w:szCs w:val="20"/>
              </w:rPr>
              <w:t>已入学</w:t>
            </w:r>
            <w:r w:rsidRPr="0068003D">
              <w:rPr>
                <w:rFonts w:hint="eastAsia"/>
                <w:kern w:val="0"/>
                <w:sz w:val="28"/>
                <w:szCs w:val="20"/>
              </w:rPr>
              <w:t>。</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767C9BCB" w14:textId="65401315" w:rsidR="00D965CA" w:rsidRPr="00D965CA" w:rsidRDefault="00C66F0D" w:rsidP="00C66F0D">
            <w:pPr>
              <w:spacing w:line="380" w:lineRule="exact"/>
              <w:rPr>
                <w:kern w:val="0"/>
                <w:sz w:val="28"/>
                <w:szCs w:val="20"/>
              </w:rPr>
            </w:pPr>
            <w:r>
              <w:rPr>
                <w:rFonts w:hint="eastAsia"/>
                <w:kern w:val="0"/>
                <w:sz w:val="28"/>
                <w:szCs w:val="20"/>
              </w:rPr>
              <w:t>*</w:t>
            </w:r>
            <w:r w:rsidR="00AD5551">
              <w:rPr>
                <w:rFonts w:hint="eastAsia"/>
                <w:kern w:val="0"/>
                <w:sz w:val="28"/>
                <w:szCs w:val="20"/>
              </w:rPr>
              <w:t>2017</w:t>
            </w:r>
            <w:r w:rsidR="00AD5551">
              <w:rPr>
                <w:rFonts w:hint="eastAsia"/>
                <w:kern w:val="0"/>
                <w:sz w:val="28"/>
                <w:szCs w:val="20"/>
              </w:rPr>
              <w:t>级</w:t>
            </w:r>
            <w:r w:rsidR="00AD5551">
              <w:rPr>
                <w:rFonts w:hint="eastAsia"/>
                <w:kern w:val="0"/>
                <w:sz w:val="28"/>
                <w:szCs w:val="20"/>
              </w:rPr>
              <w:t>MEM</w:t>
            </w:r>
            <w:r w:rsidR="00E7664F">
              <w:rPr>
                <w:rFonts w:hint="eastAsia"/>
                <w:kern w:val="0"/>
                <w:sz w:val="28"/>
                <w:szCs w:val="20"/>
              </w:rPr>
              <w:t>尚未有</w:t>
            </w:r>
            <w:r w:rsidR="00AD5551">
              <w:rPr>
                <w:rFonts w:hint="eastAsia"/>
                <w:kern w:val="0"/>
                <w:sz w:val="28"/>
                <w:szCs w:val="20"/>
              </w:rPr>
              <w:t>可操作的</w:t>
            </w:r>
            <w:r w:rsidR="00E7664F">
              <w:rPr>
                <w:rFonts w:hint="eastAsia"/>
                <w:kern w:val="0"/>
                <w:sz w:val="28"/>
                <w:szCs w:val="20"/>
              </w:rPr>
              <w:t>宪章</w:t>
            </w:r>
            <w:r w:rsidR="00AD5551">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408D9021" w:rsidR="00E16444" w:rsidRPr="0068003D" w:rsidRDefault="00E16444" w:rsidP="004172E9">
            <w:pPr>
              <w:spacing w:line="380" w:lineRule="exact"/>
              <w:rPr>
                <w:kern w:val="0"/>
                <w:sz w:val="28"/>
                <w:szCs w:val="20"/>
              </w:rPr>
            </w:pPr>
            <w:r w:rsidRPr="0068003D">
              <w:rPr>
                <w:kern w:val="0"/>
                <w:sz w:val="28"/>
                <w:szCs w:val="20"/>
              </w:rPr>
              <w:t>*</w:t>
            </w:r>
            <w:r w:rsidR="00421FD2">
              <w:rPr>
                <w:rFonts w:hint="eastAsia"/>
                <w:kern w:val="0"/>
                <w:sz w:val="28"/>
                <w:szCs w:val="20"/>
              </w:rPr>
              <w:t>短期：通过参加入学导引课，经历认识清华、认识自己、清华与我，</w:t>
            </w:r>
            <w:r w:rsidRPr="0068003D">
              <w:rPr>
                <w:rFonts w:hint="eastAsia"/>
                <w:kern w:val="0"/>
                <w:sz w:val="28"/>
                <w:szCs w:val="20"/>
              </w:rPr>
              <w:t>并且经过审阅同班同学的简历主页等过程，留下为在清华大学优化学习过程的</w:t>
            </w:r>
            <w:r w:rsidR="00421FD2">
              <w:rPr>
                <w:rFonts w:hint="eastAsia"/>
                <w:kern w:val="0"/>
                <w:sz w:val="28"/>
                <w:szCs w:val="20"/>
              </w:rPr>
              <w:t>贡献，以充分利用和整合班级的资源完成各项任务和活动为目标完成</w:t>
            </w:r>
            <w:r w:rsidRPr="0068003D">
              <w:rPr>
                <w:rFonts w:hint="eastAsia"/>
                <w:kern w:val="0"/>
                <w:sz w:val="28"/>
                <w:szCs w:val="20"/>
              </w:rPr>
              <w:t>宪章的建立。</w:t>
            </w:r>
          </w:p>
          <w:p w14:paraId="51570BF1" w14:textId="2011261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清华</w:t>
            </w:r>
            <w:r w:rsidRPr="0068003D">
              <w:rPr>
                <w:kern w:val="0"/>
                <w:sz w:val="28"/>
                <w:szCs w:val="20"/>
              </w:rPr>
              <w:t>MEM</w:t>
            </w:r>
            <w:r w:rsidRPr="0068003D">
              <w:rPr>
                <w:rFonts w:hint="eastAsia"/>
                <w:kern w:val="0"/>
                <w:sz w:val="28"/>
                <w:szCs w:val="20"/>
              </w:rPr>
              <w:t>两年的学习生活。</w:t>
            </w:r>
          </w:p>
          <w:p w14:paraId="1371FC50" w14:textId="2B213D2C" w:rsidR="00E16444" w:rsidRPr="0068003D" w:rsidRDefault="00E16444" w:rsidP="004172E9">
            <w:pPr>
              <w:spacing w:line="380" w:lineRule="exact"/>
              <w:rPr>
                <w:kern w:val="0"/>
                <w:sz w:val="28"/>
                <w:szCs w:val="20"/>
              </w:rPr>
            </w:pPr>
            <w:r w:rsidRPr="0068003D">
              <w:rPr>
                <w:kern w:val="0"/>
                <w:sz w:val="28"/>
                <w:szCs w:val="20"/>
              </w:rPr>
              <w:t>*</w:t>
            </w:r>
            <w:r w:rsidR="00FD6EE6">
              <w:rPr>
                <w:rFonts w:hint="eastAsia"/>
                <w:kern w:val="0"/>
                <w:sz w:val="28"/>
                <w:szCs w:val="20"/>
              </w:rPr>
              <w:t>长期：</w:t>
            </w:r>
            <w:r w:rsidRPr="0068003D">
              <w:rPr>
                <w:rFonts w:hint="eastAsia"/>
                <w:kern w:val="0"/>
                <w:sz w:val="28"/>
                <w:szCs w:val="20"/>
              </w:rPr>
              <w:t>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w:t>
            </w:r>
            <w:r w:rsidR="00FD6EE6">
              <w:rPr>
                <w:rFonts w:hint="eastAsia"/>
                <w:kern w:val="0"/>
                <w:sz w:val="28"/>
                <w:szCs w:val="20"/>
              </w:rPr>
              <w:t>，</w:t>
            </w:r>
            <w:r w:rsidRPr="0068003D">
              <w:rPr>
                <w:rFonts w:hint="eastAsia"/>
                <w:kern w:val="0"/>
                <w:sz w:val="28"/>
                <w:szCs w:val="20"/>
              </w:rPr>
              <w:t>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468B3269" w14:textId="285FA79F" w:rsidR="009813E5" w:rsidRPr="00A6374D" w:rsidRDefault="009813E5" w:rsidP="00A6374D">
      <w:pPr>
        <w:pStyle w:val="1"/>
        <w:ind w:left="0" w:firstLine="0"/>
        <w:rPr>
          <w:rFonts w:ascii="黑体" w:eastAsia="黑体" w:hAnsi="黑体"/>
        </w:rPr>
      </w:pPr>
      <w:bookmarkStart w:id="26" w:name="_Toc493379742"/>
      <w:r w:rsidRPr="00A6374D">
        <w:rPr>
          <w:rFonts w:ascii="黑体" w:eastAsia="黑体" w:hAnsi="黑体"/>
        </w:rPr>
        <w:lastRenderedPageBreak/>
        <w:t>总</w:t>
      </w:r>
      <w:r w:rsidRPr="00A6374D">
        <w:rPr>
          <w:rFonts w:ascii="黑体" w:eastAsia="黑体" w:hAnsi="黑体" w:hint="eastAsia"/>
        </w:rPr>
        <w:t>则</w:t>
      </w:r>
      <w:bookmarkEnd w:id="24"/>
      <w:bookmarkEnd w:id="26"/>
    </w:p>
    <w:p w14:paraId="529E2839" w14:textId="6EC1B555" w:rsidR="00C64AF2" w:rsidRDefault="00C64AF2"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7" w:name="_Toc493290377"/>
      <w:bookmarkStart w:id="28" w:name="_Toc493379743"/>
      <w:r w:rsidRPr="00A6374D">
        <w:rPr>
          <w:rFonts w:ascii="黑体" w:eastAsia="黑体" w:hAnsi="黑体" w:hint="eastAsia"/>
        </w:rPr>
        <w:lastRenderedPageBreak/>
        <w:t>组织架构</w:t>
      </w:r>
      <w:bookmarkEnd w:id="27"/>
      <w:bookmarkEnd w:id="28"/>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b"/>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hint="eastAsia"/>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lastRenderedPageBreak/>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b"/>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79744"/>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hint="eastAsia"/>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4" w:name="2_4"/>
      <w:bookmarkStart w:id="35" w:name="sub51056_2_4"/>
      <w:bookmarkStart w:id="36" w:name="第4章"/>
      <w:bookmarkEnd w:id="34"/>
      <w:bookmarkEnd w:id="35"/>
      <w:bookmarkEnd w:id="36"/>
      <w:r w:rsidRPr="002D5D52">
        <w:rPr>
          <w:sz w:val="28"/>
          <w:szCs w:val="28"/>
        </w:rPr>
        <w:br w:type="page"/>
      </w:r>
      <w:bookmarkStart w:id="37" w:name="_Toc493290380"/>
      <w:bookmarkStart w:id="38"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7"/>
      <w:bookmarkEnd w:id="38"/>
    </w:p>
    <w:p w14:paraId="07234567" w14:textId="29205C78" w:rsidR="00AD5551" w:rsidRPr="00A6374D" w:rsidRDefault="00AD5551" w:rsidP="00AD5551">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hint="eastAsia"/>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hint="eastAsia"/>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bookmarkStart w:id="39" w:name="_GoBack"/>
      <w:bookmarkEnd w:id="39"/>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79746"/>
      <w:r w:rsidRPr="00A6374D">
        <w:rPr>
          <w:rFonts w:ascii="黑体" w:eastAsia="黑体" w:hAnsi="黑体" w:hint="eastAsia"/>
        </w:rPr>
        <w:lastRenderedPageBreak/>
        <w:t>奖惩机制</w:t>
      </w:r>
      <w:bookmarkEnd w:id="40"/>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1" w:name="_Toc493379747"/>
      <w:r>
        <w:rPr>
          <w:rFonts w:ascii="黑体" w:eastAsia="黑体" w:hAnsi="黑体" w:hint="eastAsia"/>
        </w:rPr>
        <w:lastRenderedPageBreak/>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79748"/>
      <w:r w:rsidRPr="00BB3120">
        <w:rPr>
          <w:rFonts w:ascii="黑体" w:eastAsia="黑体" w:hAnsi="黑体" w:hint="eastAsia"/>
        </w:rPr>
        <w:lastRenderedPageBreak/>
        <w:t>数据管理</w:t>
      </w:r>
      <w:bookmarkEnd w:id="42"/>
      <w:bookmarkEnd w:id="43"/>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79749"/>
      <w:bookmarkEnd w:id="44"/>
      <w:r>
        <w:rPr>
          <w:rFonts w:ascii="黑体" w:eastAsia="黑体" w:hAnsi="黑体" w:hint="eastAsia"/>
        </w:rPr>
        <w:lastRenderedPageBreak/>
        <w:t>文化建设</w:t>
      </w:r>
      <w:bookmarkEnd w:id="45"/>
    </w:p>
    <w:p w14:paraId="60323D20" w14:textId="2258445D"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w:t>
      </w:r>
      <w:r w:rsidR="002C6D05" w:rsidRPr="00071B7A">
        <w:rPr>
          <w:rFonts w:ascii="仿宋" w:eastAsia="仿宋" w:hAnsi="仿宋" w:hint="eastAsia"/>
          <w:sz w:val="32"/>
          <w:szCs w:val="28"/>
        </w:rPr>
        <w:lastRenderedPageBreak/>
        <w:t>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79750"/>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3EC64302" w14:textId="419433A1"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9" w:name="2_5"/>
      <w:bookmarkStart w:id="50" w:name="sub51056_2_5"/>
      <w:bookmarkStart w:id="51" w:name="第5章"/>
      <w:bookmarkEnd w:id="49"/>
      <w:bookmarkEnd w:id="50"/>
      <w:bookmarkEnd w:id="51"/>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批XLP课程学习全体成员所属各班班长签署之日起生效。</w:t>
      </w:r>
    </w:p>
    <w:p w14:paraId="5F94CE7D" w14:textId="0BAA018C"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79751"/>
      <w:r>
        <w:rPr>
          <w:rFonts w:ascii="黑体" w:eastAsia="黑体" w:hAnsi="黑体" w:hint="eastAsia"/>
        </w:rPr>
        <w:t>附录：参考文献</w:t>
      </w:r>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C2276" w14:textId="77777777" w:rsidR="005019B3" w:rsidRDefault="005019B3" w:rsidP="004C224D">
      <w:r>
        <w:separator/>
      </w:r>
    </w:p>
  </w:endnote>
  <w:endnote w:type="continuationSeparator" w:id="0">
    <w:p w14:paraId="7D3F9F99" w14:textId="77777777" w:rsidR="005019B3" w:rsidRDefault="005019B3"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8"/>
        <w:szCs w:val="28"/>
      </w:rPr>
      <w:id w:val="-41522887"/>
      <w:docPartObj>
        <w:docPartGallery w:val="Page Numbers (Bottom of Page)"/>
        <w:docPartUnique/>
      </w:docPartObj>
    </w:sdtPr>
    <w:sdtContent>
      <w:p w14:paraId="791A12AC" w14:textId="7DB0B2AE" w:rsidR="00134194" w:rsidRPr="00134194" w:rsidRDefault="00134194">
        <w:pPr>
          <w:pStyle w:val="a7"/>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DC0125" w:rsidRPr="00DC0125">
          <w:rPr>
            <w:b/>
            <w:noProof/>
            <w:sz w:val="28"/>
            <w:szCs w:val="28"/>
            <w:lang w:val="zh-CN"/>
          </w:rPr>
          <w:t>16</w:t>
        </w:r>
        <w:r w:rsidRPr="00134194">
          <w:rPr>
            <w:b/>
            <w:sz w:val="28"/>
            <w:szCs w:val="28"/>
          </w:rPr>
          <w:fldChar w:fldCharType="end"/>
        </w:r>
      </w:p>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8"/>
      </w:rPr>
      <w:id w:val="1863243914"/>
      <w:docPartObj>
        <w:docPartGallery w:val="Page Numbers (Bottom of Page)"/>
        <w:docPartUnique/>
      </w:docPartObj>
    </w:sdtPr>
    <w:sdtContent>
      <w:p w14:paraId="17DE2B4F" w14:textId="7157A19E" w:rsidR="00134194" w:rsidRPr="00134194" w:rsidRDefault="00134194">
        <w:pPr>
          <w:pStyle w:val="a7"/>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006923" w:rsidRPr="00006923">
          <w:rPr>
            <w:b/>
            <w:noProof/>
            <w:sz w:val="28"/>
            <w:lang w:val="zh-CN"/>
          </w:rPr>
          <w:t>1</w:t>
        </w:r>
        <w:r w:rsidRPr="00134194">
          <w:rPr>
            <w:b/>
            <w:sz w:val="28"/>
          </w:rPr>
          <w:fldChar w:fldCharType="end"/>
        </w:r>
      </w:p>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77EB6C" w14:textId="77777777" w:rsidR="005019B3" w:rsidRDefault="005019B3" w:rsidP="004C224D">
      <w:r>
        <w:separator/>
      </w:r>
    </w:p>
  </w:footnote>
  <w:footnote w:type="continuationSeparator" w:id="0">
    <w:p w14:paraId="66F46E6F" w14:textId="77777777" w:rsidR="005019B3" w:rsidRDefault="005019B3"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65566E" w:rsidRDefault="005019B3">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031BB655" w:rsidR="0065566E" w:rsidRPr="00561143" w:rsidRDefault="005019B3"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65566E" w:rsidRDefault="005019B3">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6EA0E5-2CB4-4553-8251-F5485A63C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1178</Words>
  <Characters>6716</Characters>
  <Application>Microsoft Office Word</Application>
  <DocSecurity>0</DocSecurity>
  <Lines>55</Lines>
  <Paragraphs>15</Paragraphs>
  <ScaleCrop>false</ScaleCrop>
  <Company>Sinopec</Company>
  <LinksUpToDate>false</LinksUpToDate>
  <CharactersWithSpaces>7879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LY1987</cp:lastModifiedBy>
  <cp:revision>22</cp:revision>
  <cp:lastPrinted>2017-02-16T07:08:00Z</cp:lastPrinted>
  <dcterms:created xsi:type="dcterms:W3CDTF">2017-09-16T15:58:00Z</dcterms:created>
  <dcterms:modified xsi:type="dcterms:W3CDTF">2017-09-16T19:07:00Z</dcterms:modified>
</cp:coreProperties>
</file>