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36B" w:rsidRPr="00603C3C" w:rsidRDefault="0012785C" w:rsidP="00E3736B">
      <w:pPr>
        <w:rPr>
          <w:b/>
          <w:sz w:val="32"/>
        </w:rPr>
      </w:pPr>
      <w:r>
        <w:rPr>
          <w:rFonts w:hint="eastAsia"/>
          <w:b/>
          <w:sz w:val="32"/>
        </w:rPr>
        <w:t>班级</w:t>
      </w:r>
      <w:r w:rsidR="00E3736B">
        <w:rPr>
          <w:rFonts w:hint="eastAsia"/>
          <w:b/>
          <w:sz w:val="32"/>
        </w:rPr>
        <w:t>宪章编制</w:t>
      </w:r>
      <w:r w:rsidR="00E3736B">
        <w:rPr>
          <w:b/>
          <w:sz w:val="32"/>
        </w:rPr>
        <w:t>逻辑模型</w:t>
      </w:r>
    </w:p>
    <w:tbl>
      <w:tblPr>
        <w:tblStyle w:val="a5"/>
        <w:tblW w:w="9747" w:type="dxa"/>
        <w:tblInd w:w="-552" w:type="dxa"/>
        <w:tblLook w:val="04A0" w:firstRow="1" w:lastRow="0" w:firstColumn="1" w:lastColumn="0" w:noHBand="0" w:noVBand="1"/>
      </w:tblPr>
      <w:tblGrid>
        <w:gridCol w:w="959"/>
        <w:gridCol w:w="1686"/>
        <w:gridCol w:w="2268"/>
        <w:gridCol w:w="2268"/>
        <w:gridCol w:w="2566"/>
      </w:tblGrid>
      <w:tr w:rsidR="00E3736B" w:rsidTr="00776412">
        <w:tc>
          <w:tcPr>
            <w:tcW w:w="959" w:type="dxa"/>
            <w:vAlign w:val="center"/>
          </w:tcPr>
          <w:p w:rsidR="00E3736B" w:rsidRPr="00CD673F" w:rsidRDefault="00E3736B" w:rsidP="00776412">
            <w:pPr>
              <w:jc w:val="center"/>
              <w:rPr>
                <w:b/>
              </w:rPr>
            </w:pPr>
            <w:r w:rsidRPr="00CD673F">
              <w:rPr>
                <w:rFonts w:hint="eastAsia"/>
                <w:b/>
              </w:rPr>
              <w:t>背景</w:t>
            </w:r>
          </w:p>
        </w:tc>
        <w:tc>
          <w:tcPr>
            <w:tcW w:w="8788" w:type="dxa"/>
            <w:gridSpan w:val="4"/>
            <w:vAlign w:val="center"/>
          </w:tcPr>
          <w:p w:rsidR="00E3736B" w:rsidRPr="009A1371" w:rsidRDefault="00E3736B" w:rsidP="00776412">
            <w:r w:rsidRPr="009A1371">
              <w:rPr>
                <w:rFonts w:hint="eastAsia"/>
              </w:rPr>
              <w:t>*</w:t>
            </w:r>
            <w:r w:rsidRPr="009A1371">
              <w:rPr>
                <w:rFonts w:hint="eastAsia"/>
              </w:rPr>
              <w:t>清华大学工程管理硕士入学新生对清华大学的学习环境、学习方法、同学资源、平台网络资源尚未了解。</w:t>
            </w:r>
          </w:p>
          <w:p w:rsidR="00E3736B" w:rsidRPr="00CD673F" w:rsidRDefault="00E3736B" w:rsidP="00776412">
            <w:r w:rsidRPr="009A1371">
              <w:rPr>
                <w:rFonts w:hint="eastAsia"/>
              </w:rPr>
              <w:t>*</w:t>
            </w:r>
            <w:r w:rsidRPr="001A1715">
              <w:rPr>
                <w:rFonts w:hint="eastAsia"/>
                <w:strike/>
                <w:color w:val="FF0000"/>
              </w:rPr>
              <w:t>尚未有一套完整的流程和规范将</w:t>
            </w:r>
            <w:r w:rsidRPr="009A1371">
              <w:rPr>
                <w:rFonts w:hint="eastAsia"/>
              </w:rPr>
              <w:t>清华大学工程管理硕士</w:t>
            </w:r>
            <w:r w:rsidR="001A1715" w:rsidRPr="001A1715">
              <w:rPr>
                <w:rFonts w:hint="eastAsia"/>
                <w:color w:val="FF0000"/>
              </w:rPr>
              <w:t>的学习</w:t>
            </w:r>
            <w:r w:rsidR="001A1715">
              <w:rPr>
                <w:rFonts w:hint="eastAsia"/>
                <w:color w:val="FF0000"/>
              </w:rPr>
              <w:t>需要对相关</w:t>
            </w:r>
            <w:r w:rsidRPr="009A1371">
              <w:rPr>
                <w:rFonts w:hint="eastAsia"/>
              </w:rPr>
              <w:t>的资源进行有效的利用和整合</w:t>
            </w:r>
            <w:r w:rsidR="000D649D">
              <w:rPr>
                <w:rFonts w:hint="eastAsia"/>
              </w:rPr>
              <w:t>，</w:t>
            </w:r>
            <w:r w:rsidR="000D649D" w:rsidRPr="000D649D">
              <w:rPr>
                <w:rFonts w:hint="eastAsia"/>
                <w:color w:val="FF0000"/>
              </w:rPr>
              <w:t>并建立一套完整的流程和规范</w:t>
            </w:r>
            <w:r w:rsidRPr="009A1371">
              <w:rPr>
                <w:rFonts w:hint="eastAsia"/>
              </w:rPr>
              <w:t>。</w:t>
            </w:r>
          </w:p>
        </w:tc>
      </w:tr>
      <w:tr w:rsidR="00E3736B" w:rsidTr="00776412">
        <w:tc>
          <w:tcPr>
            <w:tcW w:w="959" w:type="dxa"/>
            <w:vAlign w:val="center"/>
          </w:tcPr>
          <w:p w:rsidR="00E3736B" w:rsidRPr="00CD673F" w:rsidRDefault="00E3736B" w:rsidP="00776412">
            <w:pPr>
              <w:jc w:val="center"/>
              <w:rPr>
                <w:b/>
              </w:rPr>
            </w:pPr>
            <w:r w:rsidRPr="00CD673F">
              <w:rPr>
                <w:rFonts w:hint="eastAsia"/>
                <w:b/>
              </w:rPr>
              <w:t>目标</w:t>
            </w:r>
          </w:p>
        </w:tc>
        <w:tc>
          <w:tcPr>
            <w:tcW w:w="8788" w:type="dxa"/>
            <w:gridSpan w:val="4"/>
            <w:vAlign w:val="center"/>
          </w:tcPr>
          <w:p w:rsidR="00E3736B" w:rsidRDefault="00E3736B" w:rsidP="00776412">
            <w:r w:rsidRPr="009A1371">
              <w:rPr>
                <w:rFonts w:hint="eastAsia"/>
              </w:rPr>
              <w:t>*</w:t>
            </w:r>
            <w:r w:rsidRPr="00FE114C">
              <w:rPr>
                <w:rFonts w:hint="eastAsia"/>
                <w:color w:val="FF0000"/>
              </w:rPr>
              <w:t>短期：</w:t>
            </w:r>
            <w:r w:rsidRPr="009A1371">
              <w:rPr>
                <w:rFonts w:hint="eastAsia"/>
              </w:rPr>
              <w:t>通过参加入学导引课，经历认识清华、认识自己、清华与我、并且经过审阅同班同学的简历主页等过程，留下为在清华大学优化学习过程的贡献，以充分利用和整合班级的资源完成各项任务和活动为目标完成班级宪章的建立</w:t>
            </w:r>
            <w:r w:rsidR="000D649D">
              <w:rPr>
                <w:rFonts w:hint="eastAsia"/>
              </w:rPr>
              <w:t>。</w:t>
            </w:r>
          </w:p>
          <w:p w:rsidR="00E3736B" w:rsidRDefault="00E3736B" w:rsidP="00776412">
            <w:r>
              <w:rPr>
                <w:rFonts w:hint="eastAsia"/>
              </w:rPr>
              <w:t>*</w:t>
            </w:r>
            <w:r w:rsidRPr="00FE114C">
              <w:rPr>
                <w:rFonts w:hint="eastAsia"/>
                <w:color w:val="FF0000"/>
              </w:rPr>
              <w:t>长期：</w:t>
            </w:r>
            <w:r w:rsidRPr="009A1371">
              <w:rPr>
                <w:rFonts w:hint="eastAsia"/>
              </w:rPr>
              <w:t>也为将来形成清华大学</w:t>
            </w:r>
            <w:r w:rsidRPr="009A1371">
              <w:rPr>
                <w:rFonts w:hint="eastAsia"/>
              </w:rPr>
              <w:t>MEM</w:t>
            </w:r>
            <w:r w:rsidRPr="009A1371">
              <w:rPr>
                <w:rFonts w:hint="eastAsia"/>
              </w:rPr>
              <w:t>宪章</w:t>
            </w:r>
            <w:r w:rsidR="004D452E">
              <w:rPr>
                <w:rFonts w:hint="eastAsia"/>
              </w:rPr>
              <w:t>，</w:t>
            </w:r>
            <w:r w:rsidRPr="009A1371">
              <w:rPr>
                <w:rFonts w:hint="eastAsia"/>
              </w:rPr>
              <w:t>优化</w:t>
            </w:r>
            <w:r w:rsidRPr="009A1371">
              <w:rPr>
                <w:rFonts w:hint="eastAsia"/>
              </w:rPr>
              <w:t>MEM</w:t>
            </w:r>
            <w:r w:rsidRPr="009A1371">
              <w:rPr>
                <w:rFonts w:hint="eastAsia"/>
              </w:rPr>
              <w:t>资源利用和整合</w:t>
            </w:r>
            <w:r w:rsidRPr="000D649D">
              <w:rPr>
                <w:rFonts w:hint="eastAsia"/>
                <w:strike/>
                <w:color w:val="FF0000"/>
              </w:rPr>
              <w:t>奠定好基础</w:t>
            </w:r>
            <w:r w:rsidR="004D452E">
              <w:rPr>
                <w:rFonts w:hint="eastAsia"/>
                <w:strike/>
                <w:color w:val="FF0000"/>
              </w:rPr>
              <w:t>，</w:t>
            </w:r>
            <w:r w:rsidR="004D452E">
              <w:rPr>
                <w:rFonts w:hint="eastAsia"/>
                <w:color w:val="FF0000"/>
              </w:rPr>
              <w:t>加强学生、老师与学校之间的沟通互动，为学生提供更好的学习体验和收获</w:t>
            </w:r>
            <w:r w:rsidR="00056969">
              <w:rPr>
                <w:rFonts w:hint="eastAsia"/>
                <w:color w:val="FF0000"/>
              </w:rPr>
              <w:t>，树立和发展</w:t>
            </w:r>
            <w:r w:rsidR="00056969">
              <w:rPr>
                <w:rFonts w:hint="eastAsia"/>
                <w:color w:val="FF0000"/>
              </w:rPr>
              <w:t>MEM</w:t>
            </w:r>
            <w:r w:rsidR="00056969">
              <w:rPr>
                <w:rFonts w:hint="eastAsia"/>
                <w:color w:val="FF0000"/>
              </w:rPr>
              <w:t>平台</w:t>
            </w:r>
            <w:r w:rsidRPr="009A1371">
              <w:rPr>
                <w:rFonts w:hint="eastAsia"/>
              </w:rPr>
              <w:t>。</w:t>
            </w:r>
          </w:p>
        </w:tc>
      </w:tr>
      <w:tr w:rsidR="00E3736B" w:rsidTr="00776412">
        <w:tc>
          <w:tcPr>
            <w:tcW w:w="2645" w:type="dxa"/>
            <w:gridSpan w:val="2"/>
            <w:vAlign w:val="center"/>
          </w:tcPr>
          <w:p w:rsidR="00E3736B" w:rsidRPr="00CD673F" w:rsidRDefault="00E3736B" w:rsidP="00776412">
            <w:pPr>
              <w:jc w:val="center"/>
              <w:rPr>
                <w:b/>
              </w:rPr>
            </w:pPr>
            <w:r w:rsidRPr="00CD673F">
              <w:rPr>
                <w:rFonts w:hint="eastAsia"/>
                <w:b/>
              </w:rPr>
              <w:t>效果</w:t>
            </w:r>
          </w:p>
        </w:tc>
        <w:tc>
          <w:tcPr>
            <w:tcW w:w="2268" w:type="dxa"/>
            <w:vAlign w:val="center"/>
          </w:tcPr>
          <w:p w:rsidR="00E3736B" w:rsidRPr="00CD673F" w:rsidRDefault="00E3736B" w:rsidP="00776412">
            <w:pPr>
              <w:jc w:val="center"/>
              <w:rPr>
                <w:b/>
              </w:rPr>
            </w:pPr>
            <w:r w:rsidRPr="00CD673F">
              <w:rPr>
                <w:rFonts w:hint="eastAsia"/>
                <w:b/>
              </w:rPr>
              <w:t>输出</w:t>
            </w:r>
          </w:p>
        </w:tc>
        <w:tc>
          <w:tcPr>
            <w:tcW w:w="2268" w:type="dxa"/>
            <w:vAlign w:val="center"/>
          </w:tcPr>
          <w:p w:rsidR="00E3736B" w:rsidRPr="00CD673F" w:rsidRDefault="00E3736B" w:rsidP="00776412">
            <w:pPr>
              <w:jc w:val="center"/>
              <w:rPr>
                <w:b/>
              </w:rPr>
            </w:pPr>
            <w:r w:rsidRPr="00CD673F">
              <w:rPr>
                <w:rFonts w:hint="eastAsia"/>
                <w:b/>
              </w:rPr>
              <w:t>过程</w:t>
            </w:r>
          </w:p>
        </w:tc>
        <w:tc>
          <w:tcPr>
            <w:tcW w:w="2566" w:type="dxa"/>
            <w:vAlign w:val="center"/>
          </w:tcPr>
          <w:p w:rsidR="00E3736B" w:rsidRPr="00CD673F" w:rsidRDefault="00E3736B" w:rsidP="00776412">
            <w:pPr>
              <w:jc w:val="center"/>
              <w:rPr>
                <w:b/>
              </w:rPr>
            </w:pPr>
            <w:r w:rsidRPr="00CD673F">
              <w:rPr>
                <w:rFonts w:hint="eastAsia"/>
                <w:b/>
              </w:rPr>
              <w:t>输入</w:t>
            </w:r>
          </w:p>
        </w:tc>
      </w:tr>
      <w:tr w:rsidR="00E3736B" w:rsidTr="00776412">
        <w:tc>
          <w:tcPr>
            <w:tcW w:w="2645" w:type="dxa"/>
            <w:gridSpan w:val="2"/>
            <w:vAlign w:val="center"/>
          </w:tcPr>
          <w:p w:rsidR="0026785C" w:rsidRPr="0026785C" w:rsidRDefault="00E3736B" w:rsidP="00776412">
            <w:pPr>
              <w:rPr>
                <w:color w:val="FF0000"/>
              </w:rPr>
            </w:pPr>
            <w:r w:rsidRPr="009A1371">
              <w:rPr>
                <w:rFonts w:hint="eastAsia"/>
              </w:rPr>
              <w:t>*</w:t>
            </w:r>
            <w:r w:rsidR="0026785C" w:rsidRPr="0026785C">
              <w:rPr>
                <w:rFonts w:hint="eastAsia"/>
                <w:color w:val="FF0000"/>
              </w:rPr>
              <w:t>树立</w:t>
            </w:r>
            <w:r w:rsidR="0026785C" w:rsidRPr="0026785C">
              <w:rPr>
                <w:rFonts w:hint="eastAsia"/>
                <w:color w:val="FF0000"/>
              </w:rPr>
              <w:t>MEM</w:t>
            </w:r>
            <w:r w:rsidR="0026785C" w:rsidRPr="0026785C">
              <w:rPr>
                <w:rFonts w:hint="eastAsia"/>
                <w:color w:val="FF0000"/>
              </w:rPr>
              <w:t>的品牌</w:t>
            </w:r>
          </w:p>
          <w:p w:rsidR="00E3736B" w:rsidRPr="009A1371" w:rsidRDefault="0026785C" w:rsidP="00776412">
            <w:r>
              <w:rPr>
                <w:rFonts w:hint="eastAsia"/>
              </w:rPr>
              <w:t>*</w:t>
            </w:r>
            <w:r w:rsidR="00E3736B" w:rsidRPr="00093A0C">
              <w:rPr>
                <w:rFonts w:hint="eastAsia"/>
              </w:rPr>
              <w:t>建立</w:t>
            </w:r>
            <w:r w:rsidR="00E3736B" w:rsidRPr="009A1371">
              <w:rPr>
                <w:rFonts w:hint="eastAsia"/>
              </w:rPr>
              <w:t>MEM</w:t>
            </w:r>
            <w:r w:rsidR="00E3736B" w:rsidRPr="009A1371">
              <w:rPr>
                <w:rFonts w:hint="eastAsia"/>
              </w:rPr>
              <w:t>班级资源平台，</w:t>
            </w:r>
            <w:r w:rsidR="00E3736B" w:rsidRPr="00093A0C">
              <w:rPr>
                <w:rFonts w:hint="eastAsia"/>
                <w:strike/>
                <w:color w:val="FF0000"/>
              </w:rPr>
              <w:t>当有需求时，能够迅速找到资源，并获得资源后台的有效支持。</w:t>
            </w:r>
            <w:r w:rsidR="00E3736B" w:rsidRPr="009A1371">
              <w:rPr>
                <w:rFonts w:hint="eastAsia"/>
              </w:rPr>
              <w:t>为</w:t>
            </w:r>
            <w:r w:rsidR="00E3736B" w:rsidRPr="009A1371">
              <w:rPr>
                <w:rFonts w:hint="eastAsia"/>
              </w:rPr>
              <w:t>2017</w:t>
            </w:r>
            <w:r w:rsidR="00E3736B" w:rsidRPr="009A1371">
              <w:rPr>
                <w:rFonts w:hint="eastAsia"/>
              </w:rPr>
              <w:t>级</w:t>
            </w:r>
            <w:r w:rsidR="00E3736B" w:rsidRPr="009A1371">
              <w:rPr>
                <w:rFonts w:hint="eastAsia"/>
              </w:rPr>
              <w:t>MEM</w:t>
            </w:r>
            <w:r w:rsidR="00E3736B" w:rsidRPr="009A1371">
              <w:rPr>
                <w:rFonts w:hint="eastAsia"/>
              </w:rPr>
              <w:t>新生形成可自我更新优化的社群网络提供规范。</w:t>
            </w:r>
          </w:p>
          <w:p w:rsidR="00E3736B" w:rsidRPr="00093A0C" w:rsidRDefault="00E3736B" w:rsidP="00776412">
            <w:r w:rsidRPr="009A1371">
              <w:rPr>
                <w:rFonts w:hint="eastAsia"/>
              </w:rPr>
              <w:t>*</w:t>
            </w:r>
            <w:r w:rsidRPr="00093A0C">
              <w:rPr>
                <w:rFonts w:hint="eastAsia"/>
                <w:strike/>
                <w:color w:val="FF0000"/>
              </w:rPr>
              <w:t>通过全球化、标准化的数据以及知识管理的工具，</w:t>
            </w:r>
            <w:r w:rsidRPr="009A1371">
              <w:rPr>
                <w:rFonts w:hint="eastAsia"/>
              </w:rPr>
              <w:t>建立传承标准的学习工作流，</w:t>
            </w:r>
            <w:r w:rsidRPr="00093A0C">
              <w:rPr>
                <w:rFonts w:hint="eastAsia"/>
                <w:strike/>
                <w:color w:val="FF0000"/>
              </w:rPr>
              <w:t>以实现当有任务或者活动时，能够迅速找到合适的组织或成员，</w:t>
            </w:r>
            <w:r w:rsidRPr="00093A0C">
              <w:rPr>
                <w:rFonts w:hint="eastAsia"/>
              </w:rPr>
              <w:t>并按照流程在规定时间内按质按量完成</w:t>
            </w:r>
            <w:r w:rsidR="005B53CE" w:rsidRPr="005B53CE">
              <w:rPr>
                <w:rFonts w:hint="eastAsia"/>
                <w:color w:val="FF0000"/>
              </w:rPr>
              <w:t>班级</w:t>
            </w:r>
            <w:r w:rsidRPr="00093A0C">
              <w:rPr>
                <w:rFonts w:hint="eastAsia"/>
              </w:rPr>
              <w:t>任务或活动。</w:t>
            </w:r>
          </w:p>
          <w:p w:rsidR="00E3736B" w:rsidRPr="00487546" w:rsidRDefault="00E3736B" w:rsidP="00776412">
            <w:pPr>
              <w:rPr>
                <w:strike/>
              </w:rPr>
            </w:pPr>
            <w:r w:rsidRPr="00487546">
              <w:rPr>
                <w:rFonts w:hint="eastAsia"/>
                <w:strike/>
                <w:color w:val="FF0000"/>
              </w:rPr>
              <w:t>*</w:t>
            </w:r>
            <w:r w:rsidRPr="00487546">
              <w:rPr>
                <w:rFonts w:hint="eastAsia"/>
                <w:strike/>
                <w:color w:val="FF0000"/>
              </w:rPr>
              <w:t>班级宪章需要精简，易记，可落地实施。</w:t>
            </w:r>
          </w:p>
        </w:tc>
        <w:tc>
          <w:tcPr>
            <w:tcW w:w="2268" w:type="dxa"/>
            <w:vAlign w:val="center"/>
          </w:tcPr>
          <w:p w:rsidR="00E3736B" w:rsidRDefault="00E3736B" w:rsidP="00776412">
            <w:r w:rsidRPr="009A1371">
              <w:rPr>
                <w:rFonts w:hint="eastAsia"/>
              </w:rPr>
              <w:t>*2017</w:t>
            </w:r>
            <w:r w:rsidRPr="009A1371">
              <w:rPr>
                <w:rFonts w:hint="eastAsia"/>
              </w:rPr>
              <w:t>级清华</w:t>
            </w:r>
            <w:r w:rsidRPr="009A1371">
              <w:rPr>
                <w:rFonts w:hint="eastAsia"/>
              </w:rPr>
              <w:t>MEM</w:t>
            </w:r>
            <w:r w:rsidRPr="009A1371">
              <w:rPr>
                <w:rFonts w:hint="eastAsia"/>
              </w:rPr>
              <w:t>班级宪章，并且积累过程迭代版本。</w:t>
            </w:r>
          </w:p>
          <w:p w:rsidR="00E3736B" w:rsidRDefault="00E3736B" w:rsidP="00776412"/>
          <w:p w:rsidR="00E3736B" w:rsidRDefault="00E3736B" w:rsidP="00E3736B">
            <w:pPr>
              <w:rPr>
                <w:color w:val="FF0000"/>
              </w:rPr>
            </w:pPr>
            <w:r>
              <w:rPr>
                <w:rFonts w:hint="eastAsia"/>
                <w:color w:val="FF0000"/>
              </w:rPr>
              <w:t>*</w:t>
            </w:r>
            <w:r w:rsidR="00684DC0">
              <w:rPr>
                <w:rFonts w:hint="eastAsia"/>
                <w:color w:val="FF0000"/>
              </w:rPr>
              <w:t>组织架构、</w:t>
            </w:r>
            <w:r>
              <w:rPr>
                <w:rFonts w:hint="eastAsia"/>
                <w:color w:val="FF0000"/>
              </w:rPr>
              <w:t>开会、决议</w:t>
            </w:r>
            <w:r>
              <w:rPr>
                <w:rFonts w:hint="eastAsia"/>
                <w:color w:val="FF0000"/>
              </w:rPr>
              <w:t>/</w:t>
            </w:r>
            <w:r>
              <w:rPr>
                <w:rFonts w:hint="eastAsia"/>
                <w:color w:val="FF0000"/>
              </w:rPr>
              <w:t>决策的工作流程，奖惩机制</w:t>
            </w:r>
            <w:r w:rsidR="00527AFE">
              <w:rPr>
                <w:rFonts w:hint="eastAsia"/>
                <w:color w:val="FF0000"/>
              </w:rPr>
              <w:t>、资金管理、数据流形成</w:t>
            </w:r>
            <w:r w:rsidR="00267852">
              <w:rPr>
                <w:rFonts w:hint="eastAsia"/>
                <w:color w:val="FF0000"/>
              </w:rPr>
              <w:t>、经验分享机制</w:t>
            </w:r>
            <w:r w:rsidR="003A1301">
              <w:rPr>
                <w:rFonts w:hint="eastAsia"/>
                <w:color w:val="FF0000"/>
              </w:rPr>
              <w:t>、渠道平台</w:t>
            </w:r>
            <w:r w:rsidR="00B85F72">
              <w:rPr>
                <w:rFonts w:hint="eastAsia"/>
                <w:color w:val="FF0000"/>
              </w:rPr>
              <w:t>。</w:t>
            </w:r>
          </w:p>
          <w:p w:rsidR="00E3736B" w:rsidRDefault="00E3736B" w:rsidP="00E3736B">
            <w:pPr>
              <w:rPr>
                <w:color w:val="FF0000"/>
              </w:rPr>
            </w:pPr>
          </w:p>
          <w:p w:rsidR="00E3736B" w:rsidRDefault="00E3736B" w:rsidP="00E3736B">
            <w:pPr>
              <w:rPr>
                <w:color w:val="FF0000"/>
              </w:rPr>
            </w:pPr>
            <w:r w:rsidRPr="00FE114C">
              <w:rPr>
                <w:rFonts w:hint="eastAsia"/>
                <w:color w:val="FF0000"/>
              </w:rPr>
              <w:t>*2017</w:t>
            </w:r>
            <w:r w:rsidRPr="00FE114C">
              <w:rPr>
                <w:rFonts w:hint="eastAsia"/>
                <w:color w:val="FF0000"/>
              </w:rPr>
              <w:t>级</w:t>
            </w:r>
            <w:r w:rsidRPr="00FE114C">
              <w:rPr>
                <w:rFonts w:hint="eastAsia"/>
                <w:color w:val="FF0000"/>
              </w:rPr>
              <w:t>MEM</w:t>
            </w:r>
            <w:r w:rsidRPr="00FE114C">
              <w:rPr>
                <w:rFonts w:hint="eastAsia"/>
                <w:color w:val="FF0000"/>
              </w:rPr>
              <w:t>社群</w:t>
            </w:r>
            <w:r>
              <w:rPr>
                <w:rFonts w:hint="eastAsia"/>
                <w:color w:val="FF0000"/>
              </w:rPr>
              <w:t>网络</w:t>
            </w:r>
            <w:r w:rsidR="00B85F72">
              <w:rPr>
                <w:rFonts w:hint="eastAsia"/>
                <w:color w:val="FF0000"/>
              </w:rPr>
              <w:t>。</w:t>
            </w:r>
          </w:p>
          <w:p w:rsidR="00E3736B" w:rsidRPr="00CD673F" w:rsidRDefault="00E3736B" w:rsidP="00E3736B"/>
        </w:tc>
        <w:tc>
          <w:tcPr>
            <w:tcW w:w="2268" w:type="dxa"/>
            <w:vAlign w:val="center"/>
          </w:tcPr>
          <w:p w:rsidR="00E3736B" w:rsidRPr="009A1371" w:rsidRDefault="00E3736B" w:rsidP="00776412">
            <w:r w:rsidRPr="009A1371">
              <w:rPr>
                <w:rFonts w:hint="eastAsia"/>
              </w:rPr>
              <w:t>*</w:t>
            </w:r>
            <w:r w:rsidRPr="009A1371">
              <w:rPr>
                <w:rFonts w:hint="eastAsia"/>
              </w:rPr>
              <w:t>宪章架构搭建、内部逻辑关系及其内容概述。</w:t>
            </w:r>
          </w:p>
          <w:p w:rsidR="00E3736B" w:rsidRPr="009A1371" w:rsidRDefault="00E3736B" w:rsidP="00776412">
            <w:r w:rsidRPr="009A1371">
              <w:rPr>
                <w:rFonts w:hint="eastAsia"/>
              </w:rPr>
              <w:t>*</w:t>
            </w:r>
            <w:r w:rsidRPr="009A1371">
              <w:rPr>
                <w:rFonts w:hint="eastAsia"/>
              </w:rPr>
              <w:t>各模块内容的细则分解。</w:t>
            </w:r>
          </w:p>
          <w:p w:rsidR="00E3736B" w:rsidRPr="009A1371" w:rsidRDefault="00E3736B" w:rsidP="00776412">
            <w:r w:rsidRPr="009A1371">
              <w:rPr>
                <w:rFonts w:hint="eastAsia"/>
              </w:rPr>
              <w:t>*</w:t>
            </w:r>
            <w:r w:rsidRPr="009A1371">
              <w:rPr>
                <w:rFonts w:hint="eastAsia"/>
              </w:rPr>
              <w:t>各模块内容的整合，完成宪章初版。</w:t>
            </w:r>
          </w:p>
          <w:p w:rsidR="00E3736B" w:rsidRPr="009A1371" w:rsidRDefault="00E3736B" w:rsidP="00776412">
            <w:r w:rsidRPr="009A1371">
              <w:rPr>
                <w:rFonts w:hint="eastAsia"/>
              </w:rPr>
              <w:t>*</w:t>
            </w:r>
            <w:r w:rsidRPr="009A1371">
              <w:rPr>
                <w:rFonts w:hint="eastAsia"/>
              </w:rPr>
              <w:t>宪章的</w:t>
            </w:r>
            <w:r w:rsidRPr="004E2AED">
              <w:rPr>
                <w:rFonts w:hint="eastAsia"/>
                <w:color w:val="FF0000"/>
              </w:rPr>
              <w:t>迭代</w:t>
            </w:r>
            <w:r w:rsidRPr="009A1371">
              <w:rPr>
                <w:rFonts w:hint="eastAsia"/>
              </w:rPr>
              <w:t>修订，小组评审。</w:t>
            </w:r>
          </w:p>
          <w:p w:rsidR="00E3736B" w:rsidRDefault="00E3736B" w:rsidP="00776412">
            <w:r w:rsidRPr="009A1371">
              <w:rPr>
                <w:rFonts w:hint="eastAsia"/>
              </w:rPr>
              <w:t>*</w:t>
            </w:r>
            <w:r w:rsidRPr="009A1371">
              <w:rPr>
                <w:rFonts w:hint="eastAsia"/>
              </w:rPr>
              <w:t>班级评审。</w:t>
            </w:r>
          </w:p>
        </w:tc>
        <w:tc>
          <w:tcPr>
            <w:tcW w:w="2566" w:type="dxa"/>
            <w:vAlign w:val="center"/>
          </w:tcPr>
          <w:p w:rsidR="00E3736B" w:rsidRPr="009A1371" w:rsidRDefault="00E3736B" w:rsidP="00776412">
            <w:r w:rsidRPr="009A1371">
              <w:rPr>
                <w:rFonts w:hint="eastAsia"/>
              </w:rPr>
              <w:t>*2017</w:t>
            </w:r>
            <w:r w:rsidRPr="009A1371">
              <w:rPr>
                <w:rFonts w:hint="eastAsia"/>
              </w:rPr>
              <w:t>清华</w:t>
            </w:r>
            <w:r w:rsidRPr="009A1371">
              <w:rPr>
                <w:rFonts w:hint="eastAsia"/>
              </w:rPr>
              <w:t>MEM</w:t>
            </w:r>
            <w:r w:rsidRPr="009A1371">
              <w:rPr>
                <w:rFonts w:hint="eastAsia"/>
              </w:rPr>
              <w:t>入学新生。</w:t>
            </w:r>
          </w:p>
          <w:p w:rsidR="00E3736B" w:rsidRPr="009A1371" w:rsidRDefault="00E3736B" w:rsidP="00776412">
            <w:r w:rsidRPr="009A1371">
              <w:rPr>
                <w:rFonts w:hint="eastAsia"/>
              </w:rPr>
              <w:t>*</w:t>
            </w:r>
            <w:r w:rsidRPr="009A1371">
              <w:rPr>
                <w:rFonts w:hint="eastAsia"/>
              </w:rPr>
              <w:t>参考资料。</w:t>
            </w:r>
          </w:p>
          <w:p w:rsidR="00E3736B" w:rsidRPr="009A1371" w:rsidRDefault="00E3736B" w:rsidP="00776412">
            <w:r w:rsidRPr="009A1371">
              <w:rPr>
                <w:rFonts w:hint="eastAsia"/>
              </w:rPr>
              <w:t>**</w:t>
            </w:r>
            <w:r w:rsidRPr="009A1371">
              <w:rPr>
                <w:rFonts w:hint="eastAsia"/>
              </w:rPr>
              <w:t>参考阅读：</w:t>
            </w:r>
            <w:r w:rsidRPr="009A1371">
              <w:rPr>
                <w:rFonts w:hint="eastAsia"/>
              </w:rPr>
              <w:t>2017</w:t>
            </w:r>
            <w:r w:rsidRPr="009A1371">
              <w:rPr>
                <w:rFonts w:hint="eastAsia"/>
              </w:rPr>
              <w:t>级社群画布指导书译文版、</w:t>
            </w:r>
            <w:r w:rsidRPr="009A1371">
              <w:rPr>
                <w:rFonts w:hint="eastAsia"/>
              </w:rPr>
              <w:t>2016</w:t>
            </w:r>
            <w:r w:rsidRPr="009A1371">
              <w:rPr>
                <w:rFonts w:hint="eastAsia"/>
              </w:rPr>
              <w:t>级</w:t>
            </w:r>
            <w:proofErr w:type="gramStart"/>
            <w:r w:rsidRPr="009A1371">
              <w:rPr>
                <w:rFonts w:hint="eastAsia"/>
              </w:rPr>
              <w:t>合弄制</w:t>
            </w:r>
            <w:proofErr w:type="gramEnd"/>
            <w:r w:rsidRPr="009A1371">
              <w:rPr>
                <w:rFonts w:hint="eastAsia"/>
              </w:rPr>
              <w:t>中文版等。</w:t>
            </w:r>
          </w:p>
          <w:p w:rsidR="00E3736B" w:rsidRPr="009A1371" w:rsidRDefault="00E3736B" w:rsidP="00776412">
            <w:r w:rsidRPr="009A1371">
              <w:rPr>
                <w:rFonts w:hint="eastAsia"/>
              </w:rPr>
              <w:t>**</w:t>
            </w:r>
            <w:r w:rsidRPr="009A1371">
              <w:rPr>
                <w:rFonts w:hint="eastAsia"/>
              </w:rPr>
              <w:t>学员兴趣、</w:t>
            </w:r>
            <w:r w:rsidR="00BF153D" w:rsidRPr="00BF153D">
              <w:rPr>
                <w:rFonts w:hint="eastAsia"/>
                <w:color w:val="FF0000"/>
              </w:rPr>
              <w:t>行业背景、</w:t>
            </w:r>
            <w:r w:rsidRPr="009A1371">
              <w:rPr>
                <w:rFonts w:hint="eastAsia"/>
              </w:rPr>
              <w:t>优势收集。</w:t>
            </w:r>
          </w:p>
          <w:p w:rsidR="00E3736B" w:rsidRPr="009A1371" w:rsidRDefault="00E3736B" w:rsidP="00776412">
            <w:r w:rsidRPr="009A1371">
              <w:rPr>
                <w:rFonts w:hint="eastAsia"/>
              </w:rPr>
              <w:t>**</w:t>
            </w:r>
            <w:r w:rsidRPr="009A1371">
              <w:rPr>
                <w:rFonts w:hint="eastAsia"/>
              </w:rPr>
              <w:t>软件支持：</w:t>
            </w:r>
            <w:r w:rsidRPr="009A1371">
              <w:rPr>
                <w:rFonts w:hint="eastAsia"/>
              </w:rPr>
              <w:t>wiki</w:t>
            </w:r>
            <w:r w:rsidR="00BF153D" w:rsidRPr="00BF153D">
              <w:rPr>
                <w:rFonts w:hint="eastAsia"/>
                <w:color w:val="FF0000"/>
              </w:rPr>
              <w:t>、</w:t>
            </w:r>
            <w:r w:rsidR="00BF153D" w:rsidRPr="00BF153D">
              <w:rPr>
                <w:rFonts w:hint="eastAsia"/>
                <w:color w:val="FF0000"/>
              </w:rPr>
              <w:t>GIT</w:t>
            </w:r>
            <w:r w:rsidRPr="009A1371">
              <w:rPr>
                <w:rFonts w:hint="eastAsia"/>
              </w:rPr>
              <w:t>。</w:t>
            </w:r>
          </w:p>
          <w:p w:rsidR="00E3736B" w:rsidRPr="009A1371" w:rsidRDefault="00E3736B" w:rsidP="00776412">
            <w:r w:rsidRPr="009A1371">
              <w:rPr>
                <w:rFonts w:hint="eastAsia"/>
              </w:rPr>
              <w:t>**</w:t>
            </w:r>
            <w:r w:rsidRPr="009A1371">
              <w:rPr>
                <w:rFonts w:hint="eastAsia"/>
              </w:rPr>
              <w:t>环境：现场教学环境。</w:t>
            </w:r>
          </w:p>
          <w:p w:rsidR="00E3736B" w:rsidRDefault="00E3736B" w:rsidP="00776412">
            <w:pPr>
              <w:jc w:val="center"/>
            </w:pPr>
          </w:p>
        </w:tc>
      </w:tr>
      <w:tr w:rsidR="00E3736B" w:rsidTr="00776412">
        <w:tc>
          <w:tcPr>
            <w:tcW w:w="2645" w:type="dxa"/>
            <w:gridSpan w:val="2"/>
            <w:vAlign w:val="center"/>
          </w:tcPr>
          <w:p w:rsidR="00E3736B" w:rsidRPr="00CD673F" w:rsidRDefault="00E3736B" w:rsidP="00776412">
            <w:pPr>
              <w:jc w:val="center"/>
              <w:rPr>
                <w:b/>
              </w:rPr>
            </w:pPr>
            <w:r w:rsidRPr="00CD673F">
              <w:rPr>
                <w:rFonts w:hint="eastAsia"/>
                <w:b/>
              </w:rPr>
              <w:t>外部因素</w:t>
            </w:r>
          </w:p>
        </w:tc>
        <w:tc>
          <w:tcPr>
            <w:tcW w:w="7102" w:type="dxa"/>
            <w:gridSpan w:val="3"/>
            <w:vAlign w:val="center"/>
          </w:tcPr>
          <w:p w:rsidR="00E3736B" w:rsidRPr="009A1371" w:rsidRDefault="00E3736B" w:rsidP="00776412">
            <w:r w:rsidRPr="009A1371">
              <w:rPr>
                <w:rFonts w:hint="eastAsia"/>
              </w:rPr>
              <w:t>*</w:t>
            </w:r>
            <w:r w:rsidRPr="009A1371">
              <w:rPr>
                <w:rFonts w:hint="eastAsia"/>
              </w:rPr>
              <w:t>同学间的背景差异所引起的不同的认知体系和学习方法。</w:t>
            </w:r>
          </w:p>
          <w:p w:rsidR="00E3736B" w:rsidRPr="00CD673F" w:rsidRDefault="00E3736B" w:rsidP="00776412">
            <w:r w:rsidRPr="009A1371">
              <w:rPr>
                <w:rFonts w:hint="eastAsia"/>
              </w:rPr>
              <w:t>*</w:t>
            </w:r>
            <w:r w:rsidRPr="009A1371">
              <w:rPr>
                <w:rFonts w:hint="eastAsia"/>
              </w:rPr>
              <w:t>物理空间、网络等不稳定因素。</w:t>
            </w:r>
          </w:p>
        </w:tc>
      </w:tr>
    </w:tbl>
    <w:p w:rsidR="00F8796B" w:rsidRDefault="00444317">
      <w:pPr>
        <w:rPr>
          <w:rFonts w:hint="eastAsia"/>
          <w:color w:val="FF0000"/>
        </w:rPr>
      </w:pPr>
      <w:r w:rsidRPr="00444317">
        <w:rPr>
          <w:rFonts w:hint="eastAsia"/>
          <w:color w:val="FF0000"/>
        </w:rPr>
        <w:t>建议</w:t>
      </w:r>
      <w:r>
        <w:rPr>
          <w:rFonts w:hint="eastAsia"/>
          <w:color w:val="FF0000"/>
        </w:rPr>
        <w:t>在宪章中</w:t>
      </w:r>
      <w:r w:rsidRPr="00444317">
        <w:rPr>
          <w:rFonts w:hint="eastAsia"/>
          <w:color w:val="FF0000"/>
        </w:rPr>
        <w:t>加入学员之间经验分享、资金管理、数据管理、渠道平台和树立</w:t>
      </w:r>
      <w:r w:rsidRPr="00444317">
        <w:rPr>
          <w:rFonts w:hint="eastAsia"/>
          <w:color w:val="FF0000"/>
        </w:rPr>
        <w:t>MEM</w:t>
      </w:r>
      <w:r w:rsidRPr="00444317">
        <w:rPr>
          <w:rFonts w:hint="eastAsia"/>
          <w:color w:val="FF0000"/>
        </w:rPr>
        <w:t>品牌相关内容。</w:t>
      </w:r>
    </w:p>
    <w:p w:rsidR="00AC7482" w:rsidRPr="00AC7482" w:rsidRDefault="00AC7482">
      <w:pPr>
        <w:rPr>
          <w:color w:val="FF0000"/>
        </w:rPr>
      </w:pPr>
      <w:r>
        <w:rPr>
          <w:rFonts w:hint="eastAsia"/>
          <w:color w:val="FF0000"/>
        </w:rPr>
        <w:t>另外全体大会开会频次未提及；子班在组织机构中未涉及。</w:t>
      </w:r>
      <w:bookmarkStart w:id="0" w:name="_GoBack"/>
      <w:bookmarkEnd w:id="0"/>
    </w:p>
    <w:sectPr w:rsidR="00AC7482" w:rsidRPr="00AC7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05B" w:rsidRDefault="00E3405B" w:rsidP="00E3736B">
      <w:r>
        <w:separator/>
      </w:r>
    </w:p>
  </w:endnote>
  <w:endnote w:type="continuationSeparator" w:id="0">
    <w:p w:rsidR="00E3405B" w:rsidRDefault="00E3405B" w:rsidP="00E3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05B" w:rsidRDefault="00E3405B" w:rsidP="00E3736B">
      <w:r>
        <w:separator/>
      </w:r>
    </w:p>
  </w:footnote>
  <w:footnote w:type="continuationSeparator" w:id="0">
    <w:p w:rsidR="00E3405B" w:rsidRDefault="00E3405B" w:rsidP="00E373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76"/>
    <w:rsid w:val="00056969"/>
    <w:rsid w:val="00093A0C"/>
    <w:rsid w:val="000D649D"/>
    <w:rsid w:val="0012785C"/>
    <w:rsid w:val="001A1715"/>
    <w:rsid w:val="001A2644"/>
    <w:rsid w:val="00267852"/>
    <w:rsid w:val="0026785C"/>
    <w:rsid w:val="003A1301"/>
    <w:rsid w:val="00444317"/>
    <w:rsid w:val="00487546"/>
    <w:rsid w:val="004D452E"/>
    <w:rsid w:val="00527AFE"/>
    <w:rsid w:val="005B53CE"/>
    <w:rsid w:val="00684DC0"/>
    <w:rsid w:val="006F0A3B"/>
    <w:rsid w:val="00846EAA"/>
    <w:rsid w:val="00A84076"/>
    <w:rsid w:val="00AC7482"/>
    <w:rsid w:val="00B85F72"/>
    <w:rsid w:val="00BF153D"/>
    <w:rsid w:val="00E3405B"/>
    <w:rsid w:val="00E3736B"/>
    <w:rsid w:val="00F8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36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73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3736B"/>
    <w:rPr>
      <w:sz w:val="18"/>
      <w:szCs w:val="18"/>
    </w:rPr>
  </w:style>
  <w:style w:type="paragraph" w:styleId="a4">
    <w:name w:val="footer"/>
    <w:basedOn w:val="a"/>
    <w:link w:val="Char0"/>
    <w:uiPriority w:val="99"/>
    <w:unhideWhenUsed/>
    <w:rsid w:val="00E373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3736B"/>
    <w:rPr>
      <w:sz w:val="18"/>
      <w:szCs w:val="18"/>
    </w:rPr>
  </w:style>
  <w:style w:type="table" w:styleId="a5">
    <w:name w:val="Table Grid"/>
    <w:basedOn w:val="a1"/>
    <w:uiPriority w:val="39"/>
    <w:rsid w:val="00E3736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36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73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3736B"/>
    <w:rPr>
      <w:sz w:val="18"/>
      <w:szCs w:val="18"/>
    </w:rPr>
  </w:style>
  <w:style w:type="paragraph" w:styleId="a4">
    <w:name w:val="footer"/>
    <w:basedOn w:val="a"/>
    <w:link w:val="Char0"/>
    <w:uiPriority w:val="99"/>
    <w:unhideWhenUsed/>
    <w:rsid w:val="00E373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3736B"/>
    <w:rPr>
      <w:sz w:val="18"/>
      <w:szCs w:val="18"/>
    </w:rPr>
  </w:style>
  <w:style w:type="table" w:styleId="a5">
    <w:name w:val="Table Grid"/>
    <w:basedOn w:val="a1"/>
    <w:uiPriority w:val="39"/>
    <w:rsid w:val="00E3736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dhong</dc:creator>
  <cp:keywords/>
  <dc:description/>
  <cp:lastModifiedBy>周鹏 zhoupeng</cp:lastModifiedBy>
  <cp:revision>20</cp:revision>
  <dcterms:created xsi:type="dcterms:W3CDTF">2017-09-14T16:52:00Z</dcterms:created>
  <dcterms:modified xsi:type="dcterms:W3CDTF">2017-09-14T17:47:00Z</dcterms:modified>
</cp:coreProperties>
</file>