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20"/>
        </w:tabs>
        <w:rPr>
          <w:rFonts w:hint="eastAsia"/>
        </w:rPr>
      </w:pPr>
      <w:bookmarkStart w:id="0" w:name="OLE_LINK3"/>
      <w:r>
        <w:rPr>
          <w:rFonts w:hint="eastAsia"/>
        </w:rPr>
        <w:t>==会议信息==</w:t>
      </w: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22:10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25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地点：六教A003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  <w:lang w:eastAsia="zh-CN"/>
        </w:rPr>
        <w:t>吕伟京</w:t>
      </w:r>
      <w:r>
        <w:rPr>
          <w:rFonts w:hint="eastAsia"/>
        </w:rPr>
        <w:t>、</w:t>
      </w:r>
      <w:r>
        <w:rPr>
          <w:rFonts w:hint="eastAsia"/>
          <w:lang w:eastAsia="zh-CN"/>
        </w:rPr>
        <w:t>周昕</w:t>
      </w:r>
      <w:r>
        <w:rPr>
          <w:rFonts w:hint="eastAsia"/>
        </w:rPr>
        <w:t>、</w:t>
      </w:r>
      <w:r>
        <w:rPr>
          <w:rFonts w:hint="eastAsia"/>
          <w:lang w:eastAsia="zh-CN"/>
        </w:rPr>
        <w:t>贺萌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孙文博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朱国锋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吴江波</w:t>
      </w:r>
    </w:p>
    <w:p>
      <w:pPr>
        <w:tabs>
          <w:tab w:val="left" w:pos="4620"/>
        </w:tabs>
        <w:rPr>
          <w:rFonts w:hint="eastAsia"/>
        </w:rPr>
      </w:pPr>
      <w:bookmarkStart w:id="1" w:name="_GoBack"/>
      <w:bookmarkEnd w:id="1"/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主持：</w:t>
      </w:r>
      <w:r>
        <w:rPr>
          <w:rFonts w:hint="eastAsia"/>
          <w:lang w:eastAsia="zh-CN"/>
        </w:rPr>
        <w:t>吕伟京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==会议议程及决议==</w:t>
      </w:r>
    </w:p>
    <w:p>
      <w:pPr>
        <w:tabs>
          <w:tab w:val="left" w:pos="4620"/>
        </w:tabs>
        <w:rPr>
          <w:rFonts w:hint="eastAsia"/>
        </w:rPr>
      </w:pPr>
    </w:p>
    <w:p>
      <w:pPr>
        <w:numPr>
          <w:ilvl w:val="0"/>
          <w:numId w:val="1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进度汇报</w:t>
      </w:r>
    </w:p>
    <w:p>
      <w:pPr>
        <w:numPr>
          <w:ilvl w:val="0"/>
          <w:numId w:val="1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存在困难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手册排版讨论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整体基调——通过。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细部：贺萌建议字体大小调整，格式统一，减小后续调整优化工作难度和工作量。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孙文博疑问讨论：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每做一件小事，写一个逻辑模型。——不通过，时间紧来不及操作。</w:t>
      </w:r>
    </w:p>
    <w:p>
      <w:p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2、编写模式：</w:t>
      </w: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*Q+A的模式（eg.:</w:t>
      </w:r>
      <w:r>
        <w:rPr>
          <w:rFonts w:hint="eastAsia"/>
          <w:lang w:eastAsia="zh-CN"/>
        </w:rPr>
        <w:t>你该认识清华的什么？</w:t>
      </w:r>
      <w:r>
        <w:rPr>
          <w:rFonts w:hint="eastAsia"/>
          <w:lang w:val="en-US" w:eastAsia="zh-CN"/>
        </w:rPr>
        <w:t>）——通过。</w:t>
      </w:r>
    </w:p>
    <w:p>
      <w:p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*传统编写模式——不通过，按照上一条执行。</w:t>
      </w:r>
    </w:p>
    <w:p>
      <w:p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*认识清华、认识自己、我与清华三标题是否可以修改？——修改。</w:t>
      </w:r>
    </w:p>
    <w:p>
      <w:pPr>
        <w:tabs>
          <w:tab w:val="left" w:pos="4620"/>
        </w:tabs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  <w:lang w:val="en-US" w:eastAsia="zh-CN"/>
        </w:rPr>
        <w:t>激励</w:t>
      </w:r>
      <w:r>
        <w:rPr>
          <w:rFonts w:hint="eastAsia"/>
        </w:rPr>
        <w:t>==</w:t>
      </w: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稳住，我们能赢！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E51F"/>
    <w:multiLevelType w:val="singleLevel"/>
    <w:tmpl w:val="59BBE5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564F1"/>
    <w:rsid w:val="67E56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2017-09-15T15:54:00Z</dcterms:created>
  <dc:creator>Administrator</dc:creator>
  <cp:lastModifiedBy>Administrator</cp:lastModifiedBy>
  <dcterms:modified xsi:type="dcterms:W3CDTF">2017-09-15T15:55:39Z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