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color w:val="000000" w:themeColor="text1"/>
          <w:sz w:val="32"/>
          <w:szCs w:val="32"/>
        </w:rPr>
        <w:id w:val="-2146422200"/>
        <w:docPartObj>
          <w:docPartGallery w:val="Cover Pages"/>
          <w:docPartUnique/>
        </w:docPartObj>
      </w:sdtPr>
      <w:sdtEndPr>
        <w:rPr>
          <w:b/>
          <w:color w:val="auto"/>
          <w:sz w:val="44"/>
          <w:szCs w:val="44"/>
        </w:rPr>
      </w:sdtEndPr>
      <w:sdtContent>
        <w:p w14:paraId="04AACBD5" w14:textId="77777777" w:rsidR="00DE2844" w:rsidRDefault="003E1E9C">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End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697A9E00" wp14:editId="200C59C4">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14:paraId="523C7BCE" w14:textId="77777777">
            <w:trPr>
              <w:trHeight w:val="360"/>
            </w:trPr>
            <w:tc>
              <w:tcPr>
                <w:tcW w:w="9576" w:type="dxa"/>
              </w:tcPr>
              <w:p w14:paraId="275A675F" w14:textId="77777777" w:rsidR="00DE2844" w:rsidRDefault="003E1E9C" w:rsidP="00DE2844">
                <w:pPr>
                  <w:pStyle w:val="ae"/>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14:paraId="756674EF" w14:textId="77777777"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14DC8009" wp14:editId="6A2885DA">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2FA3D8F5" wp14:editId="3BC703E6">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94493C" w14:paraId="7403067C"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1063736" w14:textId="77777777" w:rsidR="00DE2844" w:rsidRDefault="000A78E7"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6680BDEC" w14:textId="77777777" w:rsidR="00DE2844" w:rsidRDefault="00DE2844">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331CC31A" w14:textId="77777777" w:rsidR="00DE2844" w:rsidRDefault="00DE2844">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2FA3D8F5" id="矩形 42" o:spid="_x0000_s1026" style="position:absolute;margin-left:30.75pt;margin-top:359.2pt;width:535.75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rAc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ZTGf1U/SapZm9UVdpkVdXC0/htuyoukFY1xdC8UPCsyKv6vw&#10;vhcm7UQNorHF9RxS9me2afwOxO6TGYSHhpRiaHF1dCJNqPBTxWK7eCLkNE8ehh9TAzk4/MesRD0E&#10;CUxS8rvVbq+qlWZ3oAyroXDQm/CKwKTX9j1GI3Rki927DbEcI/lcgbryvCrT0MPRgol9sLw6LBNF&#10;AaTFHqNpeumnht8YK9Y93JFN2THnoMWliDIJOp3igeCDAf0WaezfhtDQ9+3o9fMFW/w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Z1rAc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94493C" w14:paraId="7403067C"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1063736" w14:textId="77777777" w:rsidR="00DE2844" w:rsidRDefault="000A78E7"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6680BDEC" w14:textId="77777777" w:rsidR="00DE2844" w:rsidRDefault="00DE2844">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331CC31A" w14:textId="77777777" w:rsidR="00DE2844" w:rsidRDefault="00DE2844">
                          <w:pPr>
                            <w:pStyle w:val="ae"/>
                            <w:spacing w:line="14" w:lineRule="exact"/>
                          </w:pPr>
                        </w:p>
                      </w:txbxContent>
                    </v:textbox>
                    <w10:wrap anchorx="page" anchory="page"/>
                  </v:rect>
                </w:pict>
              </mc:Fallback>
            </mc:AlternateContent>
          </w:r>
          <w:r>
            <w:rPr>
              <w:b/>
              <w:sz w:val="44"/>
              <w:szCs w:val="44"/>
            </w:rPr>
            <w:br w:type="page"/>
          </w:r>
        </w:p>
      </w:sdtContent>
    </w:sdt>
    <w:p w14:paraId="76A0F2A0"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1788E36E" w14:textId="77777777"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14:paraId="7989BDD0" w14:textId="77777777"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14:paraId="3443C003"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1" w:name="_Toc492150968"/>
      <w:bookmarkStart w:id="2" w:name="_Toc492152367"/>
      <w:bookmarkStart w:id="3" w:name="_Toc492180892"/>
      <w:r w:rsidRPr="00B573A2">
        <w:rPr>
          <w:rFonts w:asciiTheme="minorEastAsia" w:eastAsiaTheme="minorEastAsia" w:hAnsiTheme="minorEastAsia"/>
          <w:b/>
          <w:bCs/>
          <w:kern w:val="36"/>
          <w:sz w:val="48"/>
          <w:szCs w:val="48"/>
        </w:rPr>
        <w:t>清华大学MEM班级宪章</w:t>
      </w:r>
      <w:bookmarkEnd w:id="1"/>
      <w:bookmarkEnd w:id="2"/>
      <w:bookmarkEnd w:id="3"/>
    </w:p>
    <w:p w14:paraId="2629F8DA" w14:textId="77777777"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4" w:name="_Toc492150969"/>
      <w:bookmarkStart w:id="5" w:name="_Toc492152368"/>
      <w:bookmarkStart w:id="6"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4"/>
      <w:bookmarkEnd w:id="5"/>
      <w:bookmarkEnd w:id="6"/>
    </w:p>
    <w:p w14:paraId="333C7ACB" w14:textId="77777777"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323F8F0B"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4B5F75E8"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83B281D"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07EAA6B"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65C8219" w14:textId="77777777"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75F7A789" w14:textId="77777777"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7" w:name="_Toc492150970"/>
      <w:bookmarkStart w:id="8" w:name="_Toc492152369"/>
      <w:bookmarkStart w:id="9"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7"/>
      <w:bookmarkEnd w:id="8"/>
      <w:bookmarkEnd w:id="9"/>
    </w:p>
    <w:p w14:paraId="38E32FCA" w14:textId="77777777" w:rsidR="003261F8" w:rsidRDefault="00561143">
      <w:pPr>
        <w:widowControl/>
        <w:jc w:val="left"/>
      </w:pPr>
      <w:r>
        <w:br w:type="page"/>
      </w:r>
    </w:p>
    <w:p w14:paraId="7EAD21BC" w14:textId="77777777" w:rsidR="003261F8" w:rsidRDefault="003261F8" w:rsidP="003261F8">
      <w:pPr>
        <w:widowControl/>
        <w:jc w:val="center"/>
        <w:rPr>
          <w:b/>
          <w:sz w:val="44"/>
          <w:szCs w:val="44"/>
        </w:rPr>
      </w:pPr>
    </w:p>
    <w:p w14:paraId="52F422D4" w14:textId="77777777" w:rsidR="00561143" w:rsidRDefault="003261F8" w:rsidP="003261F8">
      <w:pPr>
        <w:widowControl/>
        <w:jc w:val="center"/>
        <w:rPr>
          <w:b/>
          <w:sz w:val="44"/>
          <w:szCs w:val="44"/>
        </w:rPr>
      </w:pPr>
      <w:r w:rsidRPr="003261F8">
        <w:rPr>
          <w:rFonts w:hint="eastAsia"/>
          <w:b/>
          <w:sz w:val="44"/>
          <w:szCs w:val="44"/>
        </w:rPr>
        <w:t>目录</w:t>
      </w:r>
    </w:p>
    <w:p w14:paraId="7AE910D4" w14:textId="77777777" w:rsidR="00FB6BA2" w:rsidRPr="00FB6BA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14:paraId="5A3791D8" w14:textId="77777777" w:rsidR="00FB6BA2" w:rsidRPr="00FB6BA2" w:rsidRDefault="003E1E9C"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f0"/>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14:paraId="20E2FCFD"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f0"/>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14:paraId="3F103081"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f0"/>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14:paraId="6B21A059"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f0"/>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14:paraId="04116E39"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f0"/>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14:paraId="2BBE25CC"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f0"/>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14:paraId="38BCD994" w14:textId="77777777" w:rsidR="00FB6BA2" w:rsidRPr="00FB6BA2" w:rsidRDefault="003E1E9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f0"/>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14:paraId="3FF3CDC5" w14:textId="77777777" w:rsidR="003261F8" w:rsidRPr="003261F8" w:rsidRDefault="00490B52" w:rsidP="003261F8">
      <w:pPr>
        <w:widowControl/>
        <w:jc w:val="left"/>
        <w:rPr>
          <w:b/>
          <w:sz w:val="28"/>
          <w:szCs w:val="28"/>
        </w:rPr>
      </w:pPr>
      <w:r w:rsidRPr="002F5E78">
        <w:rPr>
          <w:b/>
          <w:sz w:val="28"/>
          <w:szCs w:val="28"/>
        </w:rPr>
        <w:fldChar w:fldCharType="end"/>
      </w:r>
    </w:p>
    <w:p w14:paraId="0729D197" w14:textId="77777777" w:rsidR="000A78E7" w:rsidRDefault="003261F8">
      <w:pPr>
        <w:widowControl/>
        <w:jc w:val="left"/>
        <w:sectPr w:rsidR="000A78E7"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br w:type="page"/>
      </w:r>
    </w:p>
    <w:p w14:paraId="6A5A4B38" w14:textId="77777777" w:rsidR="003261F8" w:rsidRDefault="003261F8">
      <w:pPr>
        <w:widowControl/>
        <w:jc w:val="left"/>
      </w:pPr>
    </w:p>
    <w:p w14:paraId="25049A7B" w14:textId="77777777" w:rsidR="009813E5" w:rsidRDefault="009813E5" w:rsidP="009813E5">
      <w:pPr>
        <w:jc w:val="right"/>
      </w:pPr>
    </w:p>
    <w:p w14:paraId="3CA7332E" w14:textId="77777777" w:rsidR="009813E5" w:rsidRDefault="009813E5" w:rsidP="009813E5">
      <w:pPr>
        <w:pStyle w:val="af2"/>
        <w:rPr>
          <w:sz w:val="44"/>
          <w:szCs w:val="44"/>
        </w:rPr>
      </w:pPr>
      <w:bookmarkStart w:id="10" w:name="_Toc492180895"/>
      <w:r>
        <w:rPr>
          <w:rFonts w:hint="eastAsia"/>
          <w:sz w:val="44"/>
          <w:szCs w:val="44"/>
        </w:rPr>
        <w:t>序言</w:t>
      </w:r>
      <w:bookmarkEnd w:id="10"/>
    </w:p>
    <w:p w14:paraId="75634506" w14:textId="77777777"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14:paraId="7C5BE4CC" w14:textId="77777777"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14:paraId="6C655C6B" w14:textId="77777777"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14:paraId="07976DE2" w14:textId="77777777" w:rsidR="009813E5" w:rsidRDefault="009813E5" w:rsidP="00AD1387">
      <w:pPr>
        <w:pStyle w:val="1"/>
      </w:pPr>
      <w:bookmarkStart w:id="11" w:name="2_2"/>
      <w:bookmarkStart w:id="12" w:name="sub51056_2_2"/>
      <w:bookmarkStart w:id="13" w:name="第2章"/>
      <w:bookmarkStart w:id="14" w:name="_Toc492180896"/>
      <w:bookmarkEnd w:id="11"/>
      <w:bookmarkEnd w:id="12"/>
      <w:bookmarkEnd w:id="13"/>
      <w:r>
        <w:lastRenderedPageBreak/>
        <w:t>总</w:t>
      </w:r>
      <w:r>
        <w:rPr>
          <w:rFonts w:hint="eastAsia"/>
        </w:rPr>
        <w:t>则</w:t>
      </w:r>
      <w:bookmarkEnd w:id="14"/>
    </w:p>
    <w:p w14:paraId="575F3810"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14:paraId="7AF6AA28" w14:textId="77777777"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14:paraId="63EAB365"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14:paraId="3DF11510" w14:textId="77777777"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14:paraId="64C1EBD0"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14:paraId="7E80851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14:paraId="237DDCB5"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14:paraId="2E88C53A"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14:paraId="500301C2"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14:paraId="1E675874"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14:paraId="7DB91FF8"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14:paraId="420C7863"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14:paraId="73733B37"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14:paraId="26B3913D"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14:paraId="51D78622" w14:textId="77777777" w:rsidR="00FB6BA2" w:rsidRDefault="009813E5" w:rsidP="00F73905">
      <w:pPr>
        <w:spacing w:line="360" w:lineRule="auto"/>
        <w:ind w:firstLineChars="200" w:firstLine="560"/>
        <w:rPr>
          <w:sz w:val="28"/>
          <w:szCs w:val="28"/>
        </w:rPr>
      </w:pPr>
      <w:r w:rsidRPr="00F73905">
        <w:rPr>
          <w:rFonts w:hint="eastAsia"/>
          <w:sz w:val="28"/>
          <w:szCs w:val="28"/>
        </w:rPr>
        <w:t>（三）成为全体成员职业提升和事业发展、创业的平台。</w:t>
      </w:r>
    </w:p>
    <w:p w14:paraId="5441B04D" w14:textId="77777777" w:rsidR="00FB6BA2" w:rsidRDefault="00FB6BA2">
      <w:pPr>
        <w:widowControl/>
        <w:jc w:val="left"/>
        <w:rPr>
          <w:sz w:val="28"/>
          <w:szCs w:val="28"/>
        </w:rPr>
      </w:pPr>
      <w:r>
        <w:rPr>
          <w:sz w:val="28"/>
          <w:szCs w:val="28"/>
        </w:rPr>
        <w:br w:type="page"/>
      </w:r>
    </w:p>
    <w:p w14:paraId="77154DAA" w14:textId="77777777" w:rsidR="009813E5" w:rsidRPr="00F73905" w:rsidRDefault="009813E5" w:rsidP="00F73905">
      <w:pPr>
        <w:spacing w:line="360" w:lineRule="auto"/>
        <w:ind w:firstLineChars="200" w:firstLine="560"/>
        <w:rPr>
          <w:sz w:val="28"/>
          <w:szCs w:val="28"/>
        </w:rPr>
      </w:pPr>
    </w:p>
    <w:p w14:paraId="07516ED8" w14:textId="77777777" w:rsidR="00813CF4" w:rsidRPr="00476645" w:rsidRDefault="00813CF4" w:rsidP="000820A8">
      <w:pPr>
        <w:pStyle w:val="1"/>
      </w:pPr>
      <w:bookmarkStart w:id="15" w:name="_Toc492180897"/>
      <w:r>
        <w:rPr>
          <w:rFonts w:hint="eastAsia"/>
        </w:rPr>
        <w:t>组织架构</w:t>
      </w:r>
      <w:bookmarkEnd w:id="15"/>
    </w:p>
    <w:p w14:paraId="5A160027" w14:textId="77777777" w:rsidR="008B18C5" w:rsidRDefault="008B18C5" w:rsidP="00973150">
      <w:pPr>
        <w:pStyle w:val="af1"/>
        <w:numPr>
          <w:ilvl w:val="0"/>
          <w:numId w:val="3"/>
        </w:numPr>
        <w:spacing w:beforeLines="50" w:before="156" w:afterLines="50" w:after="156" w:line="360" w:lineRule="auto"/>
        <w:ind w:left="1134" w:firstLineChars="0" w:hanging="1134"/>
        <w:rPr>
          <w:sz w:val="28"/>
          <w:szCs w:val="28"/>
        </w:rPr>
      </w:pPr>
      <w:bookmarkStart w:id="16" w:name="2_3"/>
      <w:bookmarkStart w:id="17" w:name="sub51056_2_3"/>
      <w:bookmarkStart w:id="18" w:name="第3章"/>
      <w:bookmarkEnd w:id="16"/>
      <w:bookmarkEnd w:id="17"/>
      <w:bookmarkEnd w:id="18"/>
      <w:r>
        <w:rPr>
          <w:sz w:val="28"/>
          <w:szCs w:val="28"/>
        </w:rPr>
        <w:t>机构设置</w:t>
      </w:r>
    </w:p>
    <w:p w14:paraId="1910AE0A" w14:textId="77777777"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14:paraId="2FF16F41" w14:textId="77777777"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14:anchorId="5CED60AD" wp14:editId="19A2A9B0">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43C62637" w14:textId="77777777"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10547A71" wp14:editId="13E9E8B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14:paraId="5C45DE3D" w14:textId="77777777" w:rsidR="00C20976" w:rsidRPr="0009173B" w:rsidRDefault="00973150" w:rsidP="00C20976">
      <w:pPr>
        <w:pStyle w:val="af1"/>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14:anchorId="0F908527" wp14:editId="3650DB25">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14:paraId="7F6BAAE4" w14:textId="77777777" w:rsidR="0009173B" w:rsidRDefault="00973150" w:rsidP="00C20976">
      <w:pPr>
        <w:pStyle w:val="af1"/>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14:anchorId="56F3FA33" wp14:editId="68D2559C">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6B691769" w14:textId="77777777"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6087D9C6"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14:anchorId="682B2EC4" wp14:editId="5BAE0106">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14:anchorId="3D6A2BA1" wp14:editId="2D18A145">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14:anchorId="24EFAF7B" wp14:editId="1A2BCC3D">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14:anchorId="1D470FBD" wp14:editId="4A337564">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14:anchorId="332B4BDB" wp14:editId="1F09D1D3">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14:anchorId="56C34725" wp14:editId="1C8D38D3">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14:anchorId="70C9BD15" wp14:editId="0667C4F2">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14:anchorId="55FB2432" wp14:editId="1EA8796B">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14:anchorId="4046BCE3" wp14:editId="74C92116">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14:anchorId="630733EA" wp14:editId="265F79A4">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14:anchorId="37CA560E" wp14:editId="685429E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14:anchorId="7FD791EC" wp14:editId="0C060E3D">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14:paraId="56BA5EF7"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14:anchorId="5F5CE53E" wp14:editId="09D36660">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AC2DC2B"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08537D6"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0E0B251A" wp14:editId="5C9B2113">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1EC947FA"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ADB11EC"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4650AC72" wp14:editId="1FF46363">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310BC14"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40C0FFA"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7D959BDC" wp14:editId="6F895163">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5756F8E8"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E97B406"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02043695" wp14:editId="76AEB017">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8D4D946"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03C87"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46DA01FF" w14:textId="77777777" w:rsidR="007C2C58" w:rsidRDefault="007C2C58" w:rsidP="007C2C58">
      <w:pPr>
        <w:pStyle w:val="af1"/>
        <w:wordWrap w:val="0"/>
        <w:ind w:left="566" w:firstLineChars="0" w:firstLine="0"/>
        <w:jc w:val="right"/>
        <w:rPr>
          <w:sz w:val="28"/>
          <w:szCs w:val="28"/>
        </w:rPr>
      </w:pPr>
    </w:p>
    <w:p w14:paraId="348B6C6E" w14:textId="77777777"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14:anchorId="26A66AE1" wp14:editId="595F0258">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6710252"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872FCF2"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E9C42F" wp14:editId="1F180D3A">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4BF3374"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25B665"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8C02EDA" wp14:editId="7FD257A7">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2C7D7551"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40A8070"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79A89D" wp14:editId="2D466E1F">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27FFE318"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EB7E8D0"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1FB6200" wp14:editId="23EB3919">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D0CD68A"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8F5DCC"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FA362D" wp14:editId="46FD0868">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0A3CBB8F" w14:textId="77777777"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6F40BB4" w14:textId="77777777"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63CB74CD" w14:textId="77777777" w:rsidR="007C2C58" w:rsidRDefault="007C2C58" w:rsidP="007C2C58">
      <w:pPr>
        <w:pStyle w:val="af1"/>
        <w:wordWrap w:val="0"/>
        <w:ind w:left="566" w:firstLineChars="0" w:firstLine="0"/>
        <w:jc w:val="right"/>
        <w:rPr>
          <w:sz w:val="28"/>
          <w:szCs w:val="28"/>
        </w:rPr>
      </w:pPr>
      <w:r>
        <w:rPr>
          <w:rFonts w:hint="eastAsia"/>
          <w:sz w:val="28"/>
          <w:szCs w:val="28"/>
        </w:rPr>
        <w:t>……</w:t>
      </w:r>
    </w:p>
    <w:p w14:paraId="0F4CC932" w14:textId="77777777"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14:paraId="0FCF4C26" w14:textId="77777777"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14:paraId="1EA8FE23"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14:paraId="542A3E42"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14:paraId="73A356FF" w14:textId="77777777"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14:paraId="5C4D597D"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14:paraId="1E6EFD22"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14:paraId="22F1CA55"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14:paraId="30EBF592" w14:textId="77777777"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14:paraId="6738C1F2" w14:textId="77777777"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14:paraId="07754DF0" w14:textId="77777777"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14:paraId="3A3BAEAE"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14:paraId="1EA90F6C" w14:textId="77777777"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14:paraId="56C15D47" w14:textId="77777777"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14:paraId="53244BBA" w14:textId="77777777"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14:paraId="3279FDBB" w14:textId="77777777"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14:paraId="0D07BCA3" w14:textId="77777777"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14:paraId="7CDC7A8D"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14:paraId="31565C0C" w14:textId="77777777"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14:paraId="591616B1" w14:textId="77777777"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14:paraId="3F717871"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14:paraId="7F264F5A" w14:textId="77777777"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14:paraId="7BBF3AC2"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14:paraId="723E2979" w14:textId="77777777"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14:paraId="55C9F0AE" w14:textId="77777777" w:rsidR="00813CF4" w:rsidRPr="00813CF4" w:rsidRDefault="00813CF4" w:rsidP="00973150">
      <w:pPr>
        <w:pStyle w:val="af1"/>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14:paraId="3F232870" w14:textId="77777777"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14:paraId="42D339BD"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p>
    <w:p w14:paraId="3C5AD476"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14:paraId="039593AE"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14:paraId="1C4F2167" w14:textId="77777777"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14:paraId="22C11FD2"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14:paraId="65EE85FE"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14:paraId="0A973ECA"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14:paraId="675072DE" w14:textId="77777777"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14:paraId="1453A44A" w14:textId="77777777"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14:paraId="67D2651A"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14:paraId="0D7D7575" w14:textId="77777777"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14:paraId="210FC945" w14:textId="77777777"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14:paraId="75A925A5" w14:textId="77777777"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14:paraId="75161304" w14:textId="77777777"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14:paraId="6AE465D4" w14:textId="77777777"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14:paraId="57236D13" w14:textId="77777777"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051C63DF" w14:textId="77777777" w:rsidR="00813CF4" w:rsidRPr="000820A8" w:rsidRDefault="00813CF4" w:rsidP="000820A8">
      <w:pPr>
        <w:pStyle w:val="1"/>
      </w:pPr>
      <w:bookmarkStart w:id="19" w:name="_Toc492180898"/>
      <w:r w:rsidRPr="000820A8">
        <w:rPr>
          <w:rFonts w:hint="eastAsia"/>
        </w:rPr>
        <w:t>流程及规范</w:t>
      </w:r>
      <w:bookmarkEnd w:id="19"/>
    </w:p>
    <w:p w14:paraId="2D30200E" w14:textId="77777777" w:rsidR="00740DE6"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14:paraId="2A4A7BD9" w14:textId="77777777"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14:paraId="067E079B"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14:paraId="2BF67BA2"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14:paraId="29F1C3C7" w14:textId="77777777"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14:paraId="3AF07F89"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14:paraId="3759873B" w14:textId="77777777"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宪章编写组负责编制，并提交临时全体大会审议，三分之二以上成员审议通过后，自会议当日起正式生效。</w:t>
      </w:r>
    </w:p>
    <w:p w14:paraId="00A5C1D2"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14:paraId="72095187"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14:paraId="6A89A9BE" w14:textId="77777777"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宪章修正案提交每年的全体大会审议，审议通过后自会议当日起正式生效，同时老版宪章自动废止。审议不通过仍按照原宪章执行。</w:t>
      </w:r>
    </w:p>
    <w:p w14:paraId="3E41D396" w14:textId="77777777"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14:paraId="7E5EFB1A"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14:paraId="1CD41DF1" w14:textId="77777777"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14:paraId="108D6605"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14:paraId="1B8F7B86"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14:paraId="6A8295E0"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14:paraId="2EBC962E"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14:paraId="13DA3A74"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14:paraId="36014284"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14:paraId="69619BA4"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609CCCAD"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14:paraId="7A64EA7A"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14:paraId="0C843E2A"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如全体大会最终审议通过弹劾案，则现任秘书长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14:paraId="48517DD7" w14:textId="77777777"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14:paraId="79557DDD" w14:textId="77777777" w:rsidR="00521E3C" w:rsidRPr="00DA2D27"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14:paraId="5FCA828A" w14:textId="77777777"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14:paraId="76FEE0B0"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14:paraId="2AFECA1B" w14:textId="77777777"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14:paraId="0B9C458E" w14:textId="77777777"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14:paraId="0525009A"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14:paraId="7794C745"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14:paraId="21AD8C2B"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14:paraId="19E708E4" w14:textId="77777777"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14:paraId="4F4CE04E" w14:textId="77777777"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14:paraId="5345E321" w14:textId="77777777" w:rsidR="00813CF4"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14:paraId="3B275E2D" w14:textId="77777777"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14:paraId="7054C17B" w14:textId="77777777"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14:paraId="7E8F836A" w14:textId="77777777"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14:paraId="62B183E6" w14:textId="77777777"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14:paraId="4F1DFB46" w14:textId="77777777"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14:paraId="4C3D9BC6" w14:textId="77777777"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14:paraId="728DD19E" w14:textId="77777777"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14:paraId="45AFA0AB"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14:paraId="7DB3AD23" w14:textId="77777777"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p w14:paraId="710622EE" w14:textId="77777777"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14:paraId="1376F12F" w14:textId="77777777"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14:paraId="550F6121" w14:textId="77777777"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14:paraId="4A0E0CA6" w14:textId="77777777"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14:paraId="18081818" w14:textId="77777777"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14:paraId="099117C1" w14:textId="77777777"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秘书处参照宪章在该圈子内部组织公投头确认是否关闭该圈子；</w:t>
      </w:r>
    </w:p>
    <w:p w14:paraId="1E490216" w14:textId="77777777"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14:paraId="71E1B798"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14:paraId="7B4D257F" w14:textId="77777777"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14:paraId="59A46CE6"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子班但未及时纳入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14:paraId="13F2A5D3" w14:textId="77777777"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14:paraId="5ED04334"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14:paraId="76AEFA87"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14:paraId="31CE08AD"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14:paraId="482FA399"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14:paraId="66A3FABF"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3BD76D3E"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14:paraId="5286C707" w14:textId="77777777" w:rsidR="00813CF4" w:rsidRDefault="00DA2D27" w:rsidP="00DA2D27">
      <w:pPr>
        <w:spacing w:line="360" w:lineRule="auto"/>
        <w:ind w:firstLineChars="200" w:firstLine="560"/>
        <w:rPr>
          <w:sz w:val="28"/>
          <w:szCs w:val="28"/>
        </w:rPr>
      </w:pPr>
      <w:r>
        <w:rPr>
          <w:rFonts w:hint="eastAsia"/>
          <w:sz w:val="28"/>
          <w:szCs w:val="28"/>
        </w:rPr>
        <w:t>3.</w:t>
      </w:r>
      <w:r w:rsidR="007B2A09" w:rsidRPr="00DA2D27">
        <w:rPr>
          <w:rFonts w:hint="eastAsia"/>
          <w:sz w:val="28"/>
          <w:szCs w:val="28"/>
        </w:rPr>
        <w:t>如全体大会最终审议通过成员的清退决定后，该成员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14:paraId="178E39C7" w14:textId="77777777" w:rsidR="00FB6BA2" w:rsidRDefault="00FB6BA2">
      <w:pPr>
        <w:widowControl/>
        <w:jc w:val="left"/>
        <w:rPr>
          <w:sz w:val="28"/>
          <w:szCs w:val="28"/>
        </w:rPr>
      </w:pPr>
      <w:r>
        <w:rPr>
          <w:sz w:val="28"/>
          <w:szCs w:val="28"/>
        </w:rPr>
        <w:br w:type="page"/>
      </w:r>
    </w:p>
    <w:p w14:paraId="464B3FCA" w14:textId="77777777" w:rsidR="00FB6BA2" w:rsidRPr="00DA2D27" w:rsidRDefault="00FB6BA2" w:rsidP="00DA2D27">
      <w:pPr>
        <w:spacing w:line="360" w:lineRule="auto"/>
        <w:ind w:firstLineChars="200" w:firstLine="560"/>
        <w:rPr>
          <w:sz w:val="28"/>
          <w:szCs w:val="28"/>
        </w:rPr>
      </w:pPr>
    </w:p>
    <w:p w14:paraId="4FDB0093" w14:textId="77777777" w:rsidR="00813CF4" w:rsidRPr="000820A8" w:rsidRDefault="00813CF4" w:rsidP="000820A8">
      <w:pPr>
        <w:pStyle w:val="1"/>
      </w:pPr>
      <w:bookmarkStart w:id="20" w:name="2_4"/>
      <w:bookmarkStart w:id="21" w:name="sub51056_2_4"/>
      <w:bookmarkStart w:id="22" w:name="第4章"/>
      <w:bookmarkStart w:id="23" w:name="_Toc492180899"/>
      <w:bookmarkEnd w:id="20"/>
      <w:bookmarkEnd w:id="21"/>
      <w:bookmarkEnd w:id="22"/>
      <w:r w:rsidRPr="000820A8">
        <w:rPr>
          <w:rFonts w:hint="eastAsia"/>
        </w:rPr>
        <w:t>奖惩机制</w:t>
      </w:r>
      <w:bookmarkEnd w:id="23"/>
    </w:p>
    <w:p w14:paraId="1FB1D93A"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04E74709" w14:textId="77777777"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14:paraId="379CEA41"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14:paraId="19D38C1E"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14:paraId="63B31FD5" w14:textId="77777777" w:rsidR="00813CF4" w:rsidRPr="00D81ECC"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14:paraId="69D90C69" w14:textId="77777777"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14:paraId="46BE16C6" w14:textId="77777777"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14:paraId="057C82B9" w14:textId="77777777" w:rsidR="00FB6BA2" w:rsidRDefault="00FB6BA2">
      <w:pPr>
        <w:widowControl/>
        <w:jc w:val="left"/>
        <w:rPr>
          <w:sz w:val="28"/>
          <w:szCs w:val="28"/>
        </w:rPr>
      </w:pPr>
      <w:r>
        <w:rPr>
          <w:sz w:val="28"/>
          <w:szCs w:val="28"/>
        </w:rPr>
        <w:br w:type="page"/>
      </w:r>
    </w:p>
    <w:p w14:paraId="14AFB00D" w14:textId="77777777" w:rsidR="00FB6BA2" w:rsidRPr="00FD2EA5" w:rsidRDefault="00FB6BA2" w:rsidP="00FD2EA5">
      <w:pPr>
        <w:spacing w:line="360" w:lineRule="auto"/>
        <w:ind w:firstLineChars="250" w:firstLine="700"/>
        <w:rPr>
          <w:sz w:val="28"/>
          <w:szCs w:val="28"/>
        </w:rPr>
      </w:pPr>
    </w:p>
    <w:p w14:paraId="3301A915" w14:textId="77777777" w:rsidR="00FB6BA2" w:rsidRPr="00FB6BA2" w:rsidRDefault="00813CF4" w:rsidP="00FB6BA2">
      <w:pPr>
        <w:pStyle w:val="1"/>
      </w:pPr>
      <w:bookmarkStart w:id="24" w:name="_Toc492180900"/>
      <w:r w:rsidRPr="000820A8">
        <w:t>宪章解释权</w:t>
      </w:r>
      <w:bookmarkEnd w:id="24"/>
    </w:p>
    <w:p w14:paraId="61C0539B" w14:textId="77777777"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14:paraId="2A545E5E" w14:textId="77777777" w:rsidR="00FB6BA2" w:rsidRDefault="00FB6BA2">
      <w:pPr>
        <w:widowControl/>
        <w:jc w:val="left"/>
        <w:rPr>
          <w:sz w:val="28"/>
          <w:szCs w:val="28"/>
        </w:rPr>
      </w:pPr>
      <w:r>
        <w:rPr>
          <w:sz w:val="28"/>
          <w:szCs w:val="28"/>
        </w:rPr>
        <w:br w:type="page"/>
      </w:r>
    </w:p>
    <w:p w14:paraId="01B4F5B3" w14:textId="77777777" w:rsidR="00FB6BA2" w:rsidRPr="00FB6BA2" w:rsidRDefault="00FB6BA2" w:rsidP="00FD2EA5">
      <w:pPr>
        <w:spacing w:line="360" w:lineRule="auto"/>
        <w:ind w:firstLineChars="250" w:firstLine="700"/>
        <w:rPr>
          <w:sz w:val="28"/>
          <w:szCs w:val="28"/>
        </w:rPr>
      </w:pPr>
    </w:p>
    <w:p w14:paraId="16427453" w14:textId="77777777" w:rsidR="00813CF4" w:rsidRPr="000820A8" w:rsidRDefault="00813CF4" w:rsidP="000820A8">
      <w:pPr>
        <w:pStyle w:val="1"/>
      </w:pPr>
      <w:bookmarkStart w:id="25" w:name="_Toc492180901"/>
      <w:r w:rsidRPr="000820A8">
        <w:rPr>
          <w:rFonts w:hint="eastAsia"/>
        </w:rPr>
        <w:t>附录</w:t>
      </w:r>
      <w:bookmarkEnd w:id="25"/>
    </w:p>
    <w:p w14:paraId="0E7552A6"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14:paraId="45F06127" w14:textId="77777777" w:rsidR="00813CF4" w:rsidRPr="00FD2EA5" w:rsidRDefault="00813CF4" w:rsidP="00FB6BA2">
      <w:pPr>
        <w:spacing w:line="360" w:lineRule="auto"/>
        <w:ind w:firstLineChars="200" w:firstLine="560"/>
        <w:rPr>
          <w:sz w:val="28"/>
          <w:szCs w:val="28"/>
        </w:rPr>
      </w:pPr>
      <w:bookmarkStart w:id="26" w:name="2_5"/>
      <w:bookmarkStart w:id="27" w:name="sub51056_2_5"/>
      <w:bookmarkStart w:id="28" w:name="第5章"/>
      <w:bookmarkEnd w:id="26"/>
      <w:bookmarkEnd w:id="27"/>
      <w:bookmarkEnd w:id="28"/>
      <w:r w:rsidRPr="00FD2EA5">
        <w:rPr>
          <w:rFonts w:hint="eastAsia"/>
          <w:sz w:val="28"/>
          <w:szCs w:val="28"/>
        </w:rPr>
        <w:t>附件二：获取及应用标准</w:t>
      </w:r>
    </w:p>
    <w:p w14:paraId="31CBED82" w14:textId="77777777" w:rsidR="00813CF4" w:rsidRDefault="00813CF4" w:rsidP="00813CF4">
      <w:pPr>
        <w:shd w:val="clear" w:color="auto" w:fill="FFFFFF"/>
        <w:spacing w:line="360" w:lineRule="atLeast"/>
        <w:ind w:firstLine="480"/>
        <w:rPr>
          <w:rFonts w:asciiTheme="minorEastAsia" w:hAnsiTheme="minorEastAsia" w:cs="Arial"/>
          <w:color w:val="333333"/>
          <w:szCs w:val="21"/>
        </w:rPr>
      </w:pPr>
    </w:p>
    <w:p w14:paraId="776373FB" w14:textId="77777777"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14:paraId="3D6569A2" w14:textId="77777777"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14:paraId="769232A8" w14:textId="77777777"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91A21" w14:paraId="5AD3BBA0" w14:textId="77777777" w:rsidTr="00F87494">
        <w:tc>
          <w:tcPr>
            <w:tcW w:w="959" w:type="dxa"/>
            <w:vAlign w:val="center"/>
          </w:tcPr>
          <w:p w14:paraId="61AE49D2" w14:textId="77777777" w:rsidR="00291A21" w:rsidRPr="00CD673F" w:rsidRDefault="00291A21" w:rsidP="00F87494">
            <w:pPr>
              <w:jc w:val="center"/>
              <w:rPr>
                <w:b/>
              </w:rPr>
            </w:pPr>
            <w:r w:rsidRPr="00CD673F">
              <w:rPr>
                <w:rFonts w:hint="eastAsia"/>
                <w:b/>
              </w:rPr>
              <w:t>背景</w:t>
            </w:r>
          </w:p>
        </w:tc>
        <w:tc>
          <w:tcPr>
            <w:tcW w:w="8788" w:type="dxa"/>
            <w:gridSpan w:val="4"/>
            <w:vAlign w:val="center"/>
          </w:tcPr>
          <w:p w14:paraId="7652E19D" w14:textId="77777777"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14:paraId="64A64C8D" w14:textId="77777777"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14:paraId="75FC91DC" w14:textId="77777777" w:rsidTr="00F87494">
        <w:tc>
          <w:tcPr>
            <w:tcW w:w="959" w:type="dxa"/>
            <w:vAlign w:val="center"/>
          </w:tcPr>
          <w:p w14:paraId="07D1D361" w14:textId="77777777" w:rsidR="00291A21" w:rsidRPr="00CD673F" w:rsidRDefault="00291A21" w:rsidP="00F87494">
            <w:pPr>
              <w:jc w:val="center"/>
              <w:rPr>
                <w:b/>
              </w:rPr>
            </w:pPr>
            <w:r w:rsidRPr="00CD673F">
              <w:rPr>
                <w:rFonts w:hint="eastAsia"/>
                <w:b/>
              </w:rPr>
              <w:t>目标</w:t>
            </w:r>
          </w:p>
        </w:tc>
        <w:tc>
          <w:tcPr>
            <w:tcW w:w="8788" w:type="dxa"/>
            <w:gridSpan w:val="4"/>
            <w:vAlign w:val="center"/>
          </w:tcPr>
          <w:p w14:paraId="17A6D315" w14:textId="77777777"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14:paraId="6BCB0CEB" w14:textId="77777777" w:rsidTr="00F87494">
        <w:tc>
          <w:tcPr>
            <w:tcW w:w="2645" w:type="dxa"/>
            <w:gridSpan w:val="2"/>
            <w:vAlign w:val="center"/>
          </w:tcPr>
          <w:p w14:paraId="75749ED4" w14:textId="77777777" w:rsidR="00291A21" w:rsidRPr="00CD673F" w:rsidRDefault="00291A21" w:rsidP="00F87494">
            <w:pPr>
              <w:jc w:val="center"/>
              <w:rPr>
                <w:b/>
              </w:rPr>
            </w:pPr>
            <w:r w:rsidRPr="00CD673F">
              <w:rPr>
                <w:rFonts w:hint="eastAsia"/>
                <w:b/>
              </w:rPr>
              <w:t>效果</w:t>
            </w:r>
          </w:p>
        </w:tc>
        <w:tc>
          <w:tcPr>
            <w:tcW w:w="2268" w:type="dxa"/>
            <w:vAlign w:val="center"/>
          </w:tcPr>
          <w:p w14:paraId="15FE193D" w14:textId="77777777" w:rsidR="00291A21" w:rsidRPr="00CD673F" w:rsidRDefault="00291A21" w:rsidP="00F87494">
            <w:pPr>
              <w:jc w:val="center"/>
              <w:rPr>
                <w:b/>
              </w:rPr>
            </w:pPr>
            <w:r w:rsidRPr="00CD673F">
              <w:rPr>
                <w:rFonts w:hint="eastAsia"/>
                <w:b/>
              </w:rPr>
              <w:t>输出</w:t>
            </w:r>
          </w:p>
        </w:tc>
        <w:tc>
          <w:tcPr>
            <w:tcW w:w="2268" w:type="dxa"/>
            <w:vAlign w:val="center"/>
          </w:tcPr>
          <w:p w14:paraId="501AF421" w14:textId="77777777" w:rsidR="00291A21" w:rsidRPr="00CD673F" w:rsidRDefault="00291A21" w:rsidP="00F87494">
            <w:pPr>
              <w:jc w:val="center"/>
              <w:rPr>
                <w:b/>
              </w:rPr>
            </w:pPr>
            <w:r w:rsidRPr="00CD673F">
              <w:rPr>
                <w:rFonts w:hint="eastAsia"/>
                <w:b/>
              </w:rPr>
              <w:t>过程</w:t>
            </w:r>
          </w:p>
        </w:tc>
        <w:tc>
          <w:tcPr>
            <w:tcW w:w="2566" w:type="dxa"/>
            <w:vAlign w:val="center"/>
          </w:tcPr>
          <w:p w14:paraId="35146DF5" w14:textId="77777777" w:rsidR="00291A21" w:rsidRPr="00CD673F" w:rsidRDefault="00291A21" w:rsidP="00F87494">
            <w:pPr>
              <w:jc w:val="center"/>
              <w:rPr>
                <w:b/>
              </w:rPr>
            </w:pPr>
            <w:r w:rsidRPr="00CD673F">
              <w:rPr>
                <w:rFonts w:hint="eastAsia"/>
                <w:b/>
              </w:rPr>
              <w:t>输入</w:t>
            </w:r>
          </w:p>
        </w:tc>
      </w:tr>
      <w:tr w:rsidR="00291A21" w14:paraId="311935B7" w14:textId="77777777" w:rsidTr="00F87494">
        <w:tc>
          <w:tcPr>
            <w:tcW w:w="2645" w:type="dxa"/>
            <w:gridSpan w:val="2"/>
            <w:vAlign w:val="center"/>
          </w:tcPr>
          <w:p w14:paraId="67BB870F" w14:textId="77777777"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14:paraId="203935AD" w14:textId="77777777"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4DCCDE8D" w14:textId="77777777"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14:paraId="4782A39C" w14:textId="77777777"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14:paraId="79CB7016" w14:textId="77777777" w:rsidR="00291A21" w:rsidRPr="009A1371" w:rsidRDefault="00291A21" w:rsidP="00F87494">
            <w:r w:rsidRPr="009A1371">
              <w:rPr>
                <w:rFonts w:hint="eastAsia"/>
              </w:rPr>
              <w:t>*</w:t>
            </w:r>
            <w:r w:rsidRPr="009A1371">
              <w:rPr>
                <w:rFonts w:hint="eastAsia"/>
              </w:rPr>
              <w:t>宪章架构搭建、内部逻辑关系及其内容概述。</w:t>
            </w:r>
          </w:p>
          <w:p w14:paraId="0C97E2B9" w14:textId="77777777" w:rsidR="00291A21" w:rsidRPr="009A1371" w:rsidRDefault="00291A21" w:rsidP="00F87494">
            <w:r w:rsidRPr="009A1371">
              <w:rPr>
                <w:rFonts w:hint="eastAsia"/>
              </w:rPr>
              <w:t>*</w:t>
            </w:r>
            <w:r w:rsidRPr="009A1371">
              <w:rPr>
                <w:rFonts w:hint="eastAsia"/>
              </w:rPr>
              <w:t>各模块内容的细则分解。</w:t>
            </w:r>
          </w:p>
          <w:p w14:paraId="39E187E2" w14:textId="77777777" w:rsidR="00291A21" w:rsidRPr="009A1371" w:rsidRDefault="00291A21" w:rsidP="00F87494">
            <w:r w:rsidRPr="009A1371">
              <w:rPr>
                <w:rFonts w:hint="eastAsia"/>
              </w:rPr>
              <w:t>*</w:t>
            </w:r>
            <w:r w:rsidRPr="009A1371">
              <w:rPr>
                <w:rFonts w:hint="eastAsia"/>
              </w:rPr>
              <w:t>各模块内容的整合，完成宪章初版。</w:t>
            </w:r>
          </w:p>
          <w:p w14:paraId="1C26B72E" w14:textId="77777777" w:rsidR="00291A21" w:rsidRPr="009A1371" w:rsidRDefault="00291A21" w:rsidP="00F87494">
            <w:r w:rsidRPr="009A1371">
              <w:rPr>
                <w:rFonts w:hint="eastAsia"/>
              </w:rPr>
              <w:t>*</w:t>
            </w:r>
            <w:r w:rsidRPr="009A1371">
              <w:rPr>
                <w:rFonts w:hint="eastAsia"/>
              </w:rPr>
              <w:t>宪章的修订，小组评审。</w:t>
            </w:r>
          </w:p>
          <w:p w14:paraId="144E1D88" w14:textId="77777777" w:rsidR="00291A21" w:rsidRDefault="00291A21" w:rsidP="00F87494">
            <w:r w:rsidRPr="009A1371">
              <w:rPr>
                <w:rFonts w:hint="eastAsia"/>
              </w:rPr>
              <w:t>*</w:t>
            </w:r>
            <w:r w:rsidRPr="009A1371">
              <w:rPr>
                <w:rFonts w:hint="eastAsia"/>
              </w:rPr>
              <w:t>班级评审。</w:t>
            </w:r>
          </w:p>
        </w:tc>
        <w:tc>
          <w:tcPr>
            <w:tcW w:w="2566" w:type="dxa"/>
            <w:vAlign w:val="center"/>
          </w:tcPr>
          <w:p w14:paraId="13CF9844" w14:textId="77777777"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14:paraId="1E11227A" w14:textId="77777777" w:rsidR="00291A21" w:rsidRPr="009A1371" w:rsidRDefault="00291A21" w:rsidP="00F87494">
            <w:r w:rsidRPr="009A1371">
              <w:rPr>
                <w:rFonts w:hint="eastAsia"/>
              </w:rPr>
              <w:t>*</w:t>
            </w:r>
            <w:r w:rsidRPr="009A1371">
              <w:rPr>
                <w:rFonts w:hint="eastAsia"/>
              </w:rPr>
              <w:t>参考资料。</w:t>
            </w:r>
          </w:p>
          <w:p w14:paraId="12645786" w14:textId="77777777"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14:paraId="2E7E61CF" w14:textId="77777777" w:rsidR="00291A21" w:rsidRPr="009A1371" w:rsidRDefault="00291A21" w:rsidP="00F87494">
            <w:r w:rsidRPr="009A1371">
              <w:rPr>
                <w:rFonts w:hint="eastAsia"/>
              </w:rPr>
              <w:t>**</w:t>
            </w:r>
            <w:r w:rsidRPr="009A1371">
              <w:rPr>
                <w:rFonts w:hint="eastAsia"/>
              </w:rPr>
              <w:t>学员兴趣、优势收集。</w:t>
            </w:r>
          </w:p>
          <w:p w14:paraId="417B0988" w14:textId="77777777"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14:paraId="28297D40" w14:textId="77777777" w:rsidR="00291A21" w:rsidRPr="009A1371" w:rsidRDefault="00291A21" w:rsidP="00F87494">
            <w:r w:rsidRPr="009A1371">
              <w:rPr>
                <w:rFonts w:hint="eastAsia"/>
              </w:rPr>
              <w:t>**</w:t>
            </w:r>
            <w:r w:rsidRPr="009A1371">
              <w:rPr>
                <w:rFonts w:hint="eastAsia"/>
              </w:rPr>
              <w:t>环境：现场教学环境。</w:t>
            </w:r>
          </w:p>
          <w:p w14:paraId="5AB6C7BB" w14:textId="77777777" w:rsidR="00291A21" w:rsidRDefault="00291A21" w:rsidP="00F87494">
            <w:pPr>
              <w:jc w:val="center"/>
            </w:pPr>
          </w:p>
        </w:tc>
      </w:tr>
      <w:tr w:rsidR="00291A21" w14:paraId="6990B838" w14:textId="77777777" w:rsidTr="00F87494">
        <w:tc>
          <w:tcPr>
            <w:tcW w:w="2645" w:type="dxa"/>
            <w:gridSpan w:val="2"/>
            <w:vAlign w:val="center"/>
          </w:tcPr>
          <w:p w14:paraId="2F2E6CB9" w14:textId="77777777" w:rsidR="00291A21" w:rsidRPr="00CD673F" w:rsidRDefault="00291A21" w:rsidP="00F87494">
            <w:pPr>
              <w:jc w:val="center"/>
              <w:rPr>
                <w:b/>
              </w:rPr>
            </w:pPr>
            <w:r w:rsidRPr="00CD673F">
              <w:rPr>
                <w:rFonts w:hint="eastAsia"/>
                <w:b/>
              </w:rPr>
              <w:t>外部因素</w:t>
            </w:r>
          </w:p>
        </w:tc>
        <w:tc>
          <w:tcPr>
            <w:tcW w:w="7102" w:type="dxa"/>
            <w:gridSpan w:val="3"/>
            <w:vAlign w:val="center"/>
          </w:tcPr>
          <w:p w14:paraId="230DB460" w14:textId="77777777" w:rsidR="00291A21" w:rsidRPr="009A1371" w:rsidRDefault="00291A21" w:rsidP="00F87494">
            <w:r w:rsidRPr="009A1371">
              <w:rPr>
                <w:rFonts w:hint="eastAsia"/>
              </w:rPr>
              <w:t>*</w:t>
            </w:r>
            <w:r w:rsidRPr="009A1371">
              <w:rPr>
                <w:rFonts w:hint="eastAsia"/>
              </w:rPr>
              <w:t>同学间的背景差异所引起的不同的认知体系和学习方法。</w:t>
            </w:r>
          </w:p>
          <w:p w14:paraId="5FCD7F12" w14:textId="77777777" w:rsidR="00291A21" w:rsidRPr="00CD673F" w:rsidRDefault="00291A21" w:rsidP="00F87494">
            <w:r w:rsidRPr="009A1371">
              <w:rPr>
                <w:rFonts w:hint="eastAsia"/>
              </w:rPr>
              <w:t>*</w:t>
            </w:r>
            <w:r w:rsidRPr="009A1371">
              <w:rPr>
                <w:rFonts w:hint="eastAsia"/>
              </w:rPr>
              <w:t>物理空间、网络等不稳定因素。</w:t>
            </w:r>
          </w:p>
        </w:tc>
      </w:tr>
    </w:tbl>
    <w:p w14:paraId="6FF81EA6" w14:textId="77777777" w:rsidR="00291A21" w:rsidRDefault="00291A21" w:rsidP="00291A21"/>
    <w:p w14:paraId="1CBCAC22" w14:textId="77777777" w:rsidR="00291A21" w:rsidRDefault="00291A21" w:rsidP="00291A21">
      <w:r>
        <w:br w:type="page"/>
      </w:r>
    </w:p>
    <w:p w14:paraId="0D246880" w14:textId="77777777"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14:paraId="48C9A94D" w14:textId="77777777"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14:paraId="4F358F4B" w14:textId="77777777" w:rsidTr="00F87494">
        <w:trPr>
          <w:trHeight w:val="404"/>
          <w:tblHeader/>
        </w:trPr>
        <w:tc>
          <w:tcPr>
            <w:tcW w:w="411" w:type="pct"/>
            <w:shd w:val="clear" w:color="auto" w:fill="auto"/>
            <w:vAlign w:val="center"/>
            <w:hideMark/>
          </w:tcPr>
          <w:p w14:paraId="7B70CEA7"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14:paraId="31B4DB2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14:paraId="02480BA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14:paraId="20F4177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14:paraId="58395579" w14:textId="77777777" w:rsidTr="00F87494">
        <w:trPr>
          <w:trHeight w:val="436"/>
        </w:trPr>
        <w:tc>
          <w:tcPr>
            <w:tcW w:w="411" w:type="pct"/>
            <w:shd w:val="clear" w:color="auto" w:fill="auto"/>
            <w:vAlign w:val="center"/>
            <w:hideMark/>
          </w:tcPr>
          <w:p w14:paraId="54C71746"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14:paraId="74D4A8E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1D6082E8"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1A8AC1CB"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14:paraId="48EEA53F" w14:textId="77777777" w:rsidTr="00F87494">
        <w:trPr>
          <w:trHeight w:val="436"/>
        </w:trPr>
        <w:tc>
          <w:tcPr>
            <w:tcW w:w="411" w:type="pct"/>
            <w:shd w:val="clear" w:color="auto" w:fill="auto"/>
            <w:vAlign w:val="center"/>
            <w:hideMark/>
          </w:tcPr>
          <w:p w14:paraId="2A90DCCC"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14:paraId="12734FC9"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6CC8850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14:paraId="63A4EB95"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14:paraId="7BB74448" w14:textId="77777777" w:rsidTr="00F87494">
        <w:trPr>
          <w:trHeight w:val="436"/>
        </w:trPr>
        <w:tc>
          <w:tcPr>
            <w:tcW w:w="411" w:type="pct"/>
            <w:shd w:val="clear" w:color="auto" w:fill="auto"/>
            <w:vAlign w:val="center"/>
            <w:hideMark/>
          </w:tcPr>
          <w:p w14:paraId="06462DDE"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14:paraId="4D5A582B"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1DF53E25"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645DC0B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14:paraId="51D37AD2" w14:textId="77777777" w:rsidTr="00F87494">
        <w:trPr>
          <w:trHeight w:val="436"/>
        </w:trPr>
        <w:tc>
          <w:tcPr>
            <w:tcW w:w="411" w:type="pct"/>
            <w:shd w:val="clear" w:color="auto" w:fill="auto"/>
            <w:vAlign w:val="center"/>
            <w:hideMark/>
          </w:tcPr>
          <w:p w14:paraId="40C37E82"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14:paraId="26D920E9"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14:paraId="72D062C2"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14:paraId="3F699DB2"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38086954" w14:textId="77777777" w:rsidTr="00F87494">
        <w:trPr>
          <w:trHeight w:val="436"/>
        </w:trPr>
        <w:tc>
          <w:tcPr>
            <w:tcW w:w="411" w:type="pct"/>
            <w:shd w:val="clear" w:color="auto" w:fill="auto"/>
            <w:vAlign w:val="center"/>
          </w:tcPr>
          <w:p w14:paraId="391BBD3B"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14:paraId="78374C55"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7C785927"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14:paraId="30012C2C" w14:textId="77777777"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2E42E6F6" w14:textId="77777777" w:rsidTr="00F87494">
        <w:trPr>
          <w:trHeight w:val="436"/>
        </w:trPr>
        <w:tc>
          <w:tcPr>
            <w:tcW w:w="411" w:type="pct"/>
            <w:shd w:val="clear" w:color="auto" w:fill="auto"/>
            <w:vAlign w:val="center"/>
            <w:hideMark/>
          </w:tcPr>
          <w:p w14:paraId="35BD9116"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14:paraId="4473BD1A"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272A6C8F"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14:paraId="219362D2"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14:paraId="3296C303" w14:textId="77777777" w:rsidTr="00F87494">
        <w:trPr>
          <w:trHeight w:val="436"/>
        </w:trPr>
        <w:tc>
          <w:tcPr>
            <w:tcW w:w="411" w:type="pct"/>
            <w:shd w:val="clear" w:color="auto" w:fill="auto"/>
            <w:vAlign w:val="center"/>
            <w:hideMark/>
          </w:tcPr>
          <w:p w14:paraId="57A32895"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14:paraId="2958C554"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4D970241"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14:paraId="353E502E"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14:paraId="15FA79F4" w14:textId="77777777" w:rsidTr="00F87494">
        <w:trPr>
          <w:trHeight w:val="436"/>
        </w:trPr>
        <w:tc>
          <w:tcPr>
            <w:tcW w:w="411" w:type="pct"/>
            <w:shd w:val="clear" w:color="auto" w:fill="auto"/>
            <w:vAlign w:val="center"/>
          </w:tcPr>
          <w:p w14:paraId="5CC41CCF" w14:textId="77777777"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14:paraId="6A921F6B" w14:textId="77777777"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02CC2D22" w14:textId="77777777"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14:paraId="6DEC1BFC"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14:paraId="15E56C60" w14:textId="77777777" w:rsidTr="00F87494">
        <w:trPr>
          <w:trHeight w:val="436"/>
        </w:trPr>
        <w:tc>
          <w:tcPr>
            <w:tcW w:w="411" w:type="pct"/>
            <w:shd w:val="clear" w:color="auto" w:fill="auto"/>
            <w:vAlign w:val="center"/>
          </w:tcPr>
          <w:p w14:paraId="4525434E"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14:paraId="4193F3F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6403CC8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14:paraId="00CB64C4"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4B05C024" w14:textId="77777777" w:rsidTr="00F87494">
        <w:trPr>
          <w:trHeight w:val="436"/>
        </w:trPr>
        <w:tc>
          <w:tcPr>
            <w:tcW w:w="411" w:type="pct"/>
            <w:shd w:val="clear" w:color="auto" w:fill="auto"/>
            <w:vAlign w:val="center"/>
          </w:tcPr>
          <w:p w14:paraId="1D7B690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14:paraId="227A1CA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14:paraId="41AB388F"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14:paraId="60A59303"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54A6EA17" w14:textId="77777777" w:rsidTr="00F87494">
        <w:trPr>
          <w:trHeight w:val="436"/>
        </w:trPr>
        <w:tc>
          <w:tcPr>
            <w:tcW w:w="411" w:type="pct"/>
            <w:shd w:val="clear" w:color="auto" w:fill="auto"/>
            <w:vAlign w:val="center"/>
          </w:tcPr>
          <w:p w14:paraId="36A90E0E"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14:paraId="0E8CF4EC"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509CC04C" w14:textId="77777777"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14:paraId="288A1727"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78C6AD74" w14:textId="77777777" w:rsidTr="00F87494">
        <w:trPr>
          <w:trHeight w:val="436"/>
        </w:trPr>
        <w:tc>
          <w:tcPr>
            <w:tcW w:w="411" w:type="pct"/>
            <w:shd w:val="clear" w:color="auto" w:fill="auto"/>
            <w:vAlign w:val="center"/>
          </w:tcPr>
          <w:p w14:paraId="226F53A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14:paraId="23E97C66"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14:paraId="4F560E26"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14:paraId="3369B161"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14:paraId="78F92576" w14:textId="77777777"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14:paraId="091F167B" w14:textId="77777777"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14:paraId="08AE34D8" w14:textId="77777777"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14:paraId="5C754103" w14:textId="77777777" w:rsidTr="00F87494">
        <w:trPr>
          <w:trHeight w:val="410"/>
          <w:tblHeader/>
        </w:trPr>
        <w:tc>
          <w:tcPr>
            <w:tcW w:w="492" w:type="pct"/>
            <w:shd w:val="clear" w:color="auto" w:fill="auto"/>
            <w:vAlign w:val="center"/>
            <w:hideMark/>
          </w:tcPr>
          <w:p w14:paraId="1E2DF2E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14:paraId="63CB3BE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14:paraId="06C55C5E"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14:paraId="38185669" w14:textId="77777777" w:rsidTr="00F87494">
        <w:trPr>
          <w:trHeight w:val="443"/>
        </w:trPr>
        <w:tc>
          <w:tcPr>
            <w:tcW w:w="492" w:type="pct"/>
            <w:shd w:val="clear" w:color="auto" w:fill="auto"/>
            <w:vAlign w:val="center"/>
            <w:hideMark/>
          </w:tcPr>
          <w:p w14:paraId="194BF924"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14:paraId="12A1A6E2"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14:paraId="5E8BE68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14:paraId="74C8EF51" w14:textId="77777777" w:rsidTr="00F87494">
        <w:trPr>
          <w:trHeight w:val="443"/>
        </w:trPr>
        <w:tc>
          <w:tcPr>
            <w:tcW w:w="492" w:type="pct"/>
            <w:shd w:val="clear" w:color="auto" w:fill="auto"/>
            <w:vAlign w:val="center"/>
            <w:hideMark/>
          </w:tcPr>
          <w:p w14:paraId="18B7D3E9"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14:paraId="5F495C59"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14:paraId="1C689FD8" w14:textId="77777777"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14:paraId="06EC7BF1" w14:textId="77777777" w:rsidTr="00F87494">
        <w:trPr>
          <w:trHeight w:val="443"/>
        </w:trPr>
        <w:tc>
          <w:tcPr>
            <w:tcW w:w="492" w:type="pct"/>
            <w:shd w:val="clear" w:color="auto" w:fill="auto"/>
            <w:vAlign w:val="center"/>
            <w:hideMark/>
          </w:tcPr>
          <w:p w14:paraId="5B91EC1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14:paraId="081A028C"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14:paraId="68E07B71" w14:textId="77777777"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14:paraId="395B7084" w14:textId="77777777" w:rsidR="002029AF" w:rsidRDefault="002029AF" w:rsidP="00291A21">
      <w:pPr>
        <w:rPr>
          <w:rFonts w:asciiTheme="minorEastAsia" w:hAnsiTheme="minorEastAsia" w:cs="Arial"/>
          <w:color w:val="333333"/>
          <w:szCs w:val="21"/>
        </w:rPr>
      </w:pPr>
    </w:p>
    <w:p w14:paraId="03F858FD" w14:textId="77777777"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E5F87" w14:textId="77777777" w:rsidR="003E1E9C" w:rsidRDefault="003E1E9C" w:rsidP="004C224D">
      <w:r>
        <w:separator/>
      </w:r>
    </w:p>
  </w:endnote>
  <w:endnote w:type="continuationSeparator" w:id="0">
    <w:p w14:paraId="7D5A293C" w14:textId="77777777" w:rsidR="003E1E9C" w:rsidRDefault="003E1E9C"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481E22B" w14:textId="77777777" w:rsidR="00FB6BA2" w:rsidRPr="00325DF0" w:rsidRDefault="00973150"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002DA6DA" wp14:editId="7266A540">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0BD5F91C" w14:textId="77777777" w:rsidR="00FB6BA2" w:rsidRPr="00B65B23" w:rsidRDefault="00490B52"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30F16" w:rsidRPr="00930F16">
                            <w:rPr>
                              <w:rFonts w:ascii="楷体" w:eastAsia="楷体" w:hAnsi="楷体"/>
                              <w:noProof/>
                              <w:sz w:val="21"/>
                              <w:szCs w:val="21"/>
                              <w:lang w:val="zh-CN"/>
                            </w:rPr>
                            <w:t>1</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73150" w:rsidRPr="00973150">
                      <w:rPr>
                        <w:rFonts w:ascii="楷体" w:eastAsia="楷体" w:hAnsi="楷体"/>
                        <w:noProof/>
                        <w:sz w:val="21"/>
                        <w:szCs w:val="21"/>
                        <w:lang w:val="zh-CN"/>
                      </w:rPr>
                      <w:t>1</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14D42219" w14:textId="77777777" w:rsidR="0094493C" w:rsidRDefault="0094493C">
        <w:pPr>
          <w:pStyle w:val="aa"/>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930F16" w:rsidRPr="00930F16">
          <w:rPr>
            <w:rFonts w:asciiTheme="majorHAnsi" w:hAnsiTheme="majorHAnsi"/>
            <w:noProof/>
            <w:sz w:val="28"/>
            <w:szCs w:val="28"/>
            <w:lang w:val="zh-CN"/>
          </w:rPr>
          <w:t>0</w:t>
        </w:r>
        <w:r w:rsidR="00E84751">
          <w:rPr>
            <w:rFonts w:asciiTheme="majorHAnsi" w:hAnsiTheme="majorHAnsi"/>
            <w:noProof/>
            <w:sz w:val="28"/>
            <w:szCs w:val="28"/>
            <w:lang w:val="zh-CN"/>
          </w:rPr>
          <w:fldChar w:fldCharType="end"/>
        </w:r>
      </w:p>
    </w:sdtContent>
  </w:sdt>
  <w:p w14:paraId="292CDE2B" w14:textId="77777777" w:rsidR="000A78E7" w:rsidRDefault="000A78E7">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73D71" w14:textId="77777777" w:rsidR="003E1E9C" w:rsidRDefault="003E1E9C" w:rsidP="004C224D">
      <w:r>
        <w:separator/>
      </w:r>
    </w:p>
  </w:footnote>
  <w:footnote w:type="continuationSeparator" w:id="0">
    <w:p w14:paraId="7AF55481" w14:textId="77777777" w:rsidR="003E1E9C" w:rsidRDefault="003E1E9C"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FFCBFE" w14:textId="77777777" w:rsidR="00FB6BA2" w:rsidRDefault="003E1E9C">
    <w:pPr>
      <w:pStyle w:val="a8"/>
    </w:pPr>
    <w:r>
      <w:rPr>
        <w:noProof/>
      </w:rPr>
      <w:pict w14:anchorId="78C792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829284" w14:textId="77777777" w:rsidR="00FB6BA2" w:rsidRPr="00561143" w:rsidRDefault="003E1E9C" w:rsidP="00561143">
    <w:pPr>
      <w:pStyle w:val="a8"/>
      <w:jc w:val="left"/>
      <w:rPr>
        <w:sz w:val="28"/>
        <w:szCs w:val="28"/>
      </w:rPr>
    </w:pPr>
    <w:r>
      <w:rPr>
        <w:rFonts w:ascii="楷体" w:eastAsia="楷体" w:hAnsi="楷体" w:cstheme="majorBidi"/>
        <w:noProof/>
        <w:sz w:val="21"/>
        <w:szCs w:val="21"/>
      </w:rPr>
      <w:pict w14:anchorId="1B3A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14:anchorId="301FC48E" wp14:editId="4DC4564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62C7B9" w14:textId="77777777" w:rsidR="00FB6BA2" w:rsidRDefault="003E1E9C">
    <w:pPr>
      <w:pStyle w:val="a8"/>
    </w:pPr>
    <w:r>
      <w:rPr>
        <w:noProof/>
      </w:rPr>
      <w:pict w14:anchorId="66DE8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1E9C"/>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1CEF"/>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0F16"/>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CED49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7CF083-E1A1-A24A-BAA3-91F43C9C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821</Words>
  <Characters>4686</Characters>
  <Application>Microsoft Macintosh Word</Application>
  <DocSecurity>0</DocSecurity>
  <Lines>39</Lines>
  <Paragraphs>10</Paragraphs>
  <ScaleCrop>false</ScaleCrop>
  <Company/>
  <LinksUpToDate>false</LinksUpToDate>
  <CharactersWithSpaces>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Michael Ma</cp:lastModifiedBy>
  <cp:revision>2</cp:revision>
  <cp:lastPrinted>2017-02-16T07:08:00Z</cp:lastPrinted>
  <dcterms:created xsi:type="dcterms:W3CDTF">2017-09-14T16:00:00Z</dcterms:created>
  <dcterms:modified xsi:type="dcterms:W3CDTF">2017-09-14T16:00:00Z</dcterms:modified>
</cp:coreProperties>
</file>